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68178270"/>
        <w:docPartObj>
          <w:docPartGallery w:val="Cover Pages"/>
          <w:docPartUnique/>
        </w:docPartObj>
      </w:sdtPr>
      <w:sdtContent>
        <w:p w14:paraId="48D3A4BC" w14:textId="7EC71CEB" w:rsidR="00FA4884" w:rsidRDefault="00FA4884"/>
        <w:p w14:paraId="2D57C106" w14:textId="5D5C9F46" w:rsidR="00FA4884" w:rsidRDefault="00D03B25">
          <w:r>
            <w:rPr>
              <w:noProof/>
            </w:rPr>
            <mc:AlternateContent>
              <mc:Choice Requires="wps">
                <w:drawing>
                  <wp:anchor distT="0" distB="0" distL="114300" distR="114300" simplePos="0" relativeHeight="251661312" behindDoc="0" locked="0" layoutInCell="1" allowOverlap="1" wp14:anchorId="14CDFBA7" wp14:editId="3368BAE1">
                    <wp:simplePos x="0" y="0"/>
                    <wp:positionH relativeFrom="column">
                      <wp:posOffset>4144645</wp:posOffset>
                    </wp:positionH>
                    <wp:positionV relativeFrom="paragraph">
                      <wp:posOffset>6817995</wp:posOffset>
                    </wp:positionV>
                    <wp:extent cx="2287905" cy="1367155"/>
                    <wp:effectExtent l="0" t="0" r="0" b="4445"/>
                    <wp:wrapSquare wrapText="bothSides"/>
                    <wp:docPr id="4" name="Tekstvak 4"/>
                    <wp:cNvGraphicFramePr/>
                    <a:graphic xmlns:a="http://schemas.openxmlformats.org/drawingml/2006/main">
                      <a:graphicData uri="http://schemas.microsoft.com/office/word/2010/wordprocessingShape">
                        <wps:wsp>
                          <wps:cNvSpPr txBox="1"/>
                          <wps:spPr>
                            <a:xfrm>
                              <a:off x="0" y="0"/>
                              <a:ext cx="2287905" cy="1367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B6BEC0" w14:textId="299D9DDB" w:rsidR="009E07CC" w:rsidRPr="004058CC" w:rsidRDefault="009E07CC">
                                <w:pPr>
                                  <w:rPr>
                                    <w:lang w:val="en-US"/>
                                  </w:rPr>
                                </w:pPr>
                                <w:r>
                                  <w:rPr>
                                    <w:lang w:val="en-US"/>
                                  </w:rPr>
                                  <w:t>Date: 10-04</w:t>
                                </w:r>
                                <w:r w:rsidRPr="004058CC">
                                  <w:rPr>
                                    <w:lang w:val="en-US"/>
                                  </w:rPr>
                                  <w:t>-2017</w:t>
                                </w:r>
                              </w:p>
                              <w:p w14:paraId="58DFD2A8" w14:textId="77777777" w:rsidR="009E07CC" w:rsidRPr="004058CC" w:rsidRDefault="009E07CC">
                                <w:pPr>
                                  <w:rPr>
                                    <w:lang w:val="en-US"/>
                                  </w:rPr>
                                </w:pPr>
                              </w:p>
                              <w:p w14:paraId="53B62982" w14:textId="739098F5" w:rsidR="009E07CC" w:rsidRPr="004058CC" w:rsidRDefault="009E07CC">
                                <w:pPr>
                                  <w:rPr>
                                    <w:lang w:val="en-US"/>
                                  </w:rPr>
                                </w:pPr>
                                <w:r>
                                  <w:rPr>
                                    <w:lang w:val="en-US"/>
                                  </w:rPr>
                                  <w:t>Supervisor: Sy</w:t>
                                </w:r>
                                <w:r w:rsidRPr="004058CC">
                                  <w:rPr>
                                    <w:lang w:val="en-US"/>
                                  </w:rPr>
                                  <w:t xml:space="preserve">lvia </w:t>
                                </w:r>
                                <w:proofErr w:type="spellStart"/>
                                <w:r w:rsidRPr="004058CC">
                                  <w:rPr>
                                    <w:lang w:val="en-US"/>
                                  </w:rPr>
                                  <w:t>Notenboom</w:t>
                                </w:r>
                                <w:proofErr w:type="spellEnd"/>
                                <w:r>
                                  <w:rPr>
                                    <w:lang w:val="en-US"/>
                                  </w:rPr>
                                  <w:br/>
                                </w:r>
                                <w:r>
                                  <w:rPr>
                                    <w:lang w:val="en-US"/>
                                  </w:rPr>
                                  <w:tab/>
                                  <w:t xml:space="preserve">       Inge A.M. de </w:t>
                                </w:r>
                                <w:proofErr w:type="spellStart"/>
                                <w:r>
                                  <w:rPr>
                                    <w:lang w:val="en-US"/>
                                  </w:rPr>
                                  <w:t>Graaf</w:t>
                                </w:r>
                                <w:proofErr w:type="spellEnd"/>
                              </w:p>
                              <w:p w14:paraId="3101458F" w14:textId="77777777" w:rsidR="009E07CC" w:rsidRPr="004058CC" w:rsidRDefault="009E07CC">
                                <w:pPr>
                                  <w:rPr>
                                    <w:lang w:val="en-US"/>
                                  </w:rPr>
                                </w:pPr>
                              </w:p>
                              <w:p w14:paraId="6DC940B7" w14:textId="01B94674" w:rsidR="009E07CC" w:rsidRPr="004058CC" w:rsidRDefault="009E07CC">
                                <w:pPr>
                                  <w:rPr>
                                    <w:lang w:val="en-US"/>
                                  </w:rPr>
                                </w:pPr>
                                <w:r w:rsidRPr="004058CC">
                                  <w:rPr>
                                    <w:lang w:val="en-US"/>
                                  </w:rPr>
                                  <w:t>De</w:t>
                                </w:r>
                                <w:r>
                                  <w:rPr>
                                    <w:lang w:val="en-US"/>
                                  </w:rPr>
                                  <w:t>partment: Department of Pharmacokinetics, Toxicology and Targeting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DFBA7" id="_x0000_t202" coordsize="21600,21600" o:spt="202" path="m0,0l0,21600,21600,21600,21600,0xe">
                    <v:stroke joinstyle="miter"/>
                    <v:path gradientshapeok="t" o:connecttype="rect"/>
                  </v:shapetype>
                  <v:shape id="Tekstvak 4" o:spid="_x0000_s1026" type="#_x0000_t202" style="position:absolute;margin-left:326.35pt;margin-top:536.85pt;width:180.15pt;height:10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" filled="f" stroked="f">
                    <v:textbox>
                      <w:txbxContent>
                        <w:p w14:paraId="3EB6BEC0" w14:textId="299D9DDB" w:rsidR="009E07CC" w:rsidRPr="004058CC" w:rsidRDefault="009E07CC">
                          <w:pPr>
                            <w:rPr>
                              <w:lang w:val="en-US"/>
                            </w:rPr>
                          </w:pPr>
                          <w:r>
                            <w:rPr>
                              <w:lang w:val="en-US"/>
                            </w:rPr>
                            <w:t>Date: 10-04</w:t>
                          </w:r>
                          <w:r w:rsidRPr="004058CC">
                            <w:rPr>
                              <w:lang w:val="en-US"/>
                            </w:rPr>
                            <w:t>-2017</w:t>
                          </w:r>
                        </w:p>
                        <w:p w14:paraId="58DFD2A8" w14:textId="77777777" w:rsidR="009E07CC" w:rsidRPr="004058CC" w:rsidRDefault="009E07CC">
                          <w:pPr>
                            <w:rPr>
                              <w:lang w:val="en-US"/>
                            </w:rPr>
                          </w:pPr>
                        </w:p>
                        <w:p w14:paraId="53B62982" w14:textId="739098F5" w:rsidR="009E07CC" w:rsidRPr="004058CC" w:rsidRDefault="009E07CC">
                          <w:pPr>
                            <w:rPr>
                              <w:lang w:val="en-US"/>
                            </w:rPr>
                          </w:pPr>
                          <w:r>
                            <w:rPr>
                              <w:lang w:val="en-US"/>
                            </w:rPr>
                            <w:t>Supervisor: Sy</w:t>
                          </w:r>
                          <w:r w:rsidRPr="004058CC">
                            <w:rPr>
                              <w:lang w:val="en-US"/>
                            </w:rPr>
                            <w:t xml:space="preserve">lvia </w:t>
                          </w:r>
                          <w:proofErr w:type="spellStart"/>
                          <w:r w:rsidRPr="004058CC">
                            <w:rPr>
                              <w:lang w:val="en-US"/>
                            </w:rPr>
                            <w:t>Notenboom</w:t>
                          </w:r>
                          <w:proofErr w:type="spellEnd"/>
                          <w:r>
                            <w:rPr>
                              <w:lang w:val="en-US"/>
                            </w:rPr>
                            <w:br/>
                          </w:r>
                          <w:r>
                            <w:rPr>
                              <w:lang w:val="en-US"/>
                            </w:rPr>
                            <w:tab/>
                            <w:t xml:space="preserve">       Inge A.M. de </w:t>
                          </w:r>
                          <w:proofErr w:type="spellStart"/>
                          <w:r>
                            <w:rPr>
                              <w:lang w:val="en-US"/>
                            </w:rPr>
                            <w:t>Graaf</w:t>
                          </w:r>
                          <w:proofErr w:type="spellEnd"/>
                        </w:p>
                        <w:p w14:paraId="3101458F" w14:textId="77777777" w:rsidR="009E07CC" w:rsidRPr="004058CC" w:rsidRDefault="009E07CC">
                          <w:pPr>
                            <w:rPr>
                              <w:lang w:val="en-US"/>
                            </w:rPr>
                          </w:pPr>
                        </w:p>
                        <w:p w14:paraId="6DC940B7" w14:textId="01B94674" w:rsidR="009E07CC" w:rsidRPr="004058CC" w:rsidRDefault="009E07CC">
                          <w:pPr>
                            <w:rPr>
                              <w:lang w:val="en-US"/>
                            </w:rPr>
                          </w:pPr>
                          <w:r w:rsidRPr="004058CC">
                            <w:rPr>
                              <w:lang w:val="en-US"/>
                            </w:rPr>
                            <w:t>De</w:t>
                          </w:r>
                          <w:r>
                            <w:rPr>
                              <w:lang w:val="en-US"/>
                            </w:rPr>
                            <w:t>partment: Department of Pharmacokinetics, Toxicology and Targeting</w:t>
                          </w:r>
                        </w:p>
                      </w:txbxContent>
                    </v:textbox>
                    <w10:wrap type="square"/>
                  </v:shape>
                </w:pict>
              </mc:Fallback>
            </mc:AlternateContent>
          </w:r>
          <w:r w:rsidR="00D1156C">
            <w:rPr>
              <w:noProof/>
            </w:rPr>
            <mc:AlternateContent>
              <mc:Choice Requires="wps">
                <w:drawing>
                  <wp:anchor distT="0" distB="0" distL="182880" distR="182880" simplePos="0" relativeHeight="251660288" behindDoc="0" locked="0" layoutInCell="1" allowOverlap="1" wp14:anchorId="5ABDFB25" wp14:editId="455717CC">
                    <wp:simplePos x="0" y="0"/>
                    <wp:positionH relativeFrom="margin">
                      <wp:posOffset>332105</wp:posOffset>
                    </wp:positionH>
                    <wp:positionV relativeFrom="page">
                      <wp:posOffset>3089275</wp:posOffset>
                    </wp:positionV>
                    <wp:extent cx="4845050" cy="2513330"/>
                    <wp:effectExtent l="0" t="0" r="6350" b="1270"/>
                    <wp:wrapSquare wrapText="bothSides"/>
                    <wp:docPr id="131" name="Tekstvak 131"/>
                    <wp:cNvGraphicFramePr/>
                    <a:graphic xmlns:a="http://schemas.openxmlformats.org/drawingml/2006/main">
                      <a:graphicData uri="http://schemas.microsoft.com/office/word/2010/wordprocessingShape">
                        <wps:wsp>
                          <wps:cNvSpPr txBox="1"/>
                          <wps:spPr>
                            <a:xfrm>
                              <a:off x="0" y="0"/>
                              <a:ext cx="4845050" cy="2513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D6071" w14:textId="3CE0805D" w:rsidR="009E07CC" w:rsidRPr="00FF4692" w:rsidRDefault="009E07CC">
                                <w:pPr>
                                  <w:pStyle w:val="Geenafstand"/>
                                  <w:spacing w:before="40" w:after="560" w:line="216" w:lineRule="auto"/>
                                  <w:rPr>
                                    <w:color w:val="2F5496" w:themeColor="accent1" w:themeShade="BF"/>
                                    <w:sz w:val="72"/>
                                    <w:szCs w:val="72"/>
                                  </w:rPr>
                                </w:pPr>
                                <w:sdt>
                                  <w:sdtPr>
                                    <w:rPr>
                                      <w:color w:val="2F5496" w:themeColor="accent1" w:themeShade="BF"/>
                                      <w:sz w:val="32"/>
                                      <w:szCs w:val="32"/>
                                    </w:rPr>
                                    <w:alias w:val="Titel"/>
                                    <w:tag w:val=""/>
                                    <w:id w:val="1747450598"/>
                                    <w:dataBinding w:prefixMappings="xmlns:ns0='http://purl.org/dc/elements/1.1/' xmlns:ns1='http://schemas.openxmlformats.org/package/2006/metadata/core-properties' " w:xpath="/ns1:coreProperties[1]/ns0:title[1]" w:storeItemID="{6C3C8BC8-F283-45AE-878A-BAB7291924A1}"/>
                                    <w:text/>
                                  </w:sdtPr>
                                  <w:sdtContent>
                                    <w:r w:rsidRPr="00FF4692">
                                      <w:rPr>
                                        <w:color w:val="2F5496" w:themeColor="accent1" w:themeShade="BF"/>
                                        <w:sz w:val="32"/>
                                        <w:szCs w:val="32"/>
                                        <w:lang w:val="en-GB"/>
                                      </w:rPr>
                                      <w:t>BSEP inhibited induced cholestasis and its rescue mechanisms</w:t>
                                    </w:r>
                                  </w:sdtContent>
                                </w:sdt>
                              </w:p>
                              <w:sdt>
                                <w:sdtPr>
                                  <w:rPr>
                                    <w:caps/>
                                    <w:color w:val="1F4E79" w:themeColor="accent5" w:themeShade="80"/>
                                    <w:sz w:val="28"/>
                                    <w:szCs w:val="28"/>
                                  </w:rPr>
                                  <w:alias w:val="Ondertitel"/>
                                  <w:tag w:val=""/>
                                  <w:id w:val="906889096"/>
                                  <w15:dataBinding w:prefixMappings="xmlns:ns0='http://purl.org/dc/elements/1.1/' xmlns:ns1='http://schemas.openxmlformats.org/package/2006/metadata/core-properties' " w:xpath="/ns1:coreProperties[1]/ns0:subject[1]" w:storeItemID="{6C3C8BC8-F283-45AE-878A-BAB7291924A1}"/>
                                </w:sdtPr>
                                <w:sdtContent>
                                  <w:p w14:paraId="3F8CC71C" w14:textId="4EE318AB" w:rsidR="009E07CC" w:rsidRPr="00FF4692" w:rsidRDefault="009E07CC" w:rsidP="00FF4692">
                                    <w:pPr>
                                      <w:pStyle w:val="Geenafstand"/>
                                      <w:spacing w:before="40" w:after="40"/>
                                      <w:rPr>
                                        <w:caps/>
                                        <w:color w:val="1F4E79" w:themeColor="accent5" w:themeShade="80"/>
                                        <w:sz w:val="28"/>
                                        <w:szCs w:val="28"/>
                                      </w:rPr>
                                    </w:pPr>
                                    <w:r w:rsidRPr="00FF4692">
                                      <w:rPr>
                                        <w:caps/>
                                        <w:color w:val="1F4E79" w:themeColor="accent5" w:themeShade="80"/>
                                        <w:sz w:val="28"/>
                                        <w:szCs w:val="28"/>
                                      </w:rPr>
                                      <w:t>Which efflux transporters take over the function of the inhibited Bile Salt</w:t>
                                    </w:r>
                                    <w:r>
                                      <w:rPr>
                                        <w:caps/>
                                        <w:color w:val="1F4E79" w:themeColor="accent5" w:themeShade="80"/>
                                        <w:sz w:val="28"/>
                                        <w:szCs w:val="28"/>
                                      </w:rPr>
                                      <w:t xml:space="preserve"> Export Pump (BSEP/ABCB11)? </w:t>
                                    </w:r>
                                    <w:r w:rsidRPr="00FF4692">
                                      <w:rPr>
                                        <w:caps/>
                                        <w:color w:val="1F4E79" w:themeColor="accent5" w:themeShade="80"/>
                                        <w:sz w:val="28"/>
                                        <w:szCs w:val="28"/>
                                      </w:rPr>
                                      <w:t xml:space="preserve">does this rescue mechanism prevent from intrahepatic cholestasis? </w:t>
                                    </w:r>
                                  </w:p>
                                  <w:p w14:paraId="28599004" w14:textId="2F3022DA" w:rsidR="009E07CC" w:rsidRPr="00FA4884" w:rsidRDefault="009E07CC">
                                    <w:pPr>
                                      <w:pStyle w:val="Geenafstand"/>
                                      <w:spacing w:before="40" w:after="40"/>
                                      <w:rPr>
                                        <w:caps/>
                                        <w:color w:val="1F4E79" w:themeColor="accent5" w:themeShade="80"/>
                                        <w:sz w:val="28"/>
                                        <w:szCs w:val="28"/>
                                        <w:lang w:val="nl-NL"/>
                                      </w:rPr>
                                    </w:pPr>
                                  </w:p>
                                </w:sdtContent>
                              </w:sdt>
                              <w:sdt>
                                <w:sdtPr>
                                  <w:rPr>
                                    <w:caps/>
                                    <w:color w:val="5B9BD5" w:themeColor="accent5"/>
                                    <w:sz w:val="24"/>
                                    <w:szCs w:val="24"/>
                                  </w:rPr>
                                  <w:alias w:val="Auteur"/>
                                  <w:tag w:val=""/>
                                  <w:id w:val="1179234695"/>
                                  <w:dataBinding w:prefixMappings="xmlns:ns0='http://purl.org/dc/elements/1.1/' xmlns:ns1='http://schemas.openxmlformats.org/package/2006/metadata/core-properties' " w:xpath="/ns1:coreProperties[1]/ns0:creator[1]" w:storeItemID="{6C3C8BC8-F283-45AE-878A-BAB7291924A1}"/>
                                  <w:text/>
                                </w:sdtPr>
                                <w:sdtContent>
                                  <w:p w14:paraId="0EF6AF71" w14:textId="57845CEA" w:rsidR="009E07CC" w:rsidRPr="00D1156C" w:rsidRDefault="009E07CC">
                                    <w:pPr>
                                      <w:pStyle w:val="Geenafstand"/>
                                      <w:spacing w:before="80" w:after="40"/>
                                      <w:rPr>
                                        <w:caps/>
                                        <w:color w:val="5B9BD5" w:themeColor="accent5"/>
                                        <w:sz w:val="24"/>
                                        <w:szCs w:val="24"/>
                                        <w:lang w:val="nl-NL"/>
                                      </w:rPr>
                                    </w:pPr>
                                    <w:r>
                                      <w:rPr>
                                        <w:caps/>
                                        <w:color w:val="5B9BD5" w:themeColor="accent5"/>
                                        <w:sz w:val="24"/>
                                        <w:szCs w:val="24"/>
                                        <w:lang w:val="nl-NL"/>
                                      </w:rPr>
                                      <w:t>Lotte van LeeuwenS | S2750805 | Pre-master Medical  Pharmaceutical Sciences</w:t>
                                    </w:r>
                                  </w:p>
                                </w:sdtContent>
                              </w:sdt>
                              <w:p w14:paraId="00FAE6B0" w14:textId="77777777" w:rsidR="009E07CC" w:rsidRPr="00D1156C" w:rsidRDefault="009E07CC">
                                <w:pPr>
                                  <w:pStyle w:val="Geenafstand"/>
                                  <w:spacing w:before="80" w:after="40"/>
                                  <w:rPr>
                                    <w:caps/>
                                    <w:color w:val="5B9BD5" w:themeColor="accent5"/>
                                    <w:sz w:val="24"/>
                                    <w:szCs w:val="24"/>
                                    <w:lang w:val="nl-N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ABDFB25" id="Tekstvak 131" o:spid="_x0000_s1027" type="#_x0000_t202" style="position:absolute;margin-left:26.15pt;margin-top:243.25pt;width:381.5pt;height:197.9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" filled="f" stroked="f" strokeweight=".5pt">
                    <v:textbox inset="0,0,0,0">
                      <w:txbxContent>
                        <w:p w14:paraId="3AAD6071" w14:textId="3CE0805D" w:rsidR="009E07CC" w:rsidRPr="00FF4692" w:rsidRDefault="009E07CC">
                          <w:pPr>
                            <w:pStyle w:val="Geenafstand"/>
                            <w:spacing w:before="40" w:after="560" w:line="216" w:lineRule="auto"/>
                            <w:rPr>
                              <w:color w:val="2F5496" w:themeColor="accent1" w:themeShade="BF"/>
                              <w:sz w:val="72"/>
                              <w:szCs w:val="72"/>
                            </w:rPr>
                          </w:pPr>
                          <w:sdt>
                            <w:sdtPr>
                              <w:rPr>
                                <w:color w:val="2F5496" w:themeColor="accent1" w:themeShade="BF"/>
                                <w:sz w:val="32"/>
                                <w:szCs w:val="32"/>
                              </w:rPr>
                              <w:alias w:val="Titel"/>
                              <w:tag w:val=""/>
                              <w:id w:val="1747450598"/>
                              <w:dataBinding w:prefixMappings="xmlns:ns0='http://purl.org/dc/elements/1.1/' xmlns:ns1='http://schemas.openxmlformats.org/package/2006/metadata/core-properties' " w:xpath="/ns1:coreProperties[1]/ns0:title[1]" w:storeItemID="{6C3C8BC8-F283-45AE-878A-BAB7291924A1}"/>
                              <w:text/>
                            </w:sdtPr>
                            <w:sdtContent>
                              <w:r w:rsidRPr="00FF4692">
                                <w:rPr>
                                  <w:color w:val="2F5496" w:themeColor="accent1" w:themeShade="BF"/>
                                  <w:sz w:val="32"/>
                                  <w:szCs w:val="32"/>
                                  <w:lang w:val="en-GB"/>
                                </w:rPr>
                                <w:t>BSEP inhibited induced cholestasis and its rescue mechanisms</w:t>
                              </w:r>
                            </w:sdtContent>
                          </w:sdt>
                        </w:p>
                        <w:sdt>
                          <w:sdtPr>
                            <w:rPr>
                              <w:caps/>
                              <w:color w:val="1F4E79" w:themeColor="accent5" w:themeShade="80"/>
                              <w:sz w:val="28"/>
                              <w:szCs w:val="28"/>
                            </w:rPr>
                            <w:alias w:val="Ondertitel"/>
                            <w:tag w:val=""/>
                            <w:id w:val="906889096"/>
                            <w15:dataBinding w:prefixMappings="xmlns:ns0='http://purl.org/dc/elements/1.1/' xmlns:ns1='http://schemas.openxmlformats.org/package/2006/metadata/core-properties' " w:xpath="/ns1:coreProperties[1]/ns0:subject[1]" w:storeItemID="{6C3C8BC8-F283-45AE-878A-BAB7291924A1}"/>
                          </w:sdtPr>
                          <w:sdtContent>
                            <w:p w14:paraId="3F8CC71C" w14:textId="4EE318AB" w:rsidR="009E07CC" w:rsidRPr="00FF4692" w:rsidRDefault="009E07CC" w:rsidP="00FF4692">
                              <w:pPr>
                                <w:pStyle w:val="Geenafstand"/>
                                <w:spacing w:before="40" w:after="40"/>
                                <w:rPr>
                                  <w:caps/>
                                  <w:color w:val="1F4E79" w:themeColor="accent5" w:themeShade="80"/>
                                  <w:sz w:val="28"/>
                                  <w:szCs w:val="28"/>
                                </w:rPr>
                              </w:pPr>
                              <w:r w:rsidRPr="00FF4692">
                                <w:rPr>
                                  <w:caps/>
                                  <w:color w:val="1F4E79" w:themeColor="accent5" w:themeShade="80"/>
                                  <w:sz w:val="28"/>
                                  <w:szCs w:val="28"/>
                                </w:rPr>
                                <w:t>Which efflux transporters take over the function of the inhibited Bile Salt</w:t>
                              </w:r>
                              <w:r>
                                <w:rPr>
                                  <w:caps/>
                                  <w:color w:val="1F4E79" w:themeColor="accent5" w:themeShade="80"/>
                                  <w:sz w:val="28"/>
                                  <w:szCs w:val="28"/>
                                </w:rPr>
                                <w:t xml:space="preserve"> Export Pump (BSEP/ABCB11)? </w:t>
                              </w:r>
                              <w:r w:rsidRPr="00FF4692">
                                <w:rPr>
                                  <w:caps/>
                                  <w:color w:val="1F4E79" w:themeColor="accent5" w:themeShade="80"/>
                                  <w:sz w:val="28"/>
                                  <w:szCs w:val="28"/>
                                </w:rPr>
                                <w:t xml:space="preserve">does this rescue mechanism prevent from intrahepatic cholestasis? </w:t>
                              </w:r>
                            </w:p>
                            <w:p w14:paraId="28599004" w14:textId="2F3022DA" w:rsidR="009E07CC" w:rsidRPr="00FA4884" w:rsidRDefault="009E07CC">
                              <w:pPr>
                                <w:pStyle w:val="Geenafstand"/>
                                <w:spacing w:before="40" w:after="40"/>
                                <w:rPr>
                                  <w:caps/>
                                  <w:color w:val="1F4E79" w:themeColor="accent5" w:themeShade="80"/>
                                  <w:sz w:val="28"/>
                                  <w:szCs w:val="28"/>
                                  <w:lang w:val="nl-NL"/>
                                </w:rPr>
                              </w:pPr>
                            </w:p>
                          </w:sdtContent>
                        </w:sdt>
                        <w:sdt>
                          <w:sdtPr>
                            <w:rPr>
                              <w:caps/>
                              <w:color w:val="5B9BD5" w:themeColor="accent5"/>
                              <w:sz w:val="24"/>
                              <w:szCs w:val="24"/>
                            </w:rPr>
                            <w:alias w:val="Auteur"/>
                            <w:tag w:val=""/>
                            <w:id w:val="1179234695"/>
                            <w:dataBinding w:prefixMappings="xmlns:ns0='http://purl.org/dc/elements/1.1/' xmlns:ns1='http://schemas.openxmlformats.org/package/2006/metadata/core-properties' " w:xpath="/ns1:coreProperties[1]/ns0:creator[1]" w:storeItemID="{6C3C8BC8-F283-45AE-878A-BAB7291924A1}"/>
                            <w:text/>
                          </w:sdtPr>
                          <w:sdtContent>
                            <w:p w14:paraId="0EF6AF71" w14:textId="57845CEA" w:rsidR="009E07CC" w:rsidRPr="00D1156C" w:rsidRDefault="009E07CC">
                              <w:pPr>
                                <w:pStyle w:val="Geenafstand"/>
                                <w:spacing w:before="80" w:after="40"/>
                                <w:rPr>
                                  <w:caps/>
                                  <w:color w:val="5B9BD5" w:themeColor="accent5"/>
                                  <w:sz w:val="24"/>
                                  <w:szCs w:val="24"/>
                                  <w:lang w:val="nl-NL"/>
                                </w:rPr>
                              </w:pPr>
                              <w:r>
                                <w:rPr>
                                  <w:caps/>
                                  <w:color w:val="5B9BD5" w:themeColor="accent5"/>
                                  <w:sz w:val="24"/>
                                  <w:szCs w:val="24"/>
                                  <w:lang w:val="nl-NL"/>
                                </w:rPr>
                                <w:t>Lotte van LeeuwenS | S2750805 | Pre-master Medical  Pharmaceutical Sciences</w:t>
                              </w:r>
                            </w:p>
                          </w:sdtContent>
                        </w:sdt>
                        <w:p w14:paraId="00FAE6B0" w14:textId="77777777" w:rsidR="009E07CC" w:rsidRPr="00D1156C" w:rsidRDefault="009E07CC">
                          <w:pPr>
                            <w:pStyle w:val="Geenafstand"/>
                            <w:spacing w:before="80" w:after="40"/>
                            <w:rPr>
                              <w:caps/>
                              <w:color w:val="5B9BD5" w:themeColor="accent5"/>
                              <w:sz w:val="24"/>
                              <w:szCs w:val="24"/>
                              <w:lang w:val="nl-NL"/>
                            </w:rPr>
                          </w:pPr>
                        </w:p>
                      </w:txbxContent>
                    </v:textbox>
                    <w10:wrap type="square" anchorx="margin" anchory="page"/>
                  </v:shape>
                </w:pict>
              </mc:Fallback>
            </mc:AlternateContent>
          </w:r>
          <w:r w:rsidR="00FA4884">
            <w:rPr>
              <w:noProof/>
            </w:rPr>
            <mc:AlternateContent>
              <mc:Choice Requires="wps">
                <w:drawing>
                  <wp:anchor distT="0" distB="0" distL="114300" distR="114300" simplePos="0" relativeHeight="251659264" behindDoc="0" locked="0" layoutInCell="1" allowOverlap="1" wp14:anchorId="721AE161" wp14:editId="61E24C5E">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439448582"/>
                                  <w:dataBinding w:prefixMappings="xmlns:ns0='http://schemas.microsoft.com/office/2006/coverPageProps' " w:xpath="/ns0:CoverPageProperties[1]/ns0:PublishDate[1]" w:storeItemID="{55AF091B-3C7A-41E3-B477-F2FDAA23CFDA}"/>
                                  <w:date w:fullDate="2017-01-01T00:00:00Z">
                                    <w:dateFormat w:val="yyyy"/>
                                    <w:lid w:val="nl-NL"/>
                                    <w:storeMappedDataAs w:val="dateTime"/>
                                    <w:calendar w:val="gregorian"/>
                                  </w:date>
                                </w:sdtPr>
                                <w:sdtContent>
                                  <w:p w14:paraId="28B52831" w14:textId="1112F657" w:rsidR="009E07CC" w:rsidRDefault="009E07CC">
                                    <w:pPr>
                                      <w:pStyle w:val="Geenafstand"/>
                                      <w:jc w:val="right"/>
                                      <w:rPr>
                                        <w:color w:val="FFFFFF" w:themeColor="background1"/>
                                        <w:sz w:val="24"/>
                                        <w:szCs w:val="24"/>
                                      </w:rPr>
                                    </w:pPr>
                                    <w:r>
                                      <w:rPr>
                                        <w:color w:val="FFFFFF" w:themeColor="background1"/>
                                        <w:sz w:val="24"/>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21AE161" id="Rechthoek 132"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" fillcolor="#4472c4 [3204]" stroked="f" strokeweight="1pt">
                    <v:path arrowok="t"/>
                    <o:lock v:ext="edit" aspectratio="t"/>
                    <v:textbox inset="3.6pt,,3.6pt">
                      <w:txbxContent>
                        <w:sdt>
                          <w:sdtPr>
                            <w:rPr>
                              <w:color w:val="FFFFFF" w:themeColor="background1"/>
                              <w:sz w:val="24"/>
                              <w:szCs w:val="24"/>
                            </w:rPr>
                            <w:alias w:val="Jaar"/>
                            <w:tag w:val=""/>
                            <w:id w:val="-439448582"/>
                            <w:dataBinding w:prefixMappings="xmlns:ns0='http://schemas.microsoft.com/office/2006/coverPageProps' " w:xpath="/ns0:CoverPageProperties[1]/ns0:PublishDate[1]" w:storeItemID="{55AF091B-3C7A-41E3-B477-F2FDAA23CFDA}"/>
                            <w:date w:fullDate="2017-01-01T00:00:00Z">
                              <w:dateFormat w:val="yyyy"/>
                              <w:lid w:val="nl-NL"/>
                              <w:storeMappedDataAs w:val="dateTime"/>
                              <w:calendar w:val="gregorian"/>
                            </w:date>
                          </w:sdtPr>
                          <w:sdtContent>
                            <w:p w14:paraId="28B52831" w14:textId="1112F657" w:rsidR="009E07CC" w:rsidRDefault="009E07CC">
                              <w:pPr>
                                <w:pStyle w:val="Geenafstand"/>
                                <w:jc w:val="right"/>
                                <w:rPr>
                                  <w:color w:val="FFFFFF" w:themeColor="background1"/>
                                  <w:sz w:val="24"/>
                                  <w:szCs w:val="24"/>
                                </w:rPr>
                              </w:pPr>
                              <w:r>
                                <w:rPr>
                                  <w:color w:val="FFFFFF" w:themeColor="background1"/>
                                  <w:sz w:val="24"/>
                                  <w:szCs w:val="24"/>
                                </w:rPr>
                                <w:t>2017</w:t>
                              </w:r>
                            </w:p>
                          </w:sdtContent>
                        </w:sdt>
                      </w:txbxContent>
                    </v:textbox>
                    <w10:wrap anchorx="margin" anchory="page"/>
                  </v:rect>
                </w:pict>
              </mc:Fallback>
            </mc:AlternateContent>
          </w:r>
          <w:r w:rsidR="00FA4884">
            <w:br w:type="page"/>
          </w:r>
        </w:p>
      </w:sdtContent>
    </w:sdt>
    <w:p w14:paraId="72A4E335" w14:textId="77777777" w:rsidR="00FD6F23" w:rsidRDefault="00FD6F23">
      <w:pPr>
        <w:rPr>
          <w:lang w:val="en-US"/>
        </w:rPr>
      </w:pPr>
    </w:p>
    <w:p w14:paraId="3D7D0D07" w14:textId="1F8125CC" w:rsidR="00FA4884" w:rsidRDefault="005F0617" w:rsidP="0072743B">
      <w:pPr>
        <w:pStyle w:val="Kop1"/>
        <w:rPr>
          <w:lang w:val="en-US"/>
        </w:rPr>
      </w:pPr>
      <w:bookmarkStart w:id="0" w:name="_Toc478816397"/>
      <w:r w:rsidRPr="005F0617">
        <w:rPr>
          <w:lang w:val="en-US"/>
        </w:rPr>
        <w:t>Abstract</w:t>
      </w:r>
      <w:bookmarkEnd w:id="0"/>
    </w:p>
    <w:p w14:paraId="735AE861" w14:textId="77777777" w:rsidR="006D3151" w:rsidRPr="00F23BEE" w:rsidRDefault="006D3151" w:rsidP="006D3151">
      <w:pPr>
        <w:rPr>
          <w:sz w:val="22"/>
          <w:szCs w:val="22"/>
          <w:lang w:val="en-US"/>
        </w:rPr>
      </w:pPr>
    </w:p>
    <w:p w14:paraId="66F6B04C" w14:textId="2A56C584" w:rsidR="00120E2E" w:rsidRDefault="00F23BEE" w:rsidP="00F23BEE">
      <w:pPr>
        <w:rPr>
          <w:sz w:val="22"/>
          <w:szCs w:val="22"/>
          <w:lang w:val="en-US"/>
        </w:rPr>
      </w:pPr>
      <w:r w:rsidRPr="00F23BEE">
        <w:rPr>
          <w:sz w:val="22"/>
          <w:szCs w:val="22"/>
          <w:lang w:val="en-US"/>
        </w:rPr>
        <w:t>Cholestasis is a complicated, often drug-induced disease that can be triggered by inhibition of the Bile Salt Export Pump (BSEP) transporter. Often used drugs like birth control pills are due to their estrogen rich compounds the instigator in this problem. The present literature study is focused on drug-induced cholestasis caused by inhibition of BSEP. Possible rescue mechanisms, in this case other efflux transporters, will be evaluated on their ability to prevent drug-induced cholestasis. BSEP is the biggest transporter of amidated bile acids and stimulates bile acid dependent bile flow. When BSEP is inhibited, the amidated bile acid transport is shut down.</w:t>
      </w:r>
      <w:r>
        <w:rPr>
          <w:sz w:val="22"/>
          <w:szCs w:val="22"/>
          <w:lang w:val="en-US"/>
        </w:rPr>
        <w:t xml:space="preserve"> </w:t>
      </w:r>
      <w:r w:rsidRPr="00F23BEE">
        <w:rPr>
          <w:sz w:val="22"/>
          <w:szCs w:val="22"/>
          <w:lang w:val="en-US"/>
        </w:rPr>
        <w:t>The transport can be taken over by MRP2 or BCR</w:t>
      </w:r>
      <w:r w:rsidR="00D03B25">
        <w:rPr>
          <w:sz w:val="22"/>
          <w:szCs w:val="22"/>
          <w:lang w:val="en-US"/>
        </w:rPr>
        <w:t>P on the canalicular membrane, o</w:t>
      </w:r>
      <w:r w:rsidRPr="00F23BEE">
        <w:rPr>
          <w:sz w:val="22"/>
          <w:szCs w:val="22"/>
          <w:lang w:val="en-US"/>
        </w:rPr>
        <w:t>r by MRP1, MRP3, MRP4 or OST</w:t>
      </w:r>
      <w:r w:rsidRPr="00F23BEE">
        <w:rPr>
          <w:sz w:val="22"/>
          <w:szCs w:val="22"/>
          <w:lang w:val="en-US"/>
        </w:rPr>
        <w:sym w:font="Symbol" w:char="F061"/>
      </w:r>
      <w:r w:rsidRPr="00F23BEE">
        <w:rPr>
          <w:sz w:val="22"/>
          <w:szCs w:val="22"/>
          <w:lang w:val="en-US"/>
        </w:rPr>
        <w:t>/</w:t>
      </w:r>
      <w:r w:rsidRPr="00F23BEE">
        <w:rPr>
          <w:sz w:val="22"/>
          <w:szCs w:val="22"/>
          <w:lang w:val="en-US"/>
        </w:rPr>
        <w:sym w:font="Symbol" w:char="F062"/>
      </w:r>
      <w:r w:rsidRPr="00F23BEE">
        <w:rPr>
          <w:sz w:val="22"/>
          <w:szCs w:val="22"/>
          <w:lang w:val="en-US"/>
        </w:rPr>
        <w:t xml:space="preserve"> on the sinusoidal membrane. For the decrease in hepatotoxicity, MRP4 </w:t>
      </w:r>
      <w:r w:rsidR="00663856">
        <w:rPr>
          <w:sz w:val="22"/>
          <w:szCs w:val="22"/>
          <w:lang w:val="en-US"/>
        </w:rPr>
        <w:t xml:space="preserve">or </w:t>
      </w:r>
      <w:r w:rsidR="00663856" w:rsidRPr="00F23BEE">
        <w:rPr>
          <w:sz w:val="22"/>
          <w:szCs w:val="22"/>
          <w:lang w:val="en-US"/>
        </w:rPr>
        <w:t>OST</w:t>
      </w:r>
      <w:r w:rsidR="00663856" w:rsidRPr="00F23BEE">
        <w:rPr>
          <w:sz w:val="22"/>
          <w:szCs w:val="22"/>
          <w:lang w:val="en-US"/>
        </w:rPr>
        <w:sym w:font="Symbol" w:char="F061"/>
      </w:r>
      <w:r w:rsidR="00663856" w:rsidRPr="00F23BEE">
        <w:rPr>
          <w:sz w:val="22"/>
          <w:szCs w:val="22"/>
          <w:lang w:val="en-US"/>
        </w:rPr>
        <w:t>/</w:t>
      </w:r>
      <w:r w:rsidR="00663856" w:rsidRPr="00F23BEE">
        <w:rPr>
          <w:sz w:val="22"/>
          <w:szCs w:val="22"/>
          <w:lang w:val="en-US"/>
        </w:rPr>
        <w:sym w:font="Symbol" w:char="F062"/>
      </w:r>
      <w:r w:rsidR="00663856">
        <w:rPr>
          <w:sz w:val="22"/>
          <w:szCs w:val="22"/>
          <w:lang w:val="en-US"/>
        </w:rPr>
        <w:t xml:space="preserve"> </w:t>
      </w:r>
      <w:r w:rsidRPr="00F23BEE">
        <w:rPr>
          <w:sz w:val="22"/>
          <w:szCs w:val="22"/>
          <w:lang w:val="en-US"/>
        </w:rPr>
        <w:t xml:space="preserve">seems to be a good option. </w:t>
      </w:r>
      <w:r w:rsidR="00663856">
        <w:rPr>
          <w:sz w:val="22"/>
          <w:szCs w:val="22"/>
          <w:lang w:val="en-US"/>
        </w:rPr>
        <w:t>Both have</w:t>
      </w:r>
      <w:r w:rsidRPr="00F23BEE">
        <w:rPr>
          <w:sz w:val="22"/>
          <w:szCs w:val="22"/>
          <w:lang w:val="en-US"/>
        </w:rPr>
        <w:t xml:space="preserve"> a</w:t>
      </w:r>
      <w:r w:rsidR="00663856">
        <w:rPr>
          <w:sz w:val="22"/>
          <w:szCs w:val="22"/>
          <w:lang w:val="en-US"/>
        </w:rPr>
        <w:t>n</w:t>
      </w:r>
      <w:r w:rsidRPr="00F23BEE">
        <w:rPr>
          <w:sz w:val="22"/>
          <w:szCs w:val="22"/>
          <w:lang w:val="en-US"/>
        </w:rPr>
        <w:t xml:space="preserve"> amida</w:t>
      </w:r>
      <w:r w:rsidR="00663856">
        <w:rPr>
          <w:sz w:val="22"/>
          <w:szCs w:val="22"/>
          <w:lang w:val="en-US"/>
        </w:rPr>
        <w:t>ted substrate specificity and are</w:t>
      </w:r>
      <w:r w:rsidRPr="00F23BEE">
        <w:rPr>
          <w:sz w:val="22"/>
          <w:szCs w:val="22"/>
          <w:lang w:val="en-US"/>
        </w:rPr>
        <w:t xml:space="preserve"> upregulated in case of cholestasis. This however will result in a movement of the toxic environment from the hepatocyte to elsewhere in the body. </w:t>
      </w:r>
      <w:r w:rsidR="00285F36">
        <w:rPr>
          <w:sz w:val="22"/>
          <w:szCs w:val="22"/>
          <w:lang w:val="en-US"/>
        </w:rPr>
        <w:t xml:space="preserve">Concluding that these two transporters despite </w:t>
      </w:r>
      <w:r w:rsidR="0000776D">
        <w:rPr>
          <w:sz w:val="22"/>
          <w:szCs w:val="22"/>
          <w:lang w:val="en-US"/>
        </w:rPr>
        <w:t>their lowering</w:t>
      </w:r>
      <w:r w:rsidR="00285F36">
        <w:rPr>
          <w:sz w:val="22"/>
          <w:szCs w:val="22"/>
          <w:lang w:val="en-US"/>
        </w:rPr>
        <w:t xml:space="preserve"> of the toxic state in the liver, </w:t>
      </w:r>
      <w:proofErr w:type="spellStart"/>
      <w:r w:rsidR="00285F36">
        <w:rPr>
          <w:sz w:val="22"/>
          <w:szCs w:val="22"/>
          <w:lang w:val="en-US"/>
        </w:rPr>
        <w:t>can not</w:t>
      </w:r>
      <w:proofErr w:type="spellEnd"/>
      <w:r w:rsidR="00285F36">
        <w:rPr>
          <w:sz w:val="22"/>
          <w:szCs w:val="22"/>
          <w:lang w:val="en-US"/>
        </w:rPr>
        <w:t xml:space="preserve"> restore the bile flow and can therefore not prevent from intrahepatic cholestasis.</w:t>
      </w:r>
      <w:r w:rsidR="00120E2E">
        <w:rPr>
          <w:sz w:val="22"/>
          <w:szCs w:val="22"/>
          <w:lang w:val="en-US"/>
        </w:rPr>
        <w:t xml:space="preserve"> </w:t>
      </w:r>
      <w:r w:rsidR="00120E2E" w:rsidRPr="00F23BEE">
        <w:rPr>
          <w:sz w:val="22"/>
          <w:szCs w:val="22"/>
          <w:lang w:val="en-US"/>
        </w:rPr>
        <w:t>To maintain a proper bile flow</w:t>
      </w:r>
      <w:r w:rsidR="00120E2E">
        <w:rPr>
          <w:sz w:val="22"/>
          <w:szCs w:val="22"/>
          <w:lang w:val="en-US"/>
        </w:rPr>
        <w:t>, the BCRP transporter on the canalicular membrane is</w:t>
      </w:r>
      <w:r w:rsidR="00120E2E" w:rsidRPr="00F23BEE">
        <w:rPr>
          <w:sz w:val="22"/>
          <w:szCs w:val="22"/>
          <w:lang w:val="en-US"/>
        </w:rPr>
        <w:t xml:space="preserve"> important.</w:t>
      </w:r>
      <w:r w:rsidR="00120E2E">
        <w:rPr>
          <w:sz w:val="22"/>
          <w:szCs w:val="22"/>
          <w:lang w:val="en-US"/>
        </w:rPr>
        <w:t xml:space="preserve"> </w:t>
      </w:r>
      <w:r w:rsidRPr="00F23BEE">
        <w:rPr>
          <w:sz w:val="22"/>
          <w:szCs w:val="22"/>
          <w:lang w:val="en-US"/>
        </w:rPr>
        <w:t xml:space="preserve">The BCRP transporter has transport activity for both the amidated- and conjugated- form of bile acids. </w:t>
      </w:r>
      <w:r w:rsidR="00120E2E">
        <w:rPr>
          <w:sz w:val="22"/>
          <w:szCs w:val="22"/>
          <w:lang w:val="en-US"/>
        </w:rPr>
        <w:t xml:space="preserve">BCRP </w:t>
      </w:r>
      <w:r w:rsidR="00120E2E" w:rsidRPr="00FA4884">
        <w:rPr>
          <w:sz w:val="22"/>
          <w:szCs w:val="22"/>
          <w:lang w:val="en-US"/>
        </w:rPr>
        <w:t>is the only option</w:t>
      </w:r>
      <w:r w:rsidR="00120E2E">
        <w:rPr>
          <w:sz w:val="22"/>
          <w:szCs w:val="22"/>
          <w:lang w:val="en-US"/>
        </w:rPr>
        <w:t xml:space="preserve"> for the transport of amidated</w:t>
      </w:r>
      <w:r w:rsidR="00120E2E" w:rsidRPr="00FA4884">
        <w:rPr>
          <w:sz w:val="22"/>
          <w:szCs w:val="22"/>
          <w:lang w:val="en-US"/>
        </w:rPr>
        <w:t xml:space="preserve"> bile acids into the bile ducts</w:t>
      </w:r>
      <w:r w:rsidR="00663856">
        <w:rPr>
          <w:sz w:val="22"/>
          <w:szCs w:val="22"/>
          <w:lang w:val="en-US"/>
        </w:rPr>
        <w:t xml:space="preserve"> to restore bile flow. </w:t>
      </w:r>
      <w:r w:rsidR="00120E2E">
        <w:rPr>
          <w:sz w:val="22"/>
          <w:szCs w:val="22"/>
          <w:lang w:val="en-US"/>
        </w:rPr>
        <w:t>Due to its</w:t>
      </w:r>
      <w:r w:rsidR="00120E2E" w:rsidRPr="00F23BEE">
        <w:rPr>
          <w:sz w:val="22"/>
          <w:szCs w:val="22"/>
          <w:lang w:val="en-US"/>
        </w:rPr>
        <w:t xml:space="preserve"> low distribution of this transporter in the liver</w:t>
      </w:r>
      <w:r w:rsidR="00120E2E">
        <w:rPr>
          <w:sz w:val="22"/>
          <w:szCs w:val="22"/>
          <w:lang w:val="en-US"/>
        </w:rPr>
        <w:t xml:space="preserve"> it is not able to completely take over BSEP function. For the same reason, BCRP is not able to prevent from intrahepatic cholestasis. However, if in the future 17</w:t>
      </w:r>
      <w:r w:rsidR="00120E2E">
        <w:rPr>
          <w:sz w:val="22"/>
          <w:szCs w:val="22"/>
          <w:lang w:val="en-US"/>
        </w:rPr>
        <w:sym w:font="Symbol" w:char="F062"/>
      </w:r>
      <w:r w:rsidR="00120E2E">
        <w:rPr>
          <w:sz w:val="22"/>
          <w:szCs w:val="22"/>
          <w:lang w:val="en-US"/>
        </w:rPr>
        <w:t xml:space="preserve">-estradiol induced BCRP overexpression </w:t>
      </w:r>
      <w:r w:rsidR="00663856">
        <w:rPr>
          <w:sz w:val="22"/>
          <w:szCs w:val="22"/>
          <w:lang w:val="en-US"/>
        </w:rPr>
        <w:t xml:space="preserve">in the hepatocyte </w:t>
      </w:r>
      <w:r w:rsidR="00120E2E">
        <w:rPr>
          <w:sz w:val="22"/>
          <w:szCs w:val="22"/>
          <w:lang w:val="en-US"/>
        </w:rPr>
        <w:t>shows to be effective, this could be</w:t>
      </w:r>
      <w:r w:rsidR="00C60D8C">
        <w:rPr>
          <w:sz w:val="22"/>
          <w:szCs w:val="22"/>
          <w:lang w:val="en-US"/>
        </w:rPr>
        <w:t xml:space="preserve"> part of a</w:t>
      </w:r>
      <w:r w:rsidR="00120E2E">
        <w:rPr>
          <w:sz w:val="22"/>
          <w:szCs w:val="22"/>
          <w:lang w:val="en-US"/>
        </w:rPr>
        <w:t xml:space="preserve"> a rescue mechanism for intrahepatic cholestasis.</w:t>
      </w:r>
      <w:r w:rsidR="00C60D8C">
        <w:rPr>
          <w:sz w:val="22"/>
          <w:szCs w:val="22"/>
          <w:lang w:val="en-US"/>
        </w:rPr>
        <w:t xml:space="preserve"> </w:t>
      </w:r>
      <w:r w:rsidR="00910150">
        <w:rPr>
          <w:sz w:val="22"/>
          <w:szCs w:val="22"/>
          <w:lang w:val="en-US"/>
        </w:rPr>
        <w:t xml:space="preserve">Besides the bile acid transporters there are also other </w:t>
      </w:r>
      <w:r w:rsidR="002C4A1A">
        <w:rPr>
          <w:sz w:val="22"/>
          <w:szCs w:val="22"/>
          <w:lang w:val="en-US"/>
        </w:rPr>
        <w:t xml:space="preserve">factors of interest, </w:t>
      </w:r>
      <w:r w:rsidR="00910150">
        <w:rPr>
          <w:sz w:val="22"/>
          <w:szCs w:val="22"/>
          <w:lang w:val="en-US"/>
        </w:rPr>
        <w:t xml:space="preserve">named </w:t>
      </w:r>
      <w:r w:rsidR="00C60D8C">
        <w:rPr>
          <w:sz w:val="22"/>
          <w:szCs w:val="22"/>
          <w:lang w:val="en-US"/>
        </w:rPr>
        <w:t>molecular interactions</w:t>
      </w:r>
      <w:r w:rsidR="002C4A1A">
        <w:rPr>
          <w:sz w:val="22"/>
          <w:szCs w:val="22"/>
          <w:lang w:val="en-US"/>
        </w:rPr>
        <w:t xml:space="preserve">. These molecular interactions can induce cholestasis, and therefore should too be treated against. </w:t>
      </w:r>
    </w:p>
    <w:p w14:paraId="67077569" w14:textId="77777777" w:rsidR="00120E2E" w:rsidRDefault="00120E2E" w:rsidP="00F23BEE">
      <w:pPr>
        <w:rPr>
          <w:sz w:val="22"/>
          <w:szCs w:val="22"/>
          <w:lang w:val="en-US"/>
        </w:rPr>
      </w:pPr>
    </w:p>
    <w:p w14:paraId="2B2CAF80" w14:textId="77777777" w:rsidR="003910A4" w:rsidRDefault="003910A4">
      <w:pPr>
        <w:rPr>
          <w:sz w:val="22"/>
          <w:szCs w:val="22"/>
          <w:lang w:val="en-US"/>
        </w:rPr>
      </w:pPr>
    </w:p>
    <w:p w14:paraId="4544741B" w14:textId="77777777" w:rsidR="00120E2E" w:rsidRDefault="00120E2E">
      <w:pPr>
        <w:rPr>
          <w:sz w:val="22"/>
          <w:szCs w:val="22"/>
          <w:lang w:val="en-US"/>
        </w:rPr>
      </w:pPr>
    </w:p>
    <w:p w14:paraId="6E2716AF" w14:textId="77777777" w:rsidR="00120E2E" w:rsidRDefault="00120E2E">
      <w:pPr>
        <w:rPr>
          <w:sz w:val="22"/>
          <w:szCs w:val="22"/>
          <w:lang w:val="en-US"/>
        </w:rPr>
      </w:pPr>
    </w:p>
    <w:p w14:paraId="6C9E2079" w14:textId="77777777" w:rsidR="00120E2E" w:rsidRDefault="00120E2E">
      <w:pPr>
        <w:rPr>
          <w:sz w:val="22"/>
          <w:szCs w:val="22"/>
          <w:lang w:val="en-US"/>
        </w:rPr>
      </w:pPr>
    </w:p>
    <w:p w14:paraId="0950A730" w14:textId="77777777" w:rsidR="00120E2E" w:rsidRDefault="00120E2E">
      <w:pPr>
        <w:rPr>
          <w:sz w:val="22"/>
          <w:szCs w:val="22"/>
          <w:lang w:val="en-US"/>
        </w:rPr>
      </w:pPr>
    </w:p>
    <w:p w14:paraId="762A9F32" w14:textId="77777777" w:rsidR="00120E2E" w:rsidRDefault="00120E2E">
      <w:pPr>
        <w:rPr>
          <w:sz w:val="22"/>
          <w:szCs w:val="22"/>
          <w:lang w:val="en-US"/>
        </w:rPr>
      </w:pPr>
    </w:p>
    <w:p w14:paraId="5C2A3B4C" w14:textId="77777777" w:rsidR="00120E2E" w:rsidRDefault="00120E2E">
      <w:pPr>
        <w:rPr>
          <w:sz w:val="22"/>
          <w:szCs w:val="22"/>
          <w:lang w:val="en-US"/>
        </w:rPr>
      </w:pPr>
    </w:p>
    <w:p w14:paraId="5B31AF72" w14:textId="77777777" w:rsidR="00120E2E" w:rsidRDefault="00120E2E">
      <w:pPr>
        <w:rPr>
          <w:sz w:val="22"/>
          <w:szCs w:val="22"/>
          <w:lang w:val="en-US"/>
        </w:rPr>
      </w:pPr>
    </w:p>
    <w:p w14:paraId="1C248447" w14:textId="77777777" w:rsidR="00120E2E" w:rsidRDefault="00120E2E">
      <w:pPr>
        <w:rPr>
          <w:sz w:val="22"/>
          <w:szCs w:val="22"/>
          <w:lang w:val="en-US"/>
        </w:rPr>
      </w:pPr>
    </w:p>
    <w:p w14:paraId="3FF365CB" w14:textId="77777777" w:rsidR="00120E2E" w:rsidRDefault="00120E2E">
      <w:pPr>
        <w:rPr>
          <w:sz w:val="22"/>
          <w:szCs w:val="22"/>
          <w:lang w:val="en-US"/>
        </w:rPr>
      </w:pPr>
    </w:p>
    <w:p w14:paraId="7794F9F4" w14:textId="77777777" w:rsidR="00120E2E" w:rsidRDefault="00120E2E">
      <w:pPr>
        <w:rPr>
          <w:sz w:val="22"/>
          <w:szCs w:val="22"/>
          <w:lang w:val="en-US"/>
        </w:rPr>
      </w:pPr>
    </w:p>
    <w:p w14:paraId="29460459" w14:textId="77777777" w:rsidR="00120E2E" w:rsidRDefault="00120E2E">
      <w:pPr>
        <w:rPr>
          <w:sz w:val="22"/>
          <w:szCs w:val="22"/>
          <w:lang w:val="en-US"/>
        </w:rPr>
      </w:pPr>
    </w:p>
    <w:p w14:paraId="7E2183CC" w14:textId="77777777" w:rsidR="00120E2E" w:rsidRDefault="00120E2E">
      <w:pPr>
        <w:rPr>
          <w:sz w:val="22"/>
          <w:szCs w:val="22"/>
          <w:lang w:val="en-US"/>
        </w:rPr>
      </w:pPr>
    </w:p>
    <w:p w14:paraId="66CA3586" w14:textId="77777777" w:rsidR="00120E2E" w:rsidRDefault="00120E2E">
      <w:pPr>
        <w:rPr>
          <w:sz w:val="22"/>
          <w:szCs w:val="22"/>
          <w:lang w:val="en-US"/>
        </w:rPr>
      </w:pPr>
    </w:p>
    <w:p w14:paraId="76743ECD" w14:textId="77777777" w:rsidR="00120E2E" w:rsidRDefault="00120E2E">
      <w:pPr>
        <w:rPr>
          <w:sz w:val="22"/>
          <w:szCs w:val="22"/>
          <w:lang w:val="en-US"/>
        </w:rPr>
      </w:pPr>
    </w:p>
    <w:p w14:paraId="649A389B" w14:textId="77777777" w:rsidR="00120E2E" w:rsidRDefault="00120E2E">
      <w:pPr>
        <w:rPr>
          <w:sz w:val="22"/>
          <w:szCs w:val="22"/>
          <w:lang w:val="en-US"/>
        </w:rPr>
      </w:pPr>
    </w:p>
    <w:p w14:paraId="0B7A6F26" w14:textId="77777777" w:rsidR="00120E2E" w:rsidRDefault="00120E2E">
      <w:pPr>
        <w:rPr>
          <w:sz w:val="22"/>
          <w:szCs w:val="22"/>
          <w:lang w:val="en-US"/>
        </w:rPr>
      </w:pPr>
    </w:p>
    <w:p w14:paraId="7306BA4D" w14:textId="77777777" w:rsidR="00120E2E" w:rsidRDefault="00120E2E">
      <w:pPr>
        <w:rPr>
          <w:sz w:val="22"/>
          <w:szCs w:val="22"/>
          <w:lang w:val="en-US"/>
        </w:rPr>
      </w:pPr>
    </w:p>
    <w:p w14:paraId="64261056" w14:textId="77777777" w:rsidR="00120E2E" w:rsidRDefault="00120E2E">
      <w:pPr>
        <w:rPr>
          <w:sz w:val="22"/>
          <w:szCs w:val="22"/>
          <w:lang w:val="en-US"/>
        </w:rPr>
      </w:pPr>
    </w:p>
    <w:p w14:paraId="234D9088" w14:textId="77777777" w:rsidR="00120E2E" w:rsidRDefault="00120E2E">
      <w:pPr>
        <w:rPr>
          <w:sz w:val="22"/>
          <w:szCs w:val="22"/>
          <w:lang w:val="en-US"/>
        </w:rPr>
      </w:pPr>
    </w:p>
    <w:p w14:paraId="71AE6A59" w14:textId="77777777" w:rsidR="00120E2E" w:rsidRDefault="00120E2E">
      <w:pPr>
        <w:rPr>
          <w:sz w:val="22"/>
          <w:szCs w:val="22"/>
          <w:lang w:val="en-US"/>
        </w:rPr>
      </w:pPr>
    </w:p>
    <w:p w14:paraId="4B32DA55" w14:textId="77777777" w:rsidR="00120E2E" w:rsidRDefault="00120E2E">
      <w:pPr>
        <w:rPr>
          <w:sz w:val="22"/>
          <w:szCs w:val="22"/>
          <w:lang w:val="en-US"/>
        </w:rPr>
      </w:pPr>
    </w:p>
    <w:p w14:paraId="78EECE69" w14:textId="77777777" w:rsidR="00120E2E" w:rsidRDefault="00120E2E">
      <w:pPr>
        <w:rPr>
          <w:sz w:val="22"/>
          <w:szCs w:val="22"/>
          <w:lang w:val="en-US"/>
        </w:rPr>
      </w:pPr>
    </w:p>
    <w:p w14:paraId="7C7182AF" w14:textId="77777777" w:rsidR="00120E2E" w:rsidRDefault="00120E2E">
      <w:pPr>
        <w:rPr>
          <w:sz w:val="22"/>
          <w:szCs w:val="22"/>
          <w:lang w:val="en-US"/>
        </w:rPr>
      </w:pPr>
    </w:p>
    <w:p w14:paraId="29AF6D2F" w14:textId="77777777" w:rsidR="00120E2E" w:rsidRDefault="00120E2E">
      <w:pPr>
        <w:rPr>
          <w:sz w:val="22"/>
          <w:szCs w:val="22"/>
          <w:lang w:val="en-US"/>
        </w:rPr>
      </w:pPr>
    </w:p>
    <w:p w14:paraId="49FC766C" w14:textId="77777777" w:rsidR="00120E2E" w:rsidRDefault="00120E2E">
      <w:pPr>
        <w:rPr>
          <w:sz w:val="22"/>
          <w:szCs w:val="22"/>
          <w:lang w:val="en-US"/>
        </w:rPr>
      </w:pPr>
    </w:p>
    <w:p w14:paraId="7557D89C" w14:textId="77777777" w:rsidR="00120E2E" w:rsidRDefault="00120E2E">
      <w:pPr>
        <w:rPr>
          <w:sz w:val="22"/>
          <w:szCs w:val="22"/>
          <w:lang w:val="en-US"/>
        </w:rPr>
      </w:pPr>
    </w:p>
    <w:p w14:paraId="2DEEDE68" w14:textId="77777777" w:rsidR="006D3151" w:rsidRDefault="006D3151" w:rsidP="006D3151">
      <w:pPr>
        <w:pStyle w:val="Kop1"/>
        <w:rPr>
          <w:lang w:val="en-US"/>
        </w:rPr>
      </w:pPr>
      <w:bookmarkStart w:id="1" w:name="_Toc478816398"/>
      <w:r>
        <w:rPr>
          <w:lang w:val="en-US"/>
        </w:rPr>
        <w:lastRenderedPageBreak/>
        <w:t>List of abbreviations</w:t>
      </w:r>
      <w:bookmarkEnd w:id="1"/>
    </w:p>
    <w:p w14:paraId="37D4E5A4" w14:textId="77777777" w:rsidR="00E64EBF" w:rsidRDefault="00E64EBF" w:rsidP="00E64EBF">
      <w:pPr>
        <w:rPr>
          <w:lang w:val="en-US"/>
        </w:rPr>
      </w:pPr>
    </w:p>
    <w:p w14:paraId="50B89C71" w14:textId="77777777" w:rsidR="006459DD" w:rsidRDefault="00E64EBF" w:rsidP="00E64EBF">
      <w:pPr>
        <w:rPr>
          <w:sz w:val="22"/>
          <w:szCs w:val="22"/>
          <w:lang w:val="en-US"/>
        </w:rPr>
      </w:pPr>
      <w:r w:rsidRPr="00F23BEE">
        <w:rPr>
          <w:sz w:val="22"/>
          <w:szCs w:val="22"/>
          <w:lang w:val="en-US"/>
        </w:rPr>
        <w:t>ABC transporter: ATP binding cassette transporter</w:t>
      </w:r>
      <w:r w:rsidRPr="00F23BEE">
        <w:rPr>
          <w:sz w:val="22"/>
          <w:szCs w:val="22"/>
          <w:lang w:val="en-US"/>
        </w:rPr>
        <w:br/>
      </w:r>
      <w:proofErr w:type="spellStart"/>
      <w:r w:rsidR="00A54349" w:rsidRPr="00F23BEE">
        <w:rPr>
          <w:sz w:val="22"/>
          <w:szCs w:val="22"/>
          <w:lang w:val="en-US"/>
        </w:rPr>
        <w:t>AhR</w:t>
      </w:r>
      <w:proofErr w:type="spellEnd"/>
      <w:r w:rsidR="00A54349" w:rsidRPr="00F23BEE">
        <w:rPr>
          <w:sz w:val="22"/>
          <w:szCs w:val="22"/>
          <w:lang w:val="en-US"/>
        </w:rPr>
        <w:t>: aryl hydrocarbon receptor</w:t>
      </w:r>
      <w:r w:rsidR="00A54349" w:rsidRPr="00F23BEE">
        <w:rPr>
          <w:sz w:val="22"/>
          <w:szCs w:val="22"/>
          <w:lang w:val="en-US"/>
        </w:rPr>
        <w:br/>
      </w:r>
      <w:proofErr w:type="spellStart"/>
      <w:r w:rsidR="00A54349" w:rsidRPr="00F23BEE">
        <w:rPr>
          <w:sz w:val="22"/>
          <w:szCs w:val="22"/>
          <w:lang w:val="en-US"/>
        </w:rPr>
        <w:t>AhRE</w:t>
      </w:r>
      <w:proofErr w:type="spellEnd"/>
      <w:r w:rsidR="00A54349" w:rsidRPr="00F23BEE">
        <w:rPr>
          <w:sz w:val="22"/>
          <w:szCs w:val="22"/>
          <w:lang w:val="en-US"/>
        </w:rPr>
        <w:t>: aryl hydrocarbon response element</w:t>
      </w:r>
      <w:r w:rsidR="00A54349" w:rsidRPr="00F23BEE">
        <w:rPr>
          <w:sz w:val="22"/>
          <w:szCs w:val="22"/>
          <w:lang w:val="en-US"/>
        </w:rPr>
        <w:br/>
        <w:t>ARE: antioxidant – responsive element</w:t>
      </w:r>
      <w:r w:rsidR="00A54349" w:rsidRPr="00F23BEE">
        <w:rPr>
          <w:sz w:val="22"/>
          <w:szCs w:val="22"/>
          <w:lang w:val="en-US"/>
        </w:rPr>
        <w:br/>
        <w:t xml:space="preserve">BCRP: breast cancer </w:t>
      </w:r>
      <w:r w:rsidR="00F32A04" w:rsidRPr="00F23BEE">
        <w:rPr>
          <w:sz w:val="22"/>
          <w:szCs w:val="22"/>
          <w:lang w:val="en-US"/>
        </w:rPr>
        <w:t>resistance protein</w:t>
      </w:r>
      <w:r w:rsidR="00F32A04" w:rsidRPr="00F23BEE">
        <w:rPr>
          <w:sz w:val="22"/>
          <w:szCs w:val="22"/>
          <w:lang w:val="en-US"/>
        </w:rPr>
        <w:br/>
        <w:t>BSEP: bile salt export pump</w:t>
      </w:r>
      <w:r w:rsidR="00F32A04" w:rsidRPr="00F23BEE">
        <w:rPr>
          <w:sz w:val="22"/>
          <w:szCs w:val="22"/>
          <w:lang w:val="en-US"/>
        </w:rPr>
        <w:br/>
      </w:r>
      <w:r w:rsidR="00ED516B" w:rsidRPr="00F23BEE">
        <w:rPr>
          <w:sz w:val="22"/>
          <w:szCs w:val="22"/>
          <w:lang w:val="en-US"/>
        </w:rPr>
        <w:t>E</w:t>
      </w:r>
      <w:r w:rsidR="00ED516B" w:rsidRPr="00F23BEE">
        <w:rPr>
          <w:sz w:val="22"/>
          <w:szCs w:val="22"/>
          <w:vertAlign w:val="subscript"/>
          <w:lang w:val="en-US"/>
        </w:rPr>
        <w:t>2</w:t>
      </w:r>
      <w:r w:rsidR="00ED516B" w:rsidRPr="00F23BEE">
        <w:rPr>
          <w:sz w:val="22"/>
          <w:szCs w:val="22"/>
          <w:lang w:val="en-US"/>
        </w:rPr>
        <w:t>17</w:t>
      </w:r>
      <w:r w:rsidR="00ED516B" w:rsidRPr="00F23BEE">
        <w:rPr>
          <w:sz w:val="22"/>
          <w:szCs w:val="22"/>
          <w:lang w:val="en-US"/>
        </w:rPr>
        <w:sym w:font="Symbol" w:char="F062"/>
      </w:r>
      <w:r w:rsidR="00ED516B" w:rsidRPr="00F23BEE">
        <w:rPr>
          <w:sz w:val="22"/>
          <w:szCs w:val="22"/>
          <w:lang w:val="en-US"/>
        </w:rPr>
        <w:t>G:</w:t>
      </w:r>
      <w:r w:rsidR="003D4FDC" w:rsidRPr="00F23BEE">
        <w:rPr>
          <w:sz w:val="22"/>
          <w:szCs w:val="22"/>
          <w:lang w:val="en-US"/>
        </w:rPr>
        <w:t xml:space="preserve"> estradiol</w:t>
      </w:r>
      <w:r w:rsidR="003D4FDC" w:rsidRPr="00F23BEE">
        <w:rPr>
          <w:sz w:val="22"/>
          <w:szCs w:val="22"/>
          <w:lang w:val="en-US"/>
        </w:rPr>
        <w:br/>
        <w:t>ERE: estrogen response element</w:t>
      </w:r>
      <w:r w:rsidR="003D4FDC" w:rsidRPr="00F23BEE">
        <w:rPr>
          <w:sz w:val="22"/>
          <w:szCs w:val="22"/>
          <w:lang w:val="en-US"/>
        </w:rPr>
        <w:br/>
        <w:t xml:space="preserve">FXR: </w:t>
      </w:r>
      <w:proofErr w:type="spellStart"/>
      <w:r w:rsidR="003D4FDC" w:rsidRPr="00F23BEE">
        <w:rPr>
          <w:sz w:val="22"/>
          <w:szCs w:val="22"/>
          <w:lang w:val="en-US"/>
        </w:rPr>
        <w:t>farnesoid</w:t>
      </w:r>
      <w:proofErr w:type="spellEnd"/>
      <w:r w:rsidR="003D4FDC" w:rsidRPr="00F23BEE">
        <w:rPr>
          <w:sz w:val="22"/>
          <w:szCs w:val="22"/>
          <w:lang w:val="en-US"/>
        </w:rPr>
        <w:t xml:space="preserve"> X receptor</w:t>
      </w:r>
      <w:r w:rsidR="003D4FDC" w:rsidRPr="00F23BEE">
        <w:rPr>
          <w:sz w:val="22"/>
          <w:szCs w:val="22"/>
          <w:lang w:val="en-US"/>
        </w:rPr>
        <w:br/>
        <w:t>GR: glucocorticoid receptor</w:t>
      </w:r>
      <w:r w:rsidR="003D4FDC" w:rsidRPr="00F23BEE">
        <w:rPr>
          <w:sz w:val="22"/>
          <w:szCs w:val="22"/>
          <w:lang w:val="en-US"/>
        </w:rPr>
        <w:br/>
        <w:t>GSH: glutathione</w:t>
      </w:r>
      <w:r w:rsidR="003D4FDC" w:rsidRPr="00F23BEE">
        <w:rPr>
          <w:sz w:val="22"/>
          <w:szCs w:val="22"/>
          <w:lang w:val="en-US"/>
        </w:rPr>
        <w:br/>
        <w:t>HBAB: hepatic bile acid-binding protein</w:t>
      </w:r>
      <w:r w:rsidR="003D4FDC" w:rsidRPr="00F23BEE">
        <w:rPr>
          <w:sz w:val="22"/>
          <w:szCs w:val="22"/>
          <w:lang w:val="en-US"/>
        </w:rPr>
        <w:br/>
        <w:t>HRE: hypoxia response element</w:t>
      </w:r>
      <w:r w:rsidR="003D4FDC" w:rsidRPr="00F23BEE">
        <w:rPr>
          <w:sz w:val="22"/>
          <w:szCs w:val="22"/>
          <w:lang w:val="en-US"/>
        </w:rPr>
        <w:br/>
        <w:t>Keap1: actin-</w:t>
      </w:r>
      <w:proofErr w:type="spellStart"/>
      <w:r w:rsidR="003D4FDC" w:rsidRPr="00F23BEE">
        <w:rPr>
          <w:sz w:val="22"/>
          <w:szCs w:val="22"/>
          <w:lang w:val="en-US"/>
        </w:rPr>
        <w:t>kelch</w:t>
      </w:r>
      <w:proofErr w:type="spellEnd"/>
      <w:r w:rsidR="003D4FDC" w:rsidRPr="00F23BEE">
        <w:rPr>
          <w:sz w:val="22"/>
          <w:szCs w:val="22"/>
          <w:lang w:val="en-US"/>
        </w:rPr>
        <w:t>-like-ECH-associated protein 1</w:t>
      </w:r>
      <w:r w:rsidR="003D4FDC" w:rsidRPr="00F23BEE">
        <w:rPr>
          <w:sz w:val="22"/>
          <w:szCs w:val="22"/>
          <w:lang w:val="en-US"/>
        </w:rPr>
        <w:br/>
        <w:t>Lrh-1: liver receptor homolog-1</w:t>
      </w:r>
      <w:r w:rsidR="003D4FDC" w:rsidRPr="00F23BEE">
        <w:rPr>
          <w:sz w:val="22"/>
          <w:szCs w:val="22"/>
          <w:lang w:val="en-US"/>
        </w:rPr>
        <w:br/>
      </w:r>
      <w:proofErr w:type="spellStart"/>
      <w:r w:rsidR="003D4FDC" w:rsidRPr="00F23BEE">
        <w:rPr>
          <w:sz w:val="22"/>
          <w:szCs w:val="22"/>
          <w:lang w:val="en-US"/>
        </w:rPr>
        <w:t>mEH</w:t>
      </w:r>
      <w:proofErr w:type="spellEnd"/>
      <w:r w:rsidR="003D4FDC" w:rsidRPr="00F23BEE">
        <w:rPr>
          <w:sz w:val="22"/>
          <w:szCs w:val="22"/>
          <w:lang w:val="en-US"/>
        </w:rPr>
        <w:t>: microsomal epoxide hydrolase</w:t>
      </w:r>
      <w:r w:rsidR="003D4FDC" w:rsidRPr="00F23BEE">
        <w:rPr>
          <w:sz w:val="22"/>
          <w:szCs w:val="22"/>
          <w:lang w:val="en-US"/>
        </w:rPr>
        <w:br/>
        <w:t>NF</w:t>
      </w:r>
      <w:r w:rsidR="003D4FDC" w:rsidRPr="00F23BEE">
        <w:rPr>
          <w:sz w:val="22"/>
          <w:szCs w:val="22"/>
          <w:lang w:val="en-US"/>
        </w:rPr>
        <w:sym w:font="Symbol" w:char="F06B"/>
      </w:r>
      <w:r w:rsidR="003D4FDC" w:rsidRPr="00F23BEE">
        <w:rPr>
          <w:sz w:val="22"/>
          <w:szCs w:val="22"/>
          <w:lang w:val="en-US"/>
        </w:rPr>
        <w:sym w:font="Symbol" w:char="F062"/>
      </w:r>
      <w:r w:rsidR="003D4FDC" w:rsidRPr="00F23BEE">
        <w:rPr>
          <w:sz w:val="22"/>
          <w:szCs w:val="22"/>
          <w:lang w:val="en-US"/>
        </w:rPr>
        <w:t xml:space="preserve">: active nuclear factor </w:t>
      </w:r>
      <w:r w:rsidR="00ED516B" w:rsidRPr="00F23BEE">
        <w:rPr>
          <w:sz w:val="22"/>
          <w:szCs w:val="22"/>
          <w:lang w:val="en-US"/>
        </w:rPr>
        <w:t xml:space="preserve"> </w:t>
      </w:r>
      <w:r w:rsidR="003D4FDC" w:rsidRPr="00F23BEE">
        <w:rPr>
          <w:sz w:val="22"/>
          <w:szCs w:val="22"/>
          <w:lang w:val="en-US"/>
        </w:rPr>
        <w:sym w:font="Symbol" w:char="F06B"/>
      </w:r>
      <w:r w:rsidR="003D4FDC" w:rsidRPr="00F23BEE">
        <w:rPr>
          <w:sz w:val="22"/>
          <w:szCs w:val="22"/>
          <w:lang w:val="en-US"/>
        </w:rPr>
        <w:sym w:font="Symbol" w:char="F062"/>
      </w:r>
      <w:r w:rsidR="003D4FDC" w:rsidRPr="00F23BEE">
        <w:rPr>
          <w:sz w:val="22"/>
          <w:szCs w:val="22"/>
          <w:lang w:val="en-US"/>
        </w:rPr>
        <w:t xml:space="preserve"> subunit response element</w:t>
      </w:r>
      <w:r w:rsidR="003D4FDC" w:rsidRPr="00F23BEE">
        <w:rPr>
          <w:sz w:val="22"/>
          <w:szCs w:val="22"/>
          <w:lang w:val="en-US"/>
        </w:rPr>
        <w:br/>
        <w:t>Nrf2: NF-E2-related factor</w:t>
      </w:r>
      <w:r w:rsidR="003D4FDC" w:rsidRPr="00F23BEE">
        <w:rPr>
          <w:sz w:val="22"/>
          <w:szCs w:val="22"/>
          <w:lang w:val="en-US"/>
        </w:rPr>
        <w:br/>
        <w:t>NTCP: Na</w:t>
      </w:r>
      <w:r w:rsidR="003D4FDC" w:rsidRPr="00F23BEE">
        <w:rPr>
          <w:sz w:val="22"/>
          <w:szCs w:val="22"/>
          <w:vertAlign w:val="superscript"/>
          <w:lang w:val="en-US"/>
        </w:rPr>
        <w:t>+</w:t>
      </w:r>
      <w:r w:rsidR="003D4FDC" w:rsidRPr="00F23BEE">
        <w:rPr>
          <w:sz w:val="22"/>
          <w:szCs w:val="22"/>
          <w:lang w:val="en-US"/>
        </w:rPr>
        <w:t>-taurocholate co-transporting polypeptide</w:t>
      </w:r>
      <w:r w:rsidR="003D4FDC" w:rsidRPr="00F23BEE">
        <w:rPr>
          <w:sz w:val="22"/>
          <w:szCs w:val="22"/>
          <w:lang w:val="en-US"/>
        </w:rPr>
        <w:br/>
        <w:t>PRE: progesterone response element</w:t>
      </w:r>
      <w:r w:rsidR="003D4FDC" w:rsidRPr="00F23BEE">
        <w:rPr>
          <w:sz w:val="22"/>
          <w:szCs w:val="22"/>
          <w:lang w:val="en-US"/>
        </w:rPr>
        <w:br/>
        <w:t>PPAR</w:t>
      </w:r>
      <w:r w:rsidR="003D4FDC" w:rsidRPr="00F23BEE">
        <w:rPr>
          <w:sz w:val="22"/>
          <w:szCs w:val="22"/>
          <w:lang w:val="en-US"/>
        </w:rPr>
        <w:sym w:font="Symbol" w:char="F067"/>
      </w:r>
      <w:r w:rsidR="003D4FDC" w:rsidRPr="00F23BEE">
        <w:rPr>
          <w:sz w:val="22"/>
          <w:szCs w:val="22"/>
          <w:lang w:val="en-US"/>
        </w:rPr>
        <w:t>: peroxisome proliferator-activated receptor gamma</w:t>
      </w:r>
      <w:r w:rsidR="003D4FDC" w:rsidRPr="00F23BEE">
        <w:rPr>
          <w:sz w:val="22"/>
          <w:szCs w:val="22"/>
          <w:lang w:val="en-US"/>
        </w:rPr>
        <w:br/>
        <w:t xml:space="preserve">PXR: </w:t>
      </w:r>
      <w:proofErr w:type="spellStart"/>
      <w:r w:rsidR="003D4FDC" w:rsidRPr="00F23BEE">
        <w:rPr>
          <w:sz w:val="22"/>
          <w:szCs w:val="22"/>
          <w:lang w:val="en-US"/>
        </w:rPr>
        <w:t>pregnane</w:t>
      </w:r>
      <w:proofErr w:type="spellEnd"/>
      <w:r w:rsidR="003D4FDC" w:rsidRPr="00F23BEE">
        <w:rPr>
          <w:sz w:val="22"/>
          <w:szCs w:val="22"/>
          <w:lang w:val="en-US"/>
        </w:rPr>
        <w:t xml:space="preserve"> x receptor</w:t>
      </w:r>
      <w:r w:rsidR="003D4FDC" w:rsidRPr="00F23BEE">
        <w:rPr>
          <w:sz w:val="22"/>
          <w:szCs w:val="22"/>
          <w:lang w:val="en-US"/>
        </w:rPr>
        <w:br/>
        <w:t>SHP: small heterodimer partner</w:t>
      </w:r>
    </w:p>
    <w:p w14:paraId="70546D42" w14:textId="2EF32512" w:rsidR="006D3151" w:rsidRPr="00F23BEE" w:rsidRDefault="006459DD" w:rsidP="00E64EBF">
      <w:pPr>
        <w:rPr>
          <w:sz w:val="22"/>
          <w:szCs w:val="22"/>
          <w:lang w:val="en-US"/>
        </w:rPr>
      </w:pPr>
      <w:r>
        <w:rPr>
          <w:sz w:val="22"/>
          <w:szCs w:val="22"/>
          <w:lang w:val="en-US"/>
        </w:rPr>
        <w:t xml:space="preserve">TJP2: </w:t>
      </w:r>
      <w:r w:rsidRPr="00C96D01">
        <w:rPr>
          <w:sz w:val="22"/>
          <w:szCs w:val="22"/>
          <w:lang w:val="en-US"/>
        </w:rPr>
        <w:t>tight junction protein 2</w:t>
      </w:r>
      <w:r w:rsidR="003D4FDC" w:rsidRPr="00F23BEE">
        <w:rPr>
          <w:sz w:val="22"/>
          <w:szCs w:val="22"/>
          <w:lang w:val="en-US"/>
        </w:rPr>
        <w:br/>
        <w:t>XRE: xenobiotic responsive element</w:t>
      </w:r>
      <w:r w:rsidR="00FA4884" w:rsidRPr="00F23BEE">
        <w:rPr>
          <w:sz w:val="22"/>
          <w:szCs w:val="22"/>
          <w:lang w:val="en-US"/>
        </w:rPr>
        <w:br w:type="page"/>
      </w:r>
    </w:p>
    <w:sdt>
      <w:sdtPr>
        <w:rPr>
          <w:rFonts w:ascii="Times New Roman" w:eastAsiaTheme="minorHAnsi" w:hAnsi="Times New Roman" w:cs="Times New Roman"/>
          <w:b w:val="0"/>
          <w:bCs w:val="0"/>
          <w:color w:val="auto"/>
          <w:sz w:val="24"/>
          <w:szCs w:val="24"/>
        </w:rPr>
        <w:id w:val="-1315792810"/>
        <w:docPartObj>
          <w:docPartGallery w:val="Table of Contents"/>
          <w:docPartUnique/>
        </w:docPartObj>
      </w:sdtPr>
      <w:sdtEndPr>
        <w:rPr>
          <w:noProof/>
        </w:rPr>
      </w:sdtEndPr>
      <w:sdtContent>
        <w:p w14:paraId="4F7413D3" w14:textId="33296CC1" w:rsidR="00FE394A" w:rsidRPr="00FE394A" w:rsidRDefault="00FE394A" w:rsidP="00FE394A">
          <w:pPr>
            <w:pStyle w:val="Kopvaninhoudsopgave"/>
            <w:rPr>
              <w:lang w:val="en-US"/>
            </w:rPr>
          </w:pPr>
          <w:r>
            <w:rPr>
              <w:lang w:val="en-US"/>
            </w:rPr>
            <w:t>Index</w:t>
          </w:r>
        </w:p>
        <w:p w14:paraId="4421DA51" w14:textId="77777777" w:rsidR="00024C0C" w:rsidRDefault="00FA4884">
          <w:pPr>
            <w:pStyle w:val="Inhopg1"/>
            <w:tabs>
              <w:tab w:val="right" w:leader="dot" w:pos="9056"/>
            </w:tabs>
            <w:rPr>
              <w:rFonts w:eastAsiaTheme="minorEastAsia" w:cstheme="minorBidi"/>
              <w:b w:val="0"/>
              <w:bCs w:val="0"/>
              <w:noProof/>
            </w:rPr>
          </w:pPr>
          <w:r>
            <w:rPr>
              <w:b w:val="0"/>
              <w:bCs w:val="0"/>
            </w:rPr>
            <w:fldChar w:fldCharType="begin"/>
          </w:r>
          <w:r>
            <w:instrText>TOC \o "1-3" \h \z \u</w:instrText>
          </w:r>
          <w:r>
            <w:rPr>
              <w:b w:val="0"/>
              <w:bCs w:val="0"/>
            </w:rPr>
            <w:fldChar w:fldCharType="separate"/>
          </w:r>
          <w:hyperlink w:anchor="_Toc478816397" w:history="1">
            <w:r w:rsidR="00024C0C" w:rsidRPr="00D43A8F">
              <w:rPr>
                <w:rStyle w:val="Hyperlink"/>
                <w:noProof/>
                <w:lang w:val="en-US"/>
              </w:rPr>
              <w:t>Abstract</w:t>
            </w:r>
            <w:r w:rsidR="00024C0C">
              <w:rPr>
                <w:noProof/>
                <w:webHidden/>
              </w:rPr>
              <w:tab/>
            </w:r>
            <w:r w:rsidR="00024C0C">
              <w:rPr>
                <w:noProof/>
                <w:webHidden/>
              </w:rPr>
              <w:fldChar w:fldCharType="begin"/>
            </w:r>
            <w:r w:rsidR="00024C0C">
              <w:rPr>
                <w:noProof/>
                <w:webHidden/>
              </w:rPr>
              <w:instrText xml:space="preserve"> PAGEREF _Toc478816397 \h </w:instrText>
            </w:r>
            <w:r w:rsidR="00024C0C">
              <w:rPr>
                <w:noProof/>
                <w:webHidden/>
              </w:rPr>
            </w:r>
            <w:r w:rsidR="00024C0C">
              <w:rPr>
                <w:noProof/>
                <w:webHidden/>
              </w:rPr>
              <w:fldChar w:fldCharType="separate"/>
            </w:r>
            <w:r w:rsidR="00F71F4B">
              <w:rPr>
                <w:noProof/>
                <w:webHidden/>
              </w:rPr>
              <w:t>2</w:t>
            </w:r>
            <w:r w:rsidR="00024C0C">
              <w:rPr>
                <w:noProof/>
                <w:webHidden/>
              </w:rPr>
              <w:fldChar w:fldCharType="end"/>
            </w:r>
          </w:hyperlink>
        </w:p>
        <w:p w14:paraId="61C130FD" w14:textId="77777777" w:rsidR="00024C0C" w:rsidRDefault="0020333E">
          <w:pPr>
            <w:pStyle w:val="Inhopg1"/>
            <w:tabs>
              <w:tab w:val="right" w:leader="dot" w:pos="9056"/>
            </w:tabs>
            <w:rPr>
              <w:rFonts w:eastAsiaTheme="minorEastAsia" w:cstheme="minorBidi"/>
              <w:b w:val="0"/>
              <w:bCs w:val="0"/>
              <w:noProof/>
            </w:rPr>
          </w:pPr>
          <w:hyperlink w:anchor="_Toc478816398" w:history="1">
            <w:r w:rsidR="00024C0C" w:rsidRPr="00D43A8F">
              <w:rPr>
                <w:rStyle w:val="Hyperlink"/>
                <w:noProof/>
                <w:lang w:val="en-US"/>
              </w:rPr>
              <w:t>List of abbreviations</w:t>
            </w:r>
            <w:r w:rsidR="00024C0C">
              <w:rPr>
                <w:noProof/>
                <w:webHidden/>
              </w:rPr>
              <w:tab/>
            </w:r>
            <w:r w:rsidR="00024C0C">
              <w:rPr>
                <w:noProof/>
                <w:webHidden/>
              </w:rPr>
              <w:fldChar w:fldCharType="begin"/>
            </w:r>
            <w:r w:rsidR="00024C0C">
              <w:rPr>
                <w:noProof/>
                <w:webHidden/>
              </w:rPr>
              <w:instrText xml:space="preserve"> PAGEREF _Toc478816398 \h </w:instrText>
            </w:r>
            <w:r w:rsidR="00024C0C">
              <w:rPr>
                <w:noProof/>
                <w:webHidden/>
              </w:rPr>
            </w:r>
            <w:r w:rsidR="00024C0C">
              <w:rPr>
                <w:noProof/>
                <w:webHidden/>
              </w:rPr>
              <w:fldChar w:fldCharType="separate"/>
            </w:r>
            <w:r w:rsidR="00F71F4B">
              <w:rPr>
                <w:noProof/>
                <w:webHidden/>
              </w:rPr>
              <w:t>3</w:t>
            </w:r>
            <w:r w:rsidR="00024C0C">
              <w:rPr>
                <w:noProof/>
                <w:webHidden/>
              </w:rPr>
              <w:fldChar w:fldCharType="end"/>
            </w:r>
          </w:hyperlink>
        </w:p>
        <w:p w14:paraId="4B813266" w14:textId="77777777" w:rsidR="00024C0C" w:rsidRDefault="0020333E">
          <w:pPr>
            <w:pStyle w:val="Inhopg1"/>
            <w:tabs>
              <w:tab w:val="right" w:leader="dot" w:pos="9056"/>
            </w:tabs>
            <w:rPr>
              <w:rFonts w:eastAsiaTheme="minorEastAsia" w:cstheme="minorBidi"/>
              <w:b w:val="0"/>
              <w:bCs w:val="0"/>
              <w:noProof/>
            </w:rPr>
          </w:pPr>
          <w:hyperlink w:anchor="_Toc478816399" w:history="1">
            <w:r w:rsidR="00024C0C" w:rsidRPr="00D43A8F">
              <w:rPr>
                <w:rStyle w:val="Hyperlink"/>
                <w:noProof/>
                <w:lang w:val="en-US"/>
              </w:rPr>
              <w:t>Introduction</w:t>
            </w:r>
            <w:r w:rsidR="00024C0C">
              <w:rPr>
                <w:noProof/>
                <w:webHidden/>
              </w:rPr>
              <w:tab/>
            </w:r>
            <w:r w:rsidR="00024C0C">
              <w:rPr>
                <w:noProof/>
                <w:webHidden/>
              </w:rPr>
              <w:fldChar w:fldCharType="begin"/>
            </w:r>
            <w:r w:rsidR="00024C0C">
              <w:rPr>
                <w:noProof/>
                <w:webHidden/>
              </w:rPr>
              <w:instrText xml:space="preserve"> PAGEREF _Toc478816399 \h </w:instrText>
            </w:r>
            <w:r w:rsidR="00024C0C">
              <w:rPr>
                <w:noProof/>
                <w:webHidden/>
              </w:rPr>
            </w:r>
            <w:r w:rsidR="00024C0C">
              <w:rPr>
                <w:noProof/>
                <w:webHidden/>
              </w:rPr>
              <w:fldChar w:fldCharType="separate"/>
            </w:r>
            <w:r w:rsidR="00F71F4B">
              <w:rPr>
                <w:noProof/>
                <w:webHidden/>
              </w:rPr>
              <w:t>5</w:t>
            </w:r>
            <w:r w:rsidR="00024C0C">
              <w:rPr>
                <w:noProof/>
                <w:webHidden/>
              </w:rPr>
              <w:fldChar w:fldCharType="end"/>
            </w:r>
          </w:hyperlink>
        </w:p>
        <w:p w14:paraId="367760C0" w14:textId="77777777" w:rsidR="00024C0C" w:rsidRDefault="0020333E">
          <w:pPr>
            <w:pStyle w:val="Inhopg1"/>
            <w:tabs>
              <w:tab w:val="right" w:leader="dot" w:pos="9056"/>
            </w:tabs>
            <w:rPr>
              <w:rFonts w:eastAsiaTheme="minorEastAsia" w:cstheme="minorBidi"/>
              <w:b w:val="0"/>
              <w:bCs w:val="0"/>
              <w:noProof/>
            </w:rPr>
          </w:pPr>
          <w:hyperlink w:anchor="_Toc478816400" w:history="1">
            <w:r w:rsidR="00024C0C" w:rsidRPr="00D43A8F">
              <w:rPr>
                <w:rStyle w:val="Hyperlink"/>
                <w:noProof/>
                <w:lang w:val="en-US"/>
              </w:rPr>
              <w:t>Uptake transporters in general</w:t>
            </w:r>
            <w:r w:rsidR="00024C0C">
              <w:rPr>
                <w:noProof/>
                <w:webHidden/>
              </w:rPr>
              <w:tab/>
            </w:r>
            <w:r w:rsidR="00024C0C">
              <w:rPr>
                <w:noProof/>
                <w:webHidden/>
              </w:rPr>
              <w:fldChar w:fldCharType="begin"/>
            </w:r>
            <w:r w:rsidR="00024C0C">
              <w:rPr>
                <w:noProof/>
                <w:webHidden/>
              </w:rPr>
              <w:instrText xml:space="preserve"> PAGEREF _Toc478816400 \h </w:instrText>
            </w:r>
            <w:r w:rsidR="00024C0C">
              <w:rPr>
                <w:noProof/>
                <w:webHidden/>
              </w:rPr>
            </w:r>
            <w:r w:rsidR="00024C0C">
              <w:rPr>
                <w:noProof/>
                <w:webHidden/>
              </w:rPr>
              <w:fldChar w:fldCharType="separate"/>
            </w:r>
            <w:r w:rsidR="00F71F4B">
              <w:rPr>
                <w:noProof/>
                <w:webHidden/>
              </w:rPr>
              <w:t>8</w:t>
            </w:r>
            <w:r w:rsidR="00024C0C">
              <w:rPr>
                <w:noProof/>
                <w:webHidden/>
              </w:rPr>
              <w:fldChar w:fldCharType="end"/>
            </w:r>
          </w:hyperlink>
        </w:p>
        <w:p w14:paraId="1CC77C98" w14:textId="77777777" w:rsidR="00024C0C" w:rsidRDefault="0020333E">
          <w:pPr>
            <w:pStyle w:val="Inhopg1"/>
            <w:tabs>
              <w:tab w:val="right" w:leader="dot" w:pos="9056"/>
            </w:tabs>
            <w:rPr>
              <w:rFonts w:eastAsiaTheme="minorEastAsia" w:cstheme="minorBidi"/>
              <w:b w:val="0"/>
              <w:bCs w:val="0"/>
              <w:noProof/>
            </w:rPr>
          </w:pPr>
          <w:hyperlink w:anchor="_Toc478816401" w:history="1">
            <w:r w:rsidR="00024C0C" w:rsidRPr="00D43A8F">
              <w:rPr>
                <w:rStyle w:val="Hyperlink"/>
                <w:noProof/>
                <w:lang w:val="en-US"/>
              </w:rPr>
              <w:t>Intracellular bile salt transport</w:t>
            </w:r>
            <w:r w:rsidR="00024C0C">
              <w:rPr>
                <w:noProof/>
                <w:webHidden/>
              </w:rPr>
              <w:tab/>
            </w:r>
            <w:r w:rsidR="00024C0C">
              <w:rPr>
                <w:noProof/>
                <w:webHidden/>
              </w:rPr>
              <w:fldChar w:fldCharType="begin"/>
            </w:r>
            <w:r w:rsidR="00024C0C">
              <w:rPr>
                <w:noProof/>
                <w:webHidden/>
              </w:rPr>
              <w:instrText xml:space="preserve"> PAGEREF _Toc478816401 \h </w:instrText>
            </w:r>
            <w:r w:rsidR="00024C0C">
              <w:rPr>
                <w:noProof/>
                <w:webHidden/>
              </w:rPr>
            </w:r>
            <w:r w:rsidR="00024C0C">
              <w:rPr>
                <w:noProof/>
                <w:webHidden/>
              </w:rPr>
              <w:fldChar w:fldCharType="separate"/>
            </w:r>
            <w:r w:rsidR="00F71F4B">
              <w:rPr>
                <w:noProof/>
                <w:webHidden/>
              </w:rPr>
              <w:t>10</w:t>
            </w:r>
            <w:r w:rsidR="00024C0C">
              <w:rPr>
                <w:noProof/>
                <w:webHidden/>
              </w:rPr>
              <w:fldChar w:fldCharType="end"/>
            </w:r>
          </w:hyperlink>
        </w:p>
        <w:p w14:paraId="2C039AB4" w14:textId="77777777" w:rsidR="00024C0C" w:rsidRDefault="0020333E">
          <w:pPr>
            <w:pStyle w:val="Inhopg1"/>
            <w:tabs>
              <w:tab w:val="right" w:leader="dot" w:pos="9056"/>
            </w:tabs>
            <w:rPr>
              <w:rFonts w:eastAsiaTheme="minorEastAsia" w:cstheme="minorBidi"/>
              <w:b w:val="0"/>
              <w:bCs w:val="0"/>
              <w:noProof/>
            </w:rPr>
          </w:pPr>
          <w:hyperlink w:anchor="_Toc478816402" w:history="1">
            <w:r w:rsidR="00024C0C" w:rsidRPr="00D43A8F">
              <w:rPr>
                <w:rStyle w:val="Hyperlink"/>
                <w:noProof/>
                <w:lang w:val="en-US"/>
              </w:rPr>
              <w:t>Efflux transporters in general</w:t>
            </w:r>
            <w:r w:rsidR="00024C0C">
              <w:rPr>
                <w:noProof/>
                <w:webHidden/>
              </w:rPr>
              <w:tab/>
            </w:r>
            <w:r w:rsidR="00024C0C">
              <w:rPr>
                <w:noProof/>
                <w:webHidden/>
              </w:rPr>
              <w:fldChar w:fldCharType="begin"/>
            </w:r>
            <w:r w:rsidR="00024C0C">
              <w:rPr>
                <w:noProof/>
                <w:webHidden/>
              </w:rPr>
              <w:instrText xml:space="preserve"> PAGEREF _Toc478816402 \h </w:instrText>
            </w:r>
            <w:r w:rsidR="00024C0C">
              <w:rPr>
                <w:noProof/>
                <w:webHidden/>
              </w:rPr>
            </w:r>
            <w:r w:rsidR="00024C0C">
              <w:rPr>
                <w:noProof/>
                <w:webHidden/>
              </w:rPr>
              <w:fldChar w:fldCharType="separate"/>
            </w:r>
            <w:r w:rsidR="00F71F4B">
              <w:rPr>
                <w:noProof/>
                <w:webHidden/>
              </w:rPr>
              <w:t>11</w:t>
            </w:r>
            <w:r w:rsidR="00024C0C">
              <w:rPr>
                <w:noProof/>
                <w:webHidden/>
              </w:rPr>
              <w:fldChar w:fldCharType="end"/>
            </w:r>
          </w:hyperlink>
        </w:p>
        <w:p w14:paraId="2152A9CF" w14:textId="77777777" w:rsidR="00024C0C" w:rsidRDefault="0020333E">
          <w:pPr>
            <w:pStyle w:val="Inhopg1"/>
            <w:tabs>
              <w:tab w:val="right" w:leader="dot" w:pos="9056"/>
            </w:tabs>
            <w:rPr>
              <w:rFonts w:eastAsiaTheme="minorEastAsia" w:cstheme="minorBidi"/>
              <w:b w:val="0"/>
              <w:bCs w:val="0"/>
              <w:noProof/>
            </w:rPr>
          </w:pPr>
          <w:hyperlink w:anchor="_Toc478816403" w:history="1">
            <w:r w:rsidR="00024C0C" w:rsidRPr="00D43A8F">
              <w:rPr>
                <w:rStyle w:val="Hyperlink"/>
                <w:noProof/>
                <w:lang w:val="en-US"/>
              </w:rPr>
              <w:t>Bile acid specific efflux transporters</w:t>
            </w:r>
            <w:r w:rsidR="00024C0C">
              <w:rPr>
                <w:noProof/>
                <w:webHidden/>
              </w:rPr>
              <w:tab/>
            </w:r>
            <w:r w:rsidR="00024C0C">
              <w:rPr>
                <w:noProof/>
                <w:webHidden/>
              </w:rPr>
              <w:fldChar w:fldCharType="begin"/>
            </w:r>
            <w:r w:rsidR="00024C0C">
              <w:rPr>
                <w:noProof/>
                <w:webHidden/>
              </w:rPr>
              <w:instrText xml:space="preserve"> PAGEREF _Toc478816403 \h </w:instrText>
            </w:r>
            <w:r w:rsidR="00024C0C">
              <w:rPr>
                <w:noProof/>
                <w:webHidden/>
              </w:rPr>
            </w:r>
            <w:r w:rsidR="00024C0C">
              <w:rPr>
                <w:noProof/>
                <w:webHidden/>
              </w:rPr>
              <w:fldChar w:fldCharType="separate"/>
            </w:r>
            <w:r w:rsidR="00F71F4B">
              <w:rPr>
                <w:noProof/>
                <w:webHidden/>
              </w:rPr>
              <w:t>12</w:t>
            </w:r>
            <w:r w:rsidR="00024C0C">
              <w:rPr>
                <w:noProof/>
                <w:webHidden/>
              </w:rPr>
              <w:fldChar w:fldCharType="end"/>
            </w:r>
          </w:hyperlink>
        </w:p>
        <w:p w14:paraId="7B49296F" w14:textId="77777777" w:rsidR="00024C0C" w:rsidRDefault="0020333E">
          <w:pPr>
            <w:pStyle w:val="Inhopg2"/>
            <w:tabs>
              <w:tab w:val="right" w:leader="dot" w:pos="9056"/>
            </w:tabs>
            <w:rPr>
              <w:rFonts w:eastAsiaTheme="minorEastAsia" w:cstheme="minorBidi"/>
              <w:b w:val="0"/>
              <w:bCs w:val="0"/>
              <w:noProof/>
              <w:sz w:val="24"/>
              <w:szCs w:val="24"/>
            </w:rPr>
          </w:pPr>
          <w:hyperlink w:anchor="_Toc478816404" w:history="1">
            <w:r w:rsidR="00024C0C" w:rsidRPr="00D43A8F">
              <w:rPr>
                <w:rStyle w:val="Hyperlink"/>
                <w:noProof/>
                <w:lang w:val="en-US"/>
              </w:rPr>
              <w:t>Basolateral transporters</w:t>
            </w:r>
            <w:r w:rsidR="00024C0C">
              <w:rPr>
                <w:noProof/>
                <w:webHidden/>
              </w:rPr>
              <w:tab/>
            </w:r>
            <w:r w:rsidR="00024C0C">
              <w:rPr>
                <w:noProof/>
                <w:webHidden/>
              </w:rPr>
              <w:fldChar w:fldCharType="begin"/>
            </w:r>
            <w:r w:rsidR="00024C0C">
              <w:rPr>
                <w:noProof/>
                <w:webHidden/>
              </w:rPr>
              <w:instrText xml:space="preserve"> PAGEREF _Toc478816404 \h </w:instrText>
            </w:r>
            <w:r w:rsidR="00024C0C">
              <w:rPr>
                <w:noProof/>
                <w:webHidden/>
              </w:rPr>
            </w:r>
            <w:r w:rsidR="00024C0C">
              <w:rPr>
                <w:noProof/>
                <w:webHidden/>
              </w:rPr>
              <w:fldChar w:fldCharType="separate"/>
            </w:r>
            <w:r w:rsidR="00F71F4B">
              <w:rPr>
                <w:noProof/>
                <w:webHidden/>
              </w:rPr>
              <w:t>12</w:t>
            </w:r>
            <w:r w:rsidR="00024C0C">
              <w:rPr>
                <w:noProof/>
                <w:webHidden/>
              </w:rPr>
              <w:fldChar w:fldCharType="end"/>
            </w:r>
          </w:hyperlink>
        </w:p>
        <w:p w14:paraId="40C79337" w14:textId="77777777" w:rsidR="00024C0C" w:rsidRDefault="0020333E">
          <w:pPr>
            <w:pStyle w:val="Inhopg3"/>
            <w:tabs>
              <w:tab w:val="right" w:leader="dot" w:pos="9056"/>
            </w:tabs>
            <w:rPr>
              <w:rFonts w:eastAsiaTheme="minorEastAsia" w:cstheme="minorBidi"/>
              <w:noProof/>
              <w:sz w:val="24"/>
              <w:szCs w:val="24"/>
            </w:rPr>
          </w:pPr>
          <w:hyperlink w:anchor="_Toc478816405" w:history="1">
            <w:r w:rsidR="00024C0C" w:rsidRPr="00D43A8F">
              <w:rPr>
                <w:rStyle w:val="Hyperlink"/>
                <w:noProof/>
                <w:lang w:val="en-US"/>
              </w:rPr>
              <w:t>MRP1/ABCC1:</w:t>
            </w:r>
            <w:r w:rsidR="00024C0C">
              <w:rPr>
                <w:noProof/>
                <w:webHidden/>
              </w:rPr>
              <w:tab/>
            </w:r>
            <w:r w:rsidR="00024C0C">
              <w:rPr>
                <w:noProof/>
                <w:webHidden/>
              </w:rPr>
              <w:fldChar w:fldCharType="begin"/>
            </w:r>
            <w:r w:rsidR="00024C0C">
              <w:rPr>
                <w:noProof/>
                <w:webHidden/>
              </w:rPr>
              <w:instrText xml:space="preserve"> PAGEREF _Toc478816405 \h </w:instrText>
            </w:r>
            <w:r w:rsidR="00024C0C">
              <w:rPr>
                <w:noProof/>
                <w:webHidden/>
              </w:rPr>
            </w:r>
            <w:r w:rsidR="00024C0C">
              <w:rPr>
                <w:noProof/>
                <w:webHidden/>
              </w:rPr>
              <w:fldChar w:fldCharType="separate"/>
            </w:r>
            <w:r w:rsidR="00F71F4B">
              <w:rPr>
                <w:noProof/>
                <w:webHidden/>
              </w:rPr>
              <w:t>12</w:t>
            </w:r>
            <w:r w:rsidR="00024C0C">
              <w:rPr>
                <w:noProof/>
                <w:webHidden/>
              </w:rPr>
              <w:fldChar w:fldCharType="end"/>
            </w:r>
          </w:hyperlink>
        </w:p>
        <w:p w14:paraId="4367839D" w14:textId="77777777" w:rsidR="00024C0C" w:rsidRDefault="0020333E">
          <w:pPr>
            <w:pStyle w:val="Inhopg3"/>
            <w:tabs>
              <w:tab w:val="right" w:leader="dot" w:pos="9056"/>
            </w:tabs>
            <w:rPr>
              <w:rFonts w:eastAsiaTheme="minorEastAsia" w:cstheme="minorBidi"/>
              <w:noProof/>
              <w:sz w:val="24"/>
              <w:szCs w:val="24"/>
            </w:rPr>
          </w:pPr>
          <w:hyperlink w:anchor="_Toc478816406" w:history="1">
            <w:r w:rsidR="00024C0C" w:rsidRPr="00D43A8F">
              <w:rPr>
                <w:rStyle w:val="Hyperlink"/>
                <w:noProof/>
                <w:lang w:val="en-US"/>
              </w:rPr>
              <w:t>MRP3/ABCC3:</w:t>
            </w:r>
            <w:r w:rsidR="00024C0C">
              <w:rPr>
                <w:noProof/>
                <w:webHidden/>
              </w:rPr>
              <w:tab/>
            </w:r>
            <w:r w:rsidR="00024C0C">
              <w:rPr>
                <w:noProof/>
                <w:webHidden/>
              </w:rPr>
              <w:fldChar w:fldCharType="begin"/>
            </w:r>
            <w:r w:rsidR="00024C0C">
              <w:rPr>
                <w:noProof/>
                <w:webHidden/>
              </w:rPr>
              <w:instrText xml:space="preserve"> PAGEREF _Toc478816406 \h </w:instrText>
            </w:r>
            <w:r w:rsidR="00024C0C">
              <w:rPr>
                <w:noProof/>
                <w:webHidden/>
              </w:rPr>
            </w:r>
            <w:r w:rsidR="00024C0C">
              <w:rPr>
                <w:noProof/>
                <w:webHidden/>
              </w:rPr>
              <w:fldChar w:fldCharType="separate"/>
            </w:r>
            <w:r w:rsidR="00F71F4B">
              <w:rPr>
                <w:noProof/>
                <w:webHidden/>
              </w:rPr>
              <w:t>12</w:t>
            </w:r>
            <w:r w:rsidR="00024C0C">
              <w:rPr>
                <w:noProof/>
                <w:webHidden/>
              </w:rPr>
              <w:fldChar w:fldCharType="end"/>
            </w:r>
          </w:hyperlink>
        </w:p>
        <w:p w14:paraId="753107AE" w14:textId="77777777" w:rsidR="00024C0C" w:rsidRDefault="0020333E">
          <w:pPr>
            <w:pStyle w:val="Inhopg3"/>
            <w:tabs>
              <w:tab w:val="right" w:leader="dot" w:pos="9056"/>
            </w:tabs>
            <w:rPr>
              <w:rFonts w:eastAsiaTheme="minorEastAsia" w:cstheme="minorBidi"/>
              <w:noProof/>
              <w:sz w:val="24"/>
              <w:szCs w:val="24"/>
            </w:rPr>
          </w:pPr>
          <w:hyperlink w:anchor="_Toc478816407" w:history="1">
            <w:r w:rsidR="00024C0C" w:rsidRPr="00D43A8F">
              <w:rPr>
                <w:rStyle w:val="Hyperlink"/>
                <w:noProof/>
                <w:lang w:val="en-US"/>
              </w:rPr>
              <w:t>MRP4/ ABCC4:</w:t>
            </w:r>
            <w:r w:rsidR="00024C0C">
              <w:rPr>
                <w:noProof/>
                <w:webHidden/>
              </w:rPr>
              <w:tab/>
            </w:r>
            <w:r w:rsidR="00024C0C">
              <w:rPr>
                <w:noProof/>
                <w:webHidden/>
              </w:rPr>
              <w:fldChar w:fldCharType="begin"/>
            </w:r>
            <w:r w:rsidR="00024C0C">
              <w:rPr>
                <w:noProof/>
                <w:webHidden/>
              </w:rPr>
              <w:instrText xml:space="preserve"> PAGEREF _Toc478816407 \h </w:instrText>
            </w:r>
            <w:r w:rsidR="00024C0C">
              <w:rPr>
                <w:noProof/>
                <w:webHidden/>
              </w:rPr>
            </w:r>
            <w:r w:rsidR="00024C0C">
              <w:rPr>
                <w:noProof/>
                <w:webHidden/>
              </w:rPr>
              <w:fldChar w:fldCharType="separate"/>
            </w:r>
            <w:r w:rsidR="00F71F4B">
              <w:rPr>
                <w:noProof/>
                <w:webHidden/>
              </w:rPr>
              <w:t>12</w:t>
            </w:r>
            <w:r w:rsidR="00024C0C">
              <w:rPr>
                <w:noProof/>
                <w:webHidden/>
              </w:rPr>
              <w:fldChar w:fldCharType="end"/>
            </w:r>
          </w:hyperlink>
        </w:p>
        <w:p w14:paraId="7500A2C2" w14:textId="77777777" w:rsidR="00024C0C" w:rsidRDefault="0020333E">
          <w:pPr>
            <w:pStyle w:val="Inhopg3"/>
            <w:tabs>
              <w:tab w:val="right" w:leader="dot" w:pos="9056"/>
            </w:tabs>
            <w:rPr>
              <w:rFonts w:eastAsiaTheme="minorEastAsia" w:cstheme="minorBidi"/>
              <w:noProof/>
              <w:sz w:val="24"/>
              <w:szCs w:val="24"/>
            </w:rPr>
          </w:pPr>
          <w:hyperlink w:anchor="_Toc478816408" w:history="1">
            <w:r w:rsidR="00024C0C" w:rsidRPr="00D43A8F">
              <w:rPr>
                <w:rStyle w:val="Hyperlink"/>
                <w:noProof/>
                <w:lang w:val="en-US"/>
              </w:rPr>
              <w:t xml:space="preserve">OST </w:t>
            </w:r>
            <w:r w:rsidR="00024C0C" w:rsidRPr="00D43A8F">
              <w:rPr>
                <w:rStyle w:val="Hyperlink"/>
                <w:noProof/>
              </w:rPr>
              <w:sym w:font="Symbol" w:char="F061"/>
            </w:r>
            <w:r w:rsidR="00024C0C" w:rsidRPr="00D43A8F">
              <w:rPr>
                <w:rStyle w:val="Hyperlink"/>
                <w:noProof/>
                <w:lang w:val="en-US"/>
              </w:rPr>
              <w:t>/</w:t>
            </w:r>
            <w:r w:rsidR="00024C0C" w:rsidRPr="00D43A8F">
              <w:rPr>
                <w:rStyle w:val="Hyperlink"/>
                <w:noProof/>
              </w:rPr>
              <w:sym w:font="Symbol" w:char="F062"/>
            </w:r>
            <w:r w:rsidR="00024C0C" w:rsidRPr="00D43A8F">
              <w:rPr>
                <w:rStyle w:val="Hyperlink"/>
                <w:noProof/>
                <w:lang w:val="en-US"/>
              </w:rPr>
              <w:t xml:space="preserve"> / SLC 51A/51B:</w:t>
            </w:r>
            <w:r w:rsidR="00024C0C">
              <w:rPr>
                <w:noProof/>
                <w:webHidden/>
              </w:rPr>
              <w:tab/>
            </w:r>
            <w:r w:rsidR="00024C0C">
              <w:rPr>
                <w:noProof/>
                <w:webHidden/>
              </w:rPr>
              <w:fldChar w:fldCharType="begin"/>
            </w:r>
            <w:r w:rsidR="00024C0C">
              <w:rPr>
                <w:noProof/>
                <w:webHidden/>
              </w:rPr>
              <w:instrText xml:space="preserve"> PAGEREF _Toc478816408 \h </w:instrText>
            </w:r>
            <w:r w:rsidR="00024C0C">
              <w:rPr>
                <w:noProof/>
                <w:webHidden/>
              </w:rPr>
            </w:r>
            <w:r w:rsidR="00024C0C">
              <w:rPr>
                <w:noProof/>
                <w:webHidden/>
              </w:rPr>
              <w:fldChar w:fldCharType="separate"/>
            </w:r>
            <w:r w:rsidR="00F71F4B">
              <w:rPr>
                <w:noProof/>
                <w:webHidden/>
              </w:rPr>
              <w:t>13</w:t>
            </w:r>
            <w:r w:rsidR="00024C0C">
              <w:rPr>
                <w:noProof/>
                <w:webHidden/>
              </w:rPr>
              <w:fldChar w:fldCharType="end"/>
            </w:r>
          </w:hyperlink>
        </w:p>
        <w:p w14:paraId="3470D2C1" w14:textId="77777777" w:rsidR="00024C0C" w:rsidRDefault="0020333E">
          <w:pPr>
            <w:pStyle w:val="Inhopg2"/>
            <w:tabs>
              <w:tab w:val="right" w:leader="dot" w:pos="9056"/>
            </w:tabs>
            <w:rPr>
              <w:rFonts w:eastAsiaTheme="minorEastAsia" w:cstheme="minorBidi"/>
              <w:b w:val="0"/>
              <w:bCs w:val="0"/>
              <w:noProof/>
              <w:sz w:val="24"/>
              <w:szCs w:val="24"/>
            </w:rPr>
          </w:pPr>
          <w:hyperlink w:anchor="_Toc478816409" w:history="1">
            <w:r w:rsidR="00024C0C" w:rsidRPr="00D43A8F">
              <w:rPr>
                <w:rStyle w:val="Hyperlink"/>
                <w:noProof/>
                <w:lang w:val="en-US"/>
              </w:rPr>
              <w:t>Canalicular transporters</w:t>
            </w:r>
            <w:r w:rsidR="00024C0C">
              <w:rPr>
                <w:noProof/>
                <w:webHidden/>
              </w:rPr>
              <w:tab/>
            </w:r>
            <w:r w:rsidR="00024C0C">
              <w:rPr>
                <w:noProof/>
                <w:webHidden/>
              </w:rPr>
              <w:fldChar w:fldCharType="begin"/>
            </w:r>
            <w:r w:rsidR="00024C0C">
              <w:rPr>
                <w:noProof/>
                <w:webHidden/>
              </w:rPr>
              <w:instrText xml:space="preserve"> PAGEREF _Toc478816409 \h </w:instrText>
            </w:r>
            <w:r w:rsidR="00024C0C">
              <w:rPr>
                <w:noProof/>
                <w:webHidden/>
              </w:rPr>
            </w:r>
            <w:r w:rsidR="00024C0C">
              <w:rPr>
                <w:noProof/>
                <w:webHidden/>
              </w:rPr>
              <w:fldChar w:fldCharType="separate"/>
            </w:r>
            <w:r w:rsidR="00F71F4B">
              <w:rPr>
                <w:noProof/>
                <w:webHidden/>
              </w:rPr>
              <w:t>14</w:t>
            </w:r>
            <w:r w:rsidR="00024C0C">
              <w:rPr>
                <w:noProof/>
                <w:webHidden/>
              </w:rPr>
              <w:fldChar w:fldCharType="end"/>
            </w:r>
          </w:hyperlink>
        </w:p>
        <w:p w14:paraId="67520DB4" w14:textId="77777777" w:rsidR="00024C0C" w:rsidRDefault="0020333E">
          <w:pPr>
            <w:pStyle w:val="Inhopg3"/>
            <w:tabs>
              <w:tab w:val="right" w:leader="dot" w:pos="9056"/>
            </w:tabs>
            <w:rPr>
              <w:rFonts w:eastAsiaTheme="minorEastAsia" w:cstheme="minorBidi"/>
              <w:noProof/>
              <w:sz w:val="24"/>
              <w:szCs w:val="24"/>
            </w:rPr>
          </w:pPr>
          <w:hyperlink w:anchor="_Toc478816410" w:history="1">
            <w:r w:rsidR="00024C0C" w:rsidRPr="00D43A8F">
              <w:rPr>
                <w:rStyle w:val="Hyperlink"/>
                <w:noProof/>
                <w:lang w:val="en-US"/>
              </w:rPr>
              <w:t>MRP2/ABCC2:</w:t>
            </w:r>
            <w:r w:rsidR="00024C0C">
              <w:rPr>
                <w:noProof/>
                <w:webHidden/>
              </w:rPr>
              <w:tab/>
            </w:r>
            <w:r w:rsidR="00024C0C">
              <w:rPr>
                <w:noProof/>
                <w:webHidden/>
              </w:rPr>
              <w:fldChar w:fldCharType="begin"/>
            </w:r>
            <w:r w:rsidR="00024C0C">
              <w:rPr>
                <w:noProof/>
                <w:webHidden/>
              </w:rPr>
              <w:instrText xml:space="preserve"> PAGEREF _Toc478816410 \h </w:instrText>
            </w:r>
            <w:r w:rsidR="00024C0C">
              <w:rPr>
                <w:noProof/>
                <w:webHidden/>
              </w:rPr>
            </w:r>
            <w:r w:rsidR="00024C0C">
              <w:rPr>
                <w:noProof/>
                <w:webHidden/>
              </w:rPr>
              <w:fldChar w:fldCharType="separate"/>
            </w:r>
            <w:r w:rsidR="00F71F4B">
              <w:rPr>
                <w:noProof/>
                <w:webHidden/>
              </w:rPr>
              <w:t>14</w:t>
            </w:r>
            <w:r w:rsidR="00024C0C">
              <w:rPr>
                <w:noProof/>
                <w:webHidden/>
              </w:rPr>
              <w:fldChar w:fldCharType="end"/>
            </w:r>
          </w:hyperlink>
        </w:p>
        <w:p w14:paraId="51E49931" w14:textId="77777777" w:rsidR="00024C0C" w:rsidRDefault="0020333E">
          <w:pPr>
            <w:pStyle w:val="Inhopg3"/>
            <w:tabs>
              <w:tab w:val="right" w:leader="dot" w:pos="9056"/>
            </w:tabs>
            <w:rPr>
              <w:rFonts w:eastAsiaTheme="minorEastAsia" w:cstheme="minorBidi"/>
              <w:noProof/>
              <w:sz w:val="24"/>
              <w:szCs w:val="24"/>
            </w:rPr>
          </w:pPr>
          <w:hyperlink w:anchor="_Toc478816411" w:history="1">
            <w:r w:rsidR="00024C0C" w:rsidRPr="00D43A8F">
              <w:rPr>
                <w:rStyle w:val="Hyperlink"/>
                <w:noProof/>
                <w:lang w:val="en-US"/>
              </w:rPr>
              <w:t>BCRP / ABCG2:</w:t>
            </w:r>
            <w:r w:rsidR="00024C0C">
              <w:rPr>
                <w:noProof/>
                <w:webHidden/>
              </w:rPr>
              <w:tab/>
            </w:r>
            <w:r w:rsidR="00024C0C">
              <w:rPr>
                <w:noProof/>
                <w:webHidden/>
              </w:rPr>
              <w:fldChar w:fldCharType="begin"/>
            </w:r>
            <w:r w:rsidR="00024C0C">
              <w:rPr>
                <w:noProof/>
                <w:webHidden/>
              </w:rPr>
              <w:instrText xml:space="preserve"> PAGEREF _Toc478816411 \h </w:instrText>
            </w:r>
            <w:r w:rsidR="00024C0C">
              <w:rPr>
                <w:noProof/>
                <w:webHidden/>
              </w:rPr>
            </w:r>
            <w:r w:rsidR="00024C0C">
              <w:rPr>
                <w:noProof/>
                <w:webHidden/>
              </w:rPr>
              <w:fldChar w:fldCharType="separate"/>
            </w:r>
            <w:r w:rsidR="00F71F4B">
              <w:rPr>
                <w:noProof/>
                <w:webHidden/>
              </w:rPr>
              <w:t>15</w:t>
            </w:r>
            <w:r w:rsidR="00024C0C">
              <w:rPr>
                <w:noProof/>
                <w:webHidden/>
              </w:rPr>
              <w:fldChar w:fldCharType="end"/>
            </w:r>
          </w:hyperlink>
        </w:p>
        <w:p w14:paraId="49D5CEBB" w14:textId="77777777" w:rsidR="00024C0C" w:rsidRDefault="0020333E">
          <w:pPr>
            <w:pStyle w:val="Inhopg1"/>
            <w:tabs>
              <w:tab w:val="right" w:leader="dot" w:pos="9056"/>
            </w:tabs>
            <w:rPr>
              <w:rFonts w:eastAsiaTheme="minorEastAsia" w:cstheme="minorBidi"/>
              <w:b w:val="0"/>
              <w:bCs w:val="0"/>
              <w:noProof/>
            </w:rPr>
          </w:pPr>
          <w:hyperlink w:anchor="_Toc478816412" w:history="1">
            <w:r w:rsidR="00024C0C" w:rsidRPr="00D43A8F">
              <w:rPr>
                <w:rStyle w:val="Hyperlink"/>
                <w:noProof/>
                <w:lang w:val="en-US"/>
              </w:rPr>
              <w:t>Collaboration in and between efflux transporters</w:t>
            </w:r>
            <w:r w:rsidR="00024C0C">
              <w:rPr>
                <w:noProof/>
                <w:webHidden/>
              </w:rPr>
              <w:tab/>
            </w:r>
            <w:r w:rsidR="00024C0C">
              <w:rPr>
                <w:noProof/>
                <w:webHidden/>
              </w:rPr>
              <w:fldChar w:fldCharType="begin"/>
            </w:r>
            <w:r w:rsidR="00024C0C">
              <w:rPr>
                <w:noProof/>
                <w:webHidden/>
              </w:rPr>
              <w:instrText xml:space="preserve"> PAGEREF _Toc478816412 \h </w:instrText>
            </w:r>
            <w:r w:rsidR="00024C0C">
              <w:rPr>
                <w:noProof/>
                <w:webHidden/>
              </w:rPr>
            </w:r>
            <w:r w:rsidR="00024C0C">
              <w:rPr>
                <w:noProof/>
                <w:webHidden/>
              </w:rPr>
              <w:fldChar w:fldCharType="separate"/>
            </w:r>
            <w:r w:rsidR="00F71F4B">
              <w:rPr>
                <w:noProof/>
                <w:webHidden/>
              </w:rPr>
              <w:t>16</w:t>
            </w:r>
            <w:r w:rsidR="00024C0C">
              <w:rPr>
                <w:noProof/>
                <w:webHidden/>
              </w:rPr>
              <w:fldChar w:fldCharType="end"/>
            </w:r>
          </w:hyperlink>
        </w:p>
        <w:p w14:paraId="2A68C549" w14:textId="77777777" w:rsidR="00024C0C" w:rsidRDefault="0020333E">
          <w:pPr>
            <w:pStyle w:val="Inhopg1"/>
            <w:tabs>
              <w:tab w:val="right" w:leader="dot" w:pos="9056"/>
            </w:tabs>
            <w:rPr>
              <w:rFonts w:eastAsiaTheme="minorEastAsia" w:cstheme="minorBidi"/>
              <w:b w:val="0"/>
              <w:bCs w:val="0"/>
              <w:noProof/>
            </w:rPr>
          </w:pPr>
          <w:hyperlink w:anchor="_Toc478816413" w:history="1">
            <w:r w:rsidR="00024C0C" w:rsidRPr="00D43A8F">
              <w:rPr>
                <w:rStyle w:val="Hyperlink"/>
                <w:noProof/>
                <w:lang w:val="en-US"/>
              </w:rPr>
              <w:t>Conclusion / Discussion:</w:t>
            </w:r>
            <w:r w:rsidR="00024C0C">
              <w:rPr>
                <w:noProof/>
                <w:webHidden/>
              </w:rPr>
              <w:tab/>
            </w:r>
            <w:r w:rsidR="00024C0C">
              <w:rPr>
                <w:noProof/>
                <w:webHidden/>
              </w:rPr>
              <w:fldChar w:fldCharType="begin"/>
            </w:r>
            <w:r w:rsidR="00024C0C">
              <w:rPr>
                <w:noProof/>
                <w:webHidden/>
              </w:rPr>
              <w:instrText xml:space="preserve"> PAGEREF _Toc478816413 \h </w:instrText>
            </w:r>
            <w:r w:rsidR="00024C0C">
              <w:rPr>
                <w:noProof/>
                <w:webHidden/>
              </w:rPr>
            </w:r>
            <w:r w:rsidR="00024C0C">
              <w:rPr>
                <w:noProof/>
                <w:webHidden/>
              </w:rPr>
              <w:fldChar w:fldCharType="separate"/>
            </w:r>
            <w:r w:rsidR="00F71F4B">
              <w:rPr>
                <w:noProof/>
                <w:webHidden/>
              </w:rPr>
              <w:t>17</w:t>
            </w:r>
            <w:r w:rsidR="00024C0C">
              <w:rPr>
                <w:noProof/>
                <w:webHidden/>
              </w:rPr>
              <w:fldChar w:fldCharType="end"/>
            </w:r>
          </w:hyperlink>
        </w:p>
        <w:p w14:paraId="106543D6" w14:textId="77777777" w:rsidR="00024C0C" w:rsidRDefault="0020333E">
          <w:pPr>
            <w:pStyle w:val="Inhopg1"/>
            <w:tabs>
              <w:tab w:val="right" w:leader="dot" w:pos="9056"/>
            </w:tabs>
            <w:rPr>
              <w:rFonts w:eastAsiaTheme="minorEastAsia" w:cstheme="minorBidi"/>
              <w:b w:val="0"/>
              <w:bCs w:val="0"/>
              <w:noProof/>
            </w:rPr>
          </w:pPr>
          <w:hyperlink w:anchor="_Toc478816414" w:history="1">
            <w:r w:rsidR="00024C0C" w:rsidRPr="00D43A8F">
              <w:rPr>
                <w:rStyle w:val="Hyperlink"/>
                <w:noProof/>
                <w:lang w:val="en-US"/>
              </w:rPr>
              <w:t>References</w:t>
            </w:r>
            <w:r w:rsidR="00024C0C">
              <w:rPr>
                <w:noProof/>
                <w:webHidden/>
              </w:rPr>
              <w:tab/>
            </w:r>
            <w:r w:rsidR="00024C0C">
              <w:rPr>
                <w:noProof/>
                <w:webHidden/>
              </w:rPr>
              <w:fldChar w:fldCharType="begin"/>
            </w:r>
            <w:r w:rsidR="00024C0C">
              <w:rPr>
                <w:noProof/>
                <w:webHidden/>
              </w:rPr>
              <w:instrText xml:space="preserve"> PAGEREF _Toc478816414 \h </w:instrText>
            </w:r>
            <w:r w:rsidR="00024C0C">
              <w:rPr>
                <w:noProof/>
                <w:webHidden/>
              </w:rPr>
            </w:r>
            <w:r w:rsidR="00024C0C">
              <w:rPr>
                <w:noProof/>
                <w:webHidden/>
              </w:rPr>
              <w:fldChar w:fldCharType="separate"/>
            </w:r>
            <w:r w:rsidR="00F71F4B">
              <w:rPr>
                <w:noProof/>
                <w:webHidden/>
              </w:rPr>
              <w:t>20</w:t>
            </w:r>
            <w:r w:rsidR="00024C0C">
              <w:rPr>
                <w:noProof/>
                <w:webHidden/>
              </w:rPr>
              <w:fldChar w:fldCharType="end"/>
            </w:r>
          </w:hyperlink>
        </w:p>
        <w:p w14:paraId="4B9FDC45" w14:textId="497FE8BE" w:rsidR="00FA4884" w:rsidRDefault="00FA4884">
          <w:r>
            <w:rPr>
              <w:b/>
              <w:bCs/>
              <w:noProof/>
            </w:rPr>
            <w:fldChar w:fldCharType="end"/>
          </w:r>
        </w:p>
      </w:sdtContent>
    </w:sdt>
    <w:p w14:paraId="55A74C41" w14:textId="59ADA765" w:rsidR="00FA4884" w:rsidRDefault="00FA4884">
      <w:pPr>
        <w:rPr>
          <w:lang w:val="en-US"/>
        </w:rPr>
      </w:pPr>
    </w:p>
    <w:p w14:paraId="0ECAD4F3" w14:textId="4734C23B" w:rsidR="00CC49EA" w:rsidRDefault="00FA4884" w:rsidP="00920F61">
      <w:pPr>
        <w:pStyle w:val="Kop1"/>
        <w:rPr>
          <w:lang w:val="en-US"/>
        </w:rPr>
      </w:pPr>
      <w:r>
        <w:rPr>
          <w:lang w:val="en-US"/>
        </w:rPr>
        <w:br w:type="page"/>
      </w:r>
      <w:bookmarkStart w:id="2" w:name="_Toc478816399"/>
      <w:r w:rsidR="002409C1">
        <w:rPr>
          <w:lang w:val="en-US"/>
        </w:rPr>
        <w:lastRenderedPageBreak/>
        <w:t>Introduction</w:t>
      </w:r>
      <w:bookmarkEnd w:id="2"/>
    </w:p>
    <w:p w14:paraId="44F82D0F" w14:textId="77777777" w:rsidR="002409C1" w:rsidRDefault="002409C1">
      <w:pPr>
        <w:rPr>
          <w:lang w:val="en-US"/>
        </w:rPr>
      </w:pPr>
    </w:p>
    <w:p w14:paraId="16499C60" w14:textId="6B039A3E" w:rsidR="00F23BEE" w:rsidRDefault="006F201B" w:rsidP="00C3110F">
      <w:pPr>
        <w:rPr>
          <w:sz w:val="22"/>
          <w:szCs w:val="22"/>
          <w:lang w:val="en-US"/>
        </w:rPr>
      </w:pPr>
      <w:r w:rsidRPr="00FA4884">
        <w:rPr>
          <w:sz w:val="22"/>
          <w:szCs w:val="22"/>
          <w:lang w:val="en-US"/>
        </w:rPr>
        <w:t>Cholestasis is a complicated disease an</w:t>
      </w:r>
      <w:r w:rsidR="005D4BED">
        <w:rPr>
          <w:sz w:val="22"/>
          <w:szCs w:val="22"/>
          <w:lang w:val="en-US"/>
        </w:rPr>
        <w:t>d is often triggered by</w:t>
      </w:r>
      <w:r w:rsidR="00F23BEE">
        <w:rPr>
          <w:sz w:val="22"/>
          <w:szCs w:val="22"/>
          <w:lang w:val="en-US"/>
        </w:rPr>
        <w:t xml:space="preserve"> the inhibition of BSEP. D</w:t>
      </w:r>
      <w:r w:rsidR="005D4BED">
        <w:rPr>
          <w:sz w:val="22"/>
          <w:szCs w:val="22"/>
          <w:lang w:val="en-US"/>
        </w:rPr>
        <w:t>rugs</w:t>
      </w:r>
      <w:r w:rsidRPr="00FA4884">
        <w:rPr>
          <w:sz w:val="22"/>
          <w:szCs w:val="22"/>
          <w:lang w:val="en-US"/>
        </w:rPr>
        <w:t xml:space="preserve"> like birth control</w:t>
      </w:r>
      <w:r w:rsidR="0092480F">
        <w:rPr>
          <w:sz w:val="22"/>
          <w:szCs w:val="22"/>
          <w:lang w:val="en-US"/>
        </w:rPr>
        <w:t xml:space="preserve"> pills</w:t>
      </w:r>
      <w:r w:rsidRPr="00FA4884">
        <w:rPr>
          <w:sz w:val="22"/>
          <w:szCs w:val="22"/>
          <w:lang w:val="en-US"/>
        </w:rPr>
        <w:t xml:space="preserve"> or other estrogen</w:t>
      </w:r>
      <w:r w:rsidR="00F23BEE">
        <w:rPr>
          <w:sz w:val="22"/>
          <w:szCs w:val="22"/>
          <w:lang w:val="en-US"/>
        </w:rPr>
        <w:t xml:space="preserve"> rich compounds </w:t>
      </w:r>
      <w:r w:rsidRPr="00FA4884">
        <w:rPr>
          <w:sz w:val="22"/>
          <w:szCs w:val="22"/>
          <w:lang w:val="en-US"/>
        </w:rPr>
        <w:t>have a</w:t>
      </w:r>
      <w:r w:rsidR="00F23BEE">
        <w:rPr>
          <w:sz w:val="22"/>
          <w:szCs w:val="22"/>
          <w:lang w:val="en-US"/>
        </w:rPr>
        <w:t>n</w:t>
      </w:r>
      <w:r w:rsidRPr="00FA4884">
        <w:rPr>
          <w:sz w:val="22"/>
          <w:szCs w:val="22"/>
          <w:lang w:val="en-US"/>
        </w:rPr>
        <w:t xml:space="preserve"> </w:t>
      </w:r>
      <w:r w:rsidR="004E6E5D">
        <w:rPr>
          <w:sz w:val="22"/>
          <w:szCs w:val="22"/>
          <w:lang w:val="en-US"/>
        </w:rPr>
        <w:t>adverse</w:t>
      </w:r>
      <w:r w:rsidR="00DC44F3">
        <w:rPr>
          <w:sz w:val="22"/>
          <w:szCs w:val="22"/>
          <w:lang w:val="en-US"/>
        </w:rPr>
        <w:t xml:space="preserve"> </w:t>
      </w:r>
      <w:r w:rsidRPr="00FA4884">
        <w:rPr>
          <w:sz w:val="22"/>
          <w:szCs w:val="22"/>
          <w:lang w:val="en-US"/>
        </w:rPr>
        <w:t>si</w:t>
      </w:r>
      <w:r w:rsidR="00F23BEE">
        <w:rPr>
          <w:sz w:val="22"/>
          <w:szCs w:val="22"/>
          <w:lang w:val="en-US"/>
        </w:rPr>
        <w:t xml:space="preserve">de effect of inhibiting BSEP. </w:t>
      </w:r>
      <w:r w:rsidRPr="00FA4884">
        <w:rPr>
          <w:sz w:val="22"/>
          <w:szCs w:val="22"/>
          <w:lang w:val="en-US"/>
        </w:rPr>
        <w:t xml:space="preserve">To get a better insight in how to </w:t>
      </w:r>
      <w:r w:rsidR="00CA38B7">
        <w:rPr>
          <w:sz w:val="22"/>
          <w:szCs w:val="22"/>
          <w:lang w:val="en-US"/>
        </w:rPr>
        <w:t>prevent</w:t>
      </w:r>
      <w:r w:rsidR="00F23BEE">
        <w:rPr>
          <w:sz w:val="22"/>
          <w:szCs w:val="22"/>
          <w:lang w:val="en-US"/>
        </w:rPr>
        <w:t xml:space="preserve"> </w:t>
      </w:r>
      <w:r w:rsidR="00C57F13">
        <w:rPr>
          <w:sz w:val="22"/>
          <w:szCs w:val="22"/>
          <w:lang w:val="en-US"/>
        </w:rPr>
        <w:t xml:space="preserve">this </w:t>
      </w:r>
      <w:r w:rsidR="00F23BEE">
        <w:rPr>
          <w:sz w:val="22"/>
          <w:szCs w:val="22"/>
          <w:lang w:val="en-US"/>
        </w:rPr>
        <w:t xml:space="preserve">adverse </w:t>
      </w:r>
      <w:r w:rsidR="00C57F13">
        <w:rPr>
          <w:sz w:val="22"/>
          <w:szCs w:val="22"/>
          <w:lang w:val="en-US"/>
        </w:rPr>
        <w:t>side effect</w:t>
      </w:r>
      <w:r w:rsidR="00496C80">
        <w:rPr>
          <w:sz w:val="22"/>
          <w:szCs w:val="22"/>
          <w:lang w:val="en-US"/>
        </w:rPr>
        <w:t xml:space="preserve"> or how to diminish</w:t>
      </w:r>
      <w:r w:rsidRPr="00FA4884">
        <w:rPr>
          <w:sz w:val="22"/>
          <w:szCs w:val="22"/>
          <w:lang w:val="en-US"/>
        </w:rPr>
        <w:t xml:space="preserve"> the hepatotoxic state, more information must be found out about the me</w:t>
      </w:r>
      <w:r w:rsidR="0042745E">
        <w:rPr>
          <w:sz w:val="22"/>
          <w:szCs w:val="22"/>
          <w:lang w:val="en-US"/>
        </w:rPr>
        <w:t>chanisms of the other bile acid efflux</w:t>
      </w:r>
      <w:r w:rsidRPr="00FA4884">
        <w:rPr>
          <w:sz w:val="22"/>
          <w:szCs w:val="22"/>
          <w:lang w:val="en-US"/>
        </w:rPr>
        <w:t xml:space="preserve"> transporter</w:t>
      </w:r>
      <w:r w:rsidR="0042745E">
        <w:rPr>
          <w:sz w:val="22"/>
          <w:szCs w:val="22"/>
          <w:lang w:val="en-US"/>
        </w:rPr>
        <w:t>s</w:t>
      </w:r>
      <w:r w:rsidRPr="00FA4884">
        <w:rPr>
          <w:sz w:val="22"/>
          <w:szCs w:val="22"/>
          <w:lang w:val="en-US"/>
        </w:rPr>
        <w:t xml:space="preserve"> in the liver. </w:t>
      </w:r>
    </w:p>
    <w:p w14:paraId="3574A523" w14:textId="77777777" w:rsidR="00F23BEE" w:rsidRDefault="00F23BEE" w:rsidP="00C3110F">
      <w:pPr>
        <w:rPr>
          <w:sz w:val="22"/>
          <w:szCs w:val="22"/>
          <w:lang w:val="en-US"/>
        </w:rPr>
      </w:pPr>
    </w:p>
    <w:p w14:paraId="56EFEECE" w14:textId="7EFF2C2B" w:rsidR="00F23BEE" w:rsidRDefault="008034AA" w:rsidP="00C3110F">
      <w:pPr>
        <w:rPr>
          <w:sz w:val="22"/>
          <w:szCs w:val="22"/>
          <w:lang w:val="en-US"/>
        </w:rPr>
      </w:pPr>
      <w:r>
        <w:rPr>
          <w:sz w:val="22"/>
          <w:szCs w:val="22"/>
          <w:lang w:val="en-US"/>
        </w:rPr>
        <w:t xml:space="preserve">Bile acid handling </w:t>
      </w:r>
      <w:proofErr w:type="gramStart"/>
      <w:r w:rsidR="00C66C4E" w:rsidRPr="00FA4884">
        <w:rPr>
          <w:sz w:val="22"/>
          <w:szCs w:val="22"/>
          <w:lang w:val="en-US"/>
        </w:rPr>
        <w:t>is located in</w:t>
      </w:r>
      <w:proofErr w:type="gramEnd"/>
      <w:r w:rsidR="00C66C4E" w:rsidRPr="00FA4884">
        <w:rPr>
          <w:sz w:val="22"/>
          <w:szCs w:val="22"/>
          <w:lang w:val="en-US"/>
        </w:rPr>
        <w:t xml:space="preserve"> the liver. The liver is an import</w:t>
      </w:r>
      <w:r w:rsidR="00EE4845" w:rsidRPr="00FA4884">
        <w:rPr>
          <w:sz w:val="22"/>
          <w:szCs w:val="22"/>
          <w:lang w:val="en-US"/>
        </w:rPr>
        <w:t>ant</w:t>
      </w:r>
      <w:r w:rsidR="00C66C4E" w:rsidRPr="00FA4884">
        <w:rPr>
          <w:sz w:val="22"/>
          <w:szCs w:val="22"/>
          <w:lang w:val="en-US"/>
        </w:rPr>
        <w:t xml:space="preserve"> organ for the</w:t>
      </w:r>
      <w:r w:rsidR="002409C1" w:rsidRPr="00FA4884">
        <w:rPr>
          <w:sz w:val="22"/>
          <w:szCs w:val="22"/>
          <w:lang w:val="en-US"/>
        </w:rPr>
        <w:t xml:space="preserve"> uptake of nutrients and </w:t>
      </w:r>
      <w:r w:rsidR="000159ED">
        <w:rPr>
          <w:sz w:val="22"/>
          <w:szCs w:val="22"/>
          <w:lang w:val="en-US"/>
        </w:rPr>
        <w:t>has two</w:t>
      </w:r>
      <w:r w:rsidR="00DF0B91">
        <w:rPr>
          <w:sz w:val="22"/>
          <w:szCs w:val="22"/>
          <w:lang w:val="en-US"/>
        </w:rPr>
        <w:t xml:space="preserve"> blood supply routes. T</w:t>
      </w:r>
      <w:r w:rsidR="00C66C4E" w:rsidRPr="00FA4884">
        <w:rPr>
          <w:sz w:val="22"/>
          <w:szCs w:val="22"/>
          <w:lang w:val="en-US"/>
        </w:rPr>
        <w:t>he portal vein from the spleen, pancreas and intestines, which provid</w:t>
      </w:r>
      <w:r w:rsidR="00D91064">
        <w:rPr>
          <w:sz w:val="22"/>
          <w:szCs w:val="22"/>
          <w:lang w:val="en-US"/>
        </w:rPr>
        <w:t>es</w:t>
      </w:r>
      <w:r w:rsidR="008F3455">
        <w:rPr>
          <w:sz w:val="22"/>
          <w:szCs w:val="22"/>
          <w:lang w:val="en-US"/>
        </w:rPr>
        <w:t xml:space="preserve"> 75% of the blood volume. T</w:t>
      </w:r>
      <w:r w:rsidR="00C66C4E" w:rsidRPr="00FA4884">
        <w:rPr>
          <w:sz w:val="22"/>
          <w:szCs w:val="22"/>
          <w:lang w:val="en-US"/>
        </w:rPr>
        <w:t xml:space="preserve">his </w:t>
      </w:r>
      <w:r w:rsidR="00255606">
        <w:rPr>
          <w:sz w:val="22"/>
          <w:szCs w:val="22"/>
          <w:lang w:val="en-US"/>
        </w:rPr>
        <w:t xml:space="preserve">portal </w:t>
      </w:r>
      <w:r w:rsidR="00C66C4E" w:rsidRPr="00FA4884">
        <w:rPr>
          <w:sz w:val="22"/>
          <w:szCs w:val="22"/>
          <w:lang w:val="en-US"/>
        </w:rPr>
        <w:t>blood is rich in nutrients bu</w:t>
      </w:r>
      <w:r w:rsidR="001A4415">
        <w:rPr>
          <w:sz w:val="22"/>
          <w:szCs w:val="22"/>
          <w:lang w:val="en-US"/>
        </w:rPr>
        <w:t>t poor in oxygen. The other route</w:t>
      </w:r>
      <w:r w:rsidR="00C66C4E" w:rsidRPr="00FA4884">
        <w:rPr>
          <w:sz w:val="22"/>
          <w:szCs w:val="22"/>
          <w:lang w:val="en-US"/>
        </w:rPr>
        <w:t xml:space="preserve"> is the hepatic artery, which comes direct</w:t>
      </w:r>
      <w:r w:rsidR="00791843">
        <w:rPr>
          <w:sz w:val="22"/>
          <w:szCs w:val="22"/>
          <w:lang w:val="en-US"/>
        </w:rPr>
        <w:t>ly</w:t>
      </w:r>
      <w:r w:rsidR="00C66C4E" w:rsidRPr="00FA4884">
        <w:rPr>
          <w:sz w:val="22"/>
          <w:szCs w:val="22"/>
          <w:lang w:val="en-US"/>
        </w:rPr>
        <w:t xml:space="preserve"> from the heart and is oxygen rich</w:t>
      </w:r>
      <w:r w:rsidR="00FF710B">
        <w:rPr>
          <w:sz w:val="22"/>
          <w:szCs w:val="22"/>
          <w:lang w:val="en-US"/>
        </w:rPr>
        <w:t>,</w:t>
      </w:r>
      <w:r w:rsidR="00C66C4E" w:rsidRPr="00FA4884">
        <w:rPr>
          <w:sz w:val="22"/>
          <w:szCs w:val="22"/>
          <w:lang w:val="en-US"/>
        </w:rPr>
        <w:t xml:space="preserve"> but </w:t>
      </w:r>
      <w:r w:rsidR="00FF710B">
        <w:rPr>
          <w:sz w:val="22"/>
          <w:szCs w:val="22"/>
          <w:lang w:val="en-US"/>
        </w:rPr>
        <w:t xml:space="preserve">poor in </w:t>
      </w:r>
      <w:r w:rsidR="00C66C4E" w:rsidRPr="00FA4884">
        <w:rPr>
          <w:sz w:val="22"/>
          <w:szCs w:val="22"/>
          <w:lang w:val="en-US"/>
        </w:rPr>
        <w:t>nutrient</w:t>
      </w:r>
      <w:r w:rsidR="00FF710B">
        <w:rPr>
          <w:sz w:val="22"/>
          <w:szCs w:val="22"/>
          <w:lang w:val="en-US"/>
        </w:rPr>
        <w:t>s</w:t>
      </w:r>
      <w:r w:rsidR="00C66C4E" w:rsidRPr="00FA4884">
        <w:rPr>
          <w:sz w:val="22"/>
          <w:szCs w:val="22"/>
          <w:lang w:val="en-US"/>
        </w:rPr>
        <w:t>. In the liver, the blo</w:t>
      </w:r>
      <w:r w:rsidR="00592210">
        <w:rPr>
          <w:sz w:val="22"/>
          <w:szCs w:val="22"/>
          <w:lang w:val="en-US"/>
        </w:rPr>
        <w:t>od of these two</w:t>
      </w:r>
      <w:r w:rsidR="00C66C4E" w:rsidRPr="00FA4884">
        <w:rPr>
          <w:sz w:val="22"/>
          <w:szCs w:val="22"/>
          <w:lang w:val="en-US"/>
        </w:rPr>
        <w:t xml:space="preserve"> veins will mix and when the nutrients are taken up, the blood flows back to the heart</w:t>
      </w:r>
      <w:r w:rsidR="00693089" w:rsidRPr="00FA4884">
        <w:rPr>
          <w:sz w:val="22"/>
          <w:szCs w:val="22"/>
          <w:lang w:val="en-US"/>
        </w:rPr>
        <w:t xml:space="preserve"> through the </w:t>
      </w:r>
      <w:r w:rsidR="00736738" w:rsidRPr="00FA4884">
        <w:rPr>
          <w:sz w:val="22"/>
          <w:szCs w:val="22"/>
          <w:lang w:val="en-US"/>
        </w:rPr>
        <w:t>inferior vena cava</w:t>
      </w:r>
      <w:r w:rsidR="00C66C4E" w:rsidRPr="00FA4884">
        <w:rPr>
          <w:sz w:val="22"/>
          <w:szCs w:val="22"/>
          <w:lang w:val="en-US"/>
        </w:rPr>
        <w:t xml:space="preserve">. </w:t>
      </w:r>
      <w:r w:rsidR="004F4846">
        <w:rPr>
          <w:sz w:val="22"/>
          <w:szCs w:val="22"/>
          <w:lang w:val="en-US"/>
        </w:rPr>
        <w:fldChar w:fldCharType="begin" w:fldLock="1"/>
      </w:r>
      <w:r w:rsidR="004F4846">
        <w:rPr>
          <w:sz w:val="22"/>
          <w:szCs w:val="22"/>
          <w:lang w:val="en-US"/>
        </w:rPr>
        <w:instrText>ADDIN CSL_CITATION { "citationItems" : [ { "id" : "ITEM-1", "itemData" : { "author" : [ { "dropping-particle" : "", "family" : "Holland", "given" : "Jessica", "non-dropping-particle" : "", "parse-names" : false, "suffix" : "" } ], "id" : "ITEM-1", "issued" : { "date-parts" : [ [ "2012" ] ] }, "title" : "Liver structure and the flow of blood and bile", "type" : "motion_picture" }, "uris" : [ "http://www.mendeley.com/documents/?uuid=b5a9e211-f768-4a34-8bca-4a738d99af4c" ] } ], "mendeley" : { "formattedCitation" : "(Holland, 2012)", "plainTextFormattedCitation" : "(Holland, 2012)", "previouslyFormattedCitation" : "(Holland, 2012)" }, "properties" : { "noteIndex" : 0 }, "schema" : "https://github.com/citation-style-language/schema/raw/master/csl-citation.json" }</w:instrText>
      </w:r>
      <w:r w:rsidR="004F4846">
        <w:rPr>
          <w:sz w:val="22"/>
          <w:szCs w:val="22"/>
          <w:lang w:val="en-US"/>
        </w:rPr>
        <w:fldChar w:fldCharType="separate"/>
      </w:r>
      <w:r w:rsidR="004F4846" w:rsidRPr="004F4846">
        <w:rPr>
          <w:noProof/>
          <w:sz w:val="22"/>
          <w:szCs w:val="22"/>
          <w:lang w:val="en-US"/>
        </w:rPr>
        <w:t>(Holland, 2012)</w:t>
      </w:r>
      <w:r w:rsidR="004F4846">
        <w:rPr>
          <w:sz w:val="22"/>
          <w:szCs w:val="22"/>
          <w:lang w:val="en-US"/>
        </w:rPr>
        <w:fldChar w:fldCharType="end"/>
      </w:r>
    </w:p>
    <w:p w14:paraId="355125CD" w14:textId="3F54FE8A" w:rsidR="007F5545" w:rsidRDefault="00C66C4E">
      <w:pPr>
        <w:rPr>
          <w:sz w:val="22"/>
          <w:szCs w:val="22"/>
          <w:lang w:val="en-US"/>
        </w:rPr>
      </w:pPr>
      <w:r w:rsidRPr="00FA4884">
        <w:rPr>
          <w:sz w:val="22"/>
          <w:szCs w:val="22"/>
          <w:lang w:val="en-US"/>
        </w:rPr>
        <w:br/>
        <w:t xml:space="preserve">Bile is the secretory product of the liver and is stored in the gallbladder. During digestion, bile is released from the gallbladder into the small intestine. </w:t>
      </w:r>
      <w:r w:rsidR="009202CC" w:rsidRPr="00FA4884">
        <w:rPr>
          <w:sz w:val="22"/>
          <w:szCs w:val="22"/>
          <w:lang w:val="en-US"/>
        </w:rPr>
        <w:t xml:space="preserve">Due to the amphiphilic character of the bile acids, they </w:t>
      </w:r>
      <w:r w:rsidR="002409C1" w:rsidRPr="00FA4884">
        <w:rPr>
          <w:sz w:val="22"/>
          <w:szCs w:val="22"/>
          <w:lang w:val="en-US"/>
        </w:rPr>
        <w:t>can</w:t>
      </w:r>
      <w:r w:rsidR="009202CC" w:rsidRPr="00FA4884">
        <w:rPr>
          <w:sz w:val="22"/>
          <w:szCs w:val="22"/>
          <w:lang w:val="en-US"/>
        </w:rPr>
        <w:t xml:space="preserve"> absorb lipids and lipid soluble vitamins. </w:t>
      </w:r>
      <w:r w:rsidR="00C3110F">
        <w:rPr>
          <w:sz w:val="22"/>
          <w:szCs w:val="22"/>
          <w:lang w:val="en-US"/>
        </w:rPr>
        <w:t xml:space="preserve">Bile acids are secreted into the intestine, where they are effectively reabsorbed and reused via the enterohepatic circulation. This is a continuous process </w:t>
      </w:r>
      <w:r w:rsidR="00C3110F">
        <w:rPr>
          <w:sz w:val="22"/>
          <w:szCs w:val="22"/>
          <w:lang w:val="en-US"/>
        </w:rPr>
        <w:fldChar w:fldCharType="begin" w:fldLock="1"/>
      </w:r>
      <w:r w:rsidR="00C3110F">
        <w:rPr>
          <w:sz w:val="22"/>
          <w:szCs w:val="22"/>
          <w:lang w:val="en-US"/>
        </w:rPr>
        <w:instrText>ADDIN CSL_CITATION { "citationItems" : [ { "id" : "ITEM-1", "itemData" : { "DOI" : "10.1002/cphy.c120023", "ISSN" : "2040-4603", "abstract" : "Bile acids are important physiological agents for intestinal nutrient absorption and biliary secretion of lipids, toxic metabolites, and xenobiotics. Bile acids also are signaling molecules and metabolic regulators that activate nuclear receptors and G protein-coupled receptor (GPCR) signaling to regulate hepatic lipid, glucose, and energy homeostasis and maintain metabolic homeostasis. Conversion of cholesterol to bile acids is critical for maintaining cholesterol homeostasis and preventing accumulation of cholesterol, triglycerides, and toxic metabolites, and injury in the liver and other organs. Enterohepatic circulation of bile acids from the liver to intestine and back to the liver plays a central role in nutrient absorption and distribution, and metabolic regulation and homeostasis. This physiological process is regulated by a complex membrane transport system in the liver and intestine regulated by nuclear receptors. Toxic bile acids may cause inflammation, apoptosis, and cell death. On the other hand, bile acid-activated nuclear and GPCR signaling protects against inflammation in liver, intestine, and macrophages. Disorders in bile acid metabolism cause cholestatic liver diseases, dyslipidemia, fatty liver diseases, cardiovascular diseases, and diabetes. Bile acids, bile acid derivatives, and bile acid sequestrants are therapeutic agents for treating chronic liver diseases, obesity, and diabetes in humans. ", "author" : [ { "dropping-particle" : "", "family" : "Chiang", "given" : "John Y L", "non-dropping-particle" : "", "parse-names" : false, "suffix" : "" } ], "container-title" : "Comprehensive Physiology", "id" : "ITEM-1", "issue" : "3", "issued" : { "date-parts" : [ [ "2013", "7" ] ] }, "page" : "1191-1212", "title" : "Bile Acid Metabolism and Signaling", "type" : "article-journal", "volume" : "3" }, "uris" : [ "http://www.mendeley.com/documents/?uuid=3905608e-e5c0-4ec6-842e-2d52fc871c15" ] } ], "mendeley" : { "formattedCitation" : "(Chiang, 2013)", "plainTextFormattedCitation" : "(Chiang, 2013)", "previouslyFormattedCitation" : "(Chiang, 2013)" }, "properties" : { "noteIndex" : 0 }, "schema" : "https://github.com/citation-style-language/schema/raw/master/csl-citation.json" }</w:instrText>
      </w:r>
      <w:r w:rsidR="00C3110F">
        <w:rPr>
          <w:sz w:val="22"/>
          <w:szCs w:val="22"/>
          <w:lang w:val="en-US"/>
        </w:rPr>
        <w:fldChar w:fldCharType="separate"/>
      </w:r>
      <w:r w:rsidR="00C3110F" w:rsidRPr="00A73538">
        <w:rPr>
          <w:noProof/>
          <w:sz w:val="22"/>
          <w:szCs w:val="22"/>
          <w:lang w:val="en-US"/>
        </w:rPr>
        <w:t>(Chiang, 2013)</w:t>
      </w:r>
      <w:r w:rsidR="00C3110F">
        <w:rPr>
          <w:sz w:val="22"/>
          <w:szCs w:val="22"/>
          <w:lang w:val="en-US"/>
        </w:rPr>
        <w:fldChar w:fldCharType="end"/>
      </w:r>
      <w:r w:rsidR="00C3110F">
        <w:rPr>
          <w:sz w:val="22"/>
          <w:szCs w:val="22"/>
          <w:lang w:val="en-US"/>
        </w:rPr>
        <w:t>. The bile acids are reabsorbed by the Na</w:t>
      </w:r>
      <w:r w:rsidR="00C3110F">
        <w:rPr>
          <w:sz w:val="22"/>
          <w:szCs w:val="22"/>
          <w:vertAlign w:val="superscript"/>
          <w:lang w:val="en-US"/>
        </w:rPr>
        <w:t>+</w:t>
      </w:r>
      <w:r w:rsidR="00C3110F">
        <w:rPr>
          <w:sz w:val="22"/>
          <w:szCs w:val="22"/>
          <w:lang w:val="en-US"/>
        </w:rPr>
        <w:t xml:space="preserve"> Bile Salt Cotransporter, this occurs mainly in the ileum. The bile acids are actively transported out of the ileal mucosal cells into the portal blood. They are then taken up by hepatocytes via an isoform of the co-transporter </w:t>
      </w:r>
      <w:r w:rsidR="00C3110F">
        <w:rPr>
          <w:sz w:val="22"/>
          <w:szCs w:val="22"/>
          <w:lang w:val="en-US"/>
        </w:rPr>
        <w:fldChar w:fldCharType="begin" w:fldLock="1"/>
      </w:r>
      <w:r w:rsidR="00E90CA2">
        <w:rPr>
          <w:sz w:val="22"/>
          <w:szCs w:val="22"/>
          <w:lang w:val="en-US"/>
        </w:rPr>
        <w:instrText>ADDIN CSL_CITATION { "citationItems" : [ { "id" : "ITEM-1", "itemData" : { "DOI" : "10.1194/jlr.R900012-JLR200", "ISBN" : "0022-2275", "ISSN" : "0022-2275", "PMID" : "19498215", "abstract" : "In liver and intestine, transporters play a critical role in maintaining the enterohepatic circulation and bile acid homeostasis. Over the past two decades, there has been significant progress toward identifying the individual membrane transporters and unraveling their complex regulation. In the liver, bile acids are efficiently transported across the sinusoidal membrane by the Na(+) taurocholate cotransporting polypeptide with assistance by members of the organic anion transporting polypeptide family. The bile acids are then secreted in an ATP-dependent fashion across the canalicular membrane by the bile salt export pump. Following their movement with bile into the lumen of the small intestine, bile acids are almost quantitatively reclaimed in the ileum by the apical sodium-dependent bile acid transporter. The bile acids are shuttled across the enterocyte to the basolateral membrane and effluxed into the portal circulation by the recently indentified heteromeric organic solute transporter, OSTalpha-OSTbeta. In addition to the hepatocyte and enterocyte, subgroups of these bile acid transporters are expressed by the biliary, renal, and colonic epithelium where they contribute to maintaining bile acid homeostasis and play important cytoprotective roles. This article will review our current understanding of the physiological role and regulation of these important carriers.", "author" : [ { "dropping-particle" : "", "family" : "Dawson", "given" : "Paul a", "non-dropping-particle" : "", "parse-names" : false, "suffix" : "" }, { "dropping-particle" : "", "family" : "Lan", "given" : "Tian", "non-dropping-particle" : "", "parse-names" : false, "suffix" : "" }, { "dropping-particle" : "", "family" : "Rao", "given" : "Anuradha", "non-dropping-particle" : "", "parse-names" : false, "suffix" : "" } ], "container-title" : "Journal of lipid research", "id" : "ITEM-1", "issue" : "12", "issued" : { "date-parts" : [ [ "2009" ] ] }, "page" : "2340-57", "title" : "Bile acid transporters.", "type" : "article-journal", "volume" : "50" }, "uris" : [ "http://www.mendeley.com/documents/?uuid=c92075cf-485d-4c37-9f32-d5a6591c34ca" ] } ], "mendeley" : { "formattedCitation" : "(P. a Dawson, Lan, &amp; Rao, 2009)", "plainTextFormattedCitation" : "(P. a Dawson, Lan, &amp; Rao, 2009)", "previouslyFormattedCitation" : "(P. a Dawson, Lan, &amp; Rao, 2009)" }, "properties" : { "noteIndex" : 0 }, "schema" : "https://github.com/citation-style-language/schema/raw/master/csl-citation.json" }</w:instrText>
      </w:r>
      <w:r w:rsidR="00C3110F">
        <w:rPr>
          <w:sz w:val="22"/>
          <w:szCs w:val="22"/>
          <w:lang w:val="en-US"/>
        </w:rPr>
        <w:fldChar w:fldCharType="separate"/>
      </w:r>
      <w:r w:rsidR="00C3110F" w:rsidRPr="00E106B4">
        <w:rPr>
          <w:noProof/>
          <w:sz w:val="22"/>
          <w:szCs w:val="22"/>
          <w:lang w:val="en-US"/>
        </w:rPr>
        <w:t>(P. a Dawson, Lan, &amp; Rao, 2009)</w:t>
      </w:r>
      <w:r w:rsidR="00C3110F">
        <w:rPr>
          <w:sz w:val="22"/>
          <w:szCs w:val="22"/>
          <w:lang w:val="en-US"/>
        </w:rPr>
        <w:fldChar w:fldCharType="end"/>
      </w:r>
      <w:r w:rsidR="00C3110F">
        <w:rPr>
          <w:sz w:val="22"/>
          <w:szCs w:val="22"/>
          <w:lang w:val="en-US"/>
        </w:rPr>
        <w:t xml:space="preserve">. </w:t>
      </w:r>
      <w:r w:rsidRPr="00FA4884">
        <w:rPr>
          <w:sz w:val="22"/>
          <w:szCs w:val="22"/>
          <w:lang w:val="en-US"/>
        </w:rPr>
        <w:t>Production of bile takes place</w:t>
      </w:r>
      <w:r w:rsidR="004E4359" w:rsidRPr="00FA4884">
        <w:rPr>
          <w:sz w:val="22"/>
          <w:szCs w:val="22"/>
          <w:lang w:val="en-US"/>
        </w:rPr>
        <w:t xml:space="preserve"> inside the</w:t>
      </w:r>
      <w:r w:rsidR="00B8361C">
        <w:rPr>
          <w:sz w:val="22"/>
          <w:szCs w:val="22"/>
          <w:lang w:val="en-US"/>
        </w:rPr>
        <w:t xml:space="preserve"> hepatic lobule</w:t>
      </w:r>
      <w:r w:rsidR="00FE394A">
        <w:rPr>
          <w:sz w:val="22"/>
          <w:szCs w:val="22"/>
          <w:lang w:val="en-US"/>
        </w:rPr>
        <w:t>, and is composed</w:t>
      </w:r>
      <w:r w:rsidR="004E4359" w:rsidRPr="00FA4884">
        <w:rPr>
          <w:sz w:val="22"/>
          <w:szCs w:val="22"/>
          <w:lang w:val="en-US"/>
        </w:rPr>
        <w:t xml:space="preserve"> of bile acids, cholesterol, phospholipid</w:t>
      </w:r>
      <w:r w:rsidR="0042745E">
        <w:rPr>
          <w:sz w:val="22"/>
          <w:szCs w:val="22"/>
          <w:lang w:val="en-US"/>
        </w:rPr>
        <w:t>s</w:t>
      </w:r>
      <w:r w:rsidR="004E4359" w:rsidRPr="00FA4884">
        <w:rPr>
          <w:sz w:val="22"/>
          <w:szCs w:val="22"/>
          <w:lang w:val="en-US"/>
        </w:rPr>
        <w:t>, bilirubin, proteins, inorganic ion</w:t>
      </w:r>
      <w:r w:rsidR="00FE394A">
        <w:rPr>
          <w:sz w:val="22"/>
          <w:szCs w:val="22"/>
          <w:lang w:val="en-US"/>
        </w:rPr>
        <w:t>s, glutathione and water</w:t>
      </w:r>
      <w:r w:rsidR="004E4359" w:rsidRPr="00FA4884">
        <w:rPr>
          <w:sz w:val="22"/>
          <w:szCs w:val="22"/>
          <w:lang w:val="en-US"/>
        </w:rPr>
        <w:t xml:space="preserve"> </w:t>
      </w:r>
      <w:r w:rsidR="004E4359" w:rsidRPr="00FA4884">
        <w:rPr>
          <w:sz w:val="22"/>
          <w:szCs w:val="22"/>
          <w:lang w:val="en-US"/>
        </w:rPr>
        <w:fldChar w:fldCharType="begin" w:fldLock="1"/>
      </w:r>
      <w:r w:rsidR="00072139" w:rsidRPr="00FA4884">
        <w:rPr>
          <w:sz w:val="22"/>
          <w:szCs w:val="22"/>
          <w:lang w:val="en-US"/>
        </w:rPr>
        <w:instrText>ADDIN CSL_CITATION { "citationItems" : [ { "id" : "ITEM-1", "itemData" : { "DOI" : "10.3329/jbs.v20i0.17647.INTRACELLULAR", "ISBN" : "2122633255", "ISSN" : "15378276", "PMID" : "1000000221", "author" : [ { "dropping-particle" : "", "family" : "Anwer", "given" : "Mohammed Sawkat", "non-dropping-particle" : "", "parse-names" : false, "suffix" : "" } ], "container-title" : "J Bioscci (Rajshari)", "id" : "ITEM-1", "issued" : { "date-parts" : [ [ "2014" ] ] }, "page" : "1-23", "title" : "Intracellular Signaling By Bile Acids", "type" : "article-journal", "volume" : "20" }, "uris" : [ "http://www.mendeley.com/documents/?uuid=cda646f0-183d-4101-ac48-277ca04d0b07" ] } ], "mendeley" : { "formattedCitation" : "(Anwer, 2014)", "plainTextFormattedCitation" : "(Anwer, 2014)", "previouslyFormattedCitation" : "(Anwer, 2014)" }, "properties" : { "noteIndex" : 0 }, "schema" : "https://github.com/citation-style-language/schema/raw/master/csl-citation.json" }</w:instrText>
      </w:r>
      <w:r w:rsidR="004E4359" w:rsidRPr="00FA4884">
        <w:rPr>
          <w:sz w:val="22"/>
          <w:szCs w:val="22"/>
          <w:lang w:val="en-US"/>
        </w:rPr>
        <w:fldChar w:fldCharType="separate"/>
      </w:r>
      <w:r w:rsidR="00E8122F" w:rsidRPr="00FA4884">
        <w:rPr>
          <w:noProof/>
          <w:sz w:val="22"/>
          <w:szCs w:val="22"/>
          <w:lang w:val="en-US"/>
        </w:rPr>
        <w:t>(Anwer, 2014)</w:t>
      </w:r>
      <w:r w:rsidR="004E4359" w:rsidRPr="00FA4884">
        <w:rPr>
          <w:sz w:val="22"/>
          <w:szCs w:val="22"/>
          <w:lang w:val="en-US"/>
        </w:rPr>
        <w:fldChar w:fldCharType="end"/>
      </w:r>
      <w:r w:rsidR="004E4359" w:rsidRPr="00FA4884">
        <w:rPr>
          <w:sz w:val="22"/>
          <w:szCs w:val="22"/>
          <w:lang w:val="en-US"/>
        </w:rPr>
        <w:t xml:space="preserve">. </w:t>
      </w:r>
      <w:r w:rsidRPr="00FA4884">
        <w:rPr>
          <w:sz w:val="22"/>
          <w:szCs w:val="22"/>
          <w:lang w:val="en-US"/>
        </w:rPr>
        <w:t xml:space="preserve"> The liver lobule is formed in the shape of a hexagon. In the middle of the lobule lies the central vein, which collects the oxygen- and nutrient poor blood. On the outside of the lobule lies the portal vein, the hepatic vein and the bile duct. </w:t>
      </w:r>
      <w:r w:rsidR="00EE4845" w:rsidRPr="00FA4884">
        <w:rPr>
          <w:sz w:val="22"/>
          <w:szCs w:val="22"/>
          <w:lang w:val="en-US"/>
        </w:rPr>
        <w:t>The blood flows from the outside of</w:t>
      </w:r>
      <w:r w:rsidR="00A06B29" w:rsidRPr="00FA4884">
        <w:rPr>
          <w:sz w:val="22"/>
          <w:szCs w:val="22"/>
          <w:lang w:val="en-US"/>
        </w:rPr>
        <w:t xml:space="preserve"> the lobule to the central vein. O</w:t>
      </w:r>
      <w:r w:rsidR="00EE4845" w:rsidRPr="00FA4884">
        <w:rPr>
          <w:sz w:val="22"/>
          <w:szCs w:val="22"/>
          <w:lang w:val="en-US"/>
        </w:rPr>
        <w:t>n the contrary, the bile flows from the inside of the hexagon t</w:t>
      </w:r>
      <w:r w:rsidR="00046A2B" w:rsidRPr="00FA4884">
        <w:rPr>
          <w:sz w:val="22"/>
          <w:szCs w:val="22"/>
          <w:lang w:val="en-US"/>
        </w:rPr>
        <w:t xml:space="preserve">o the </w:t>
      </w:r>
      <w:r w:rsidR="004330A5" w:rsidRPr="00FA4884">
        <w:rPr>
          <w:sz w:val="22"/>
          <w:szCs w:val="22"/>
          <w:lang w:val="en-US"/>
        </w:rPr>
        <w:t>bile duct</w:t>
      </w:r>
      <w:r w:rsidR="0042745E">
        <w:rPr>
          <w:sz w:val="22"/>
          <w:szCs w:val="22"/>
          <w:lang w:val="en-US"/>
        </w:rPr>
        <w:t>s</w:t>
      </w:r>
      <w:r w:rsidR="004330A5" w:rsidRPr="00FA4884">
        <w:rPr>
          <w:sz w:val="22"/>
          <w:szCs w:val="22"/>
          <w:lang w:val="en-US"/>
        </w:rPr>
        <w:t xml:space="preserve"> on the outside.</w:t>
      </w:r>
      <w:r w:rsidR="004E4359" w:rsidRPr="00FA4884">
        <w:rPr>
          <w:sz w:val="22"/>
          <w:szCs w:val="22"/>
          <w:lang w:val="en-US"/>
        </w:rPr>
        <w:t xml:space="preserve"> The different parts of the bile are </w:t>
      </w:r>
      <w:r w:rsidR="004D2480" w:rsidRPr="00FA4884">
        <w:rPr>
          <w:sz w:val="22"/>
          <w:szCs w:val="22"/>
          <w:lang w:val="en-US"/>
        </w:rPr>
        <w:t>derived from sinusoidal blood and move via intracellular transport in direction of the efflux transporters to get secreted into the bile ducts.</w:t>
      </w:r>
      <w:r w:rsidR="00390492" w:rsidRPr="00FA4884">
        <w:rPr>
          <w:sz w:val="22"/>
          <w:szCs w:val="22"/>
          <w:lang w:val="en-US"/>
        </w:rPr>
        <w:t xml:space="preserve"> </w:t>
      </w:r>
      <w:r w:rsidR="00411F82" w:rsidRPr="00FA4884">
        <w:rPr>
          <w:sz w:val="22"/>
          <w:szCs w:val="22"/>
          <w:lang w:val="en-US"/>
        </w:rPr>
        <w:t>Secretion from the hepatocyte to the bile duct is the rate limiting step in bile formation.</w:t>
      </w:r>
      <w:r w:rsidR="00C3110F">
        <w:rPr>
          <w:sz w:val="22"/>
          <w:szCs w:val="22"/>
          <w:lang w:val="en-US"/>
        </w:rPr>
        <w:t xml:space="preserve"> </w:t>
      </w:r>
      <w:r w:rsidR="00BB1986">
        <w:rPr>
          <w:sz w:val="22"/>
          <w:szCs w:val="22"/>
          <w:lang w:val="en-US"/>
        </w:rPr>
        <w:t>Bile acids can be grouped in primary and secondary bile acids. Primary bile acids are synthesized</w:t>
      </w:r>
      <w:r w:rsidR="005F2BF4" w:rsidRPr="00FA4884">
        <w:rPr>
          <w:sz w:val="22"/>
          <w:szCs w:val="22"/>
          <w:lang w:val="en-US"/>
        </w:rPr>
        <w:t xml:space="preserve"> </w:t>
      </w:r>
      <w:r w:rsidR="00BB1986">
        <w:rPr>
          <w:sz w:val="22"/>
          <w:szCs w:val="22"/>
          <w:lang w:val="en-US"/>
        </w:rPr>
        <w:t xml:space="preserve">out of cholesterol in </w:t>
      </w:r>
      <w:r w:rsidR="005F2BF4" w:rsidRPr="00FA4884">
        <w:rPr>
          <w:sz w:val="22"/>
          <w:szCs w:val="22"/>
          <w:lang w:val="en-US"/>
        </w:rPr>
        <w:t>the liver</w:t>
      </w:r>
      <w:r w:rsidR="00BB1986">
        <w:rPr>
          <w:sz w:val="22"/>
          <w:szCs w:val="22"/>
          <w:lang w:val="en-US"/>
        </w:rPr>
        <w:t xml:space="preserve">, these are </w:t>
      </w:r>
      <w:r w:rsidR="005F2BF4" w:rsidRPr="00FA4884">
        <w:rPr>
          <w:sz w:val="22"/>
          <w:szCs w:val="22"/>
          <w:lang w:val="en-US"/>
        </w:rPr>
        <w:t>cholic acid and chenodeoxycholic acid. Secondary bile acids are made in the intestines by dehydroxylation</w:t>
      </w:r>
      <w:r w:rsidR="0042745E">
        <w:rPr>
          <w:sz w:val="22"/>
          <w:szCs w:val="22"/>
          <w:lang w:val="en-US"/>
        </w:rPr>
        <w:t xml:space="preserve"> and are </w:t>
      </w:r>
      <w:r w:rsidR="005F2BF4" w:rsidRPr="00FA4884">
        <w:rPr>
          <w:sz w:val="22"/>
          <w:szCs w:val="22"/>
          <w:lang w:val="en-US"/>
        </w:rPr>
        <w:t>deoxycholic acid</w:t>
      </w:r>
      <w:r w:rsidR="00140DF0" w:rsidRPr="00FA4884">
        <w:rPr>
          <w:sz w:val="22"/>
          <w:szCs w:val="22"/>
          <w:lang w:val="en-US"/>
        </w:rPr>
        <w:t>,</w:t>
      </w:r>
      <w:r w:rsidR="005F2BF4" w:rsidRPr="00FA4884">
        <w:rPr>
          <w:sz w:val="22"/>
          <w:szCs w:val="22"/>
          <w:lang w:val="en-US"/>
        </w:rPr>
        <w:t xml:space="preserve"> </w:t>
      </w:r>
      <w:r w:rsidR="00140DF0" w:rsidRPr="00FA4884">
        <w:rPr>
          <w:sz w:val="22"/>
          <w:szCs w:val="22"/>
          <w:lang w:val="en-US"/>
        </w:rPr>
        <w:t>ursoch</w:t>
      </w:r>
      <w:r w:rsidR="0042745E">
        <w:rPr>
          <w:sz w:val="22"/>
          <w:szCs w:val="22"/>
          <w:lang w:val="en-US"/>
        </w:rPr>
        <w:t xml:space="preserve">olic acid, ursodeoxycholic acid and </w:t>
      </w:r>
      <w:r w:rsidR="00F23BEE">
        <w:rPr>
          <w:sz w:val="22"/>
          <w:szCs w:val="22"/>
          <w:lang w:val="en-US"/>
        </w:rPr>
        <w:t>lithocholic acid</w:t>
      </w:r>
      <w:r w:rsidR="005F2BF4" w:rsidRPr="00FA4884">
        <w:rPr>
          <w:sz w:val="22"/>
          <w:szCs w:val="22"/>
          <w:lang w:val="en-US"/>
        </w:rPr>
        <w:t xml:space="preserve"> </w:t>
      </w:r>
      <w:r w:rsidR="005F2BF4" w:rsidRPr="00FA4884">
        <w:rPr>
          <w:sz w:val="22"/>
          <w:szCs w:val="22"/>
          <w:lang w:val="en-US"/>
        </w:rPr>
        <w:fldChar w:fldCharType="begin" w:fldLock="1"/>
      </w:r>
      <w:r w:rsidR="00072139" w:rsidRPr="00FA4884">
        <w:rPr>
          <w:sz w:val="22"/>
          <w:szCs w:val="22"/>
          <w:lang w:val="en-US"/>
        </w:rPr>
        <w:instrText>ADDIN CSL_CITATION { "citationItems" : [ { "id" : "ITEM-1", "itemData" : { "DOI" : "10.3329/jbs.v20i0.17647.INTRACELLULAR", "ISBN" : "2122633255", "ISSN" : "15378276", "PMID" : "1000000221", "author" : [ { "dropping-particle" : "", "family" : "Anwer", "given" : "Mohammed Sawkat", "non-dropping-particle" : "", "parse-names" : false, "suffix" : "" } ], "container-title" : "J Bioscci (Rajshari)", "id" : "ITEM-1", "issued" : { "date-parts" : [ [ "2014" ] ] }, "page" : "1-23", "title" : "Intracellular Signaling By Bile Acids", "type" : "article-journal", "volume" : "20" }, "uris" : [ "http://www.mendeley.com/documents/?uuid=cda646f0-183d-4101-ac48-277ca04d0b07" ] } ], "mendeley" : { "formattedCitation" : "(Anwer, 2014)", "plainTextFormattedCitation" : "(Anwer, 2014)", "previouslyFormattedCitation" : "(Anwer, 2014)" }, "properties" : { "noteIndex" : 0 }, "schema" : "https://github.com/citation-style-language/schema/raw/master/csl-citation.json" }</w:instrText>
      </w:r>
      <w:r w:rsidR="005F2BF4" w:rsidRPr="00FA4884">
        <w:rPr>
          <w:sz w:val="22"/>
          <w:szCs w:val="22"/>
          <w:lang w:val="en-US"/>
        </w:rPr>
        <w:fldChar w:fldCharType="separate"/>
      </w:r>
      <w:r w:rsidR="00E8122F" w:rsidRPr="00FA4884">
        <w:rPr>
          <w:noProof/>
          <w:sz w:val="22"/>
          <w:szCs w:val="22"/>
          <w:lang w:val="en-US"/>
        </w:rPr>
        <w:t>(Anwer, 2014)</w:t>
      </w:r>
      <w:r w:rsidR="005F2BF4" w:rsidRPr="00FA4884">
        <w:rPr>
          <w:sz w:val="22"/>
          <w:szCs w:val="22"/>
          <w:lang w:val="en-US"/>
        </w:rPr>
        <w:fldChar w:fldCharType="end"/>
      </w:r>
      <w:r w:rsidR="00F23BEE">
        <w:rPr>
          <w:sz w:val="22"/>
          <w:szCs w:val="22"/>
          <w:lang w:val="en-US"/>
        </w:rPr>
        <w:t xml:space="preserve">. </w:t>
      </w:r>
      <w:r w:rsidR="00BA5F72" w:rsidRPr="00FA4884">
        <w:rPr>
          <w:sz w:val="22"/>
          <w:szCs w:val="22"/>
          <w:lang w:val="en-US"/>
        </w:rPr>
        <w:t>The most abundant bile acids in human bile are the primary</w:t>
      </w:r>
      <w:r w:rsidR="00F23BEE">
        <w:rPr>
          <w:sz w:val="22"/>
          <w:szCs w:val="22"/>
          <w:lang w:val="en-US"/>
        </w:rPr>
        <w:t xml:space="preserve"> bile acids </w:t>
      </w:r>
      <w:r w:rsidR="00BA5F72" w:rsidRPr="00FA4884">
        <w:rPr>
          <w:sz w:val="22"/>
          <w:szCs w:val="22"/>
          <w:lang w:val="en-US"/>
        </w:rPr>
        <w:t>chenodeoxycholic a</w:t>
      </w:r>
      <w:r w:rsidR="00C17C8C" w:rsidRPr="00FA4884">
        <w:rPr>
          <w:sz w:val="22"/>
          <w:szCs w:val="22"/>
          <w:lang w:val="en-US"/>
        </w:rPr>
        <w:t>cid (40%), cholic acid (40</w:t>
      </w:r>
      <w:r w:rsidR="00BA5F72" w:rsidRPr="00FA4884">
        <w:rPr>
          <w:sz w:val="22"/>
          <w:szCs w:val="22"/>
          <w:lang w:val="en-US"/>
        </w:rPr>
        <w:t>%)</w:t>
      </w:r>
      <w:r w:rsidR="00C17C8C" w:rsidRPr="00FA4884">
        <w:rPr>
          <w:sz w:val="22"/>
          <w:szCs w:val="22"/>
          <w:lang w:val="en-US"/>
        </w:rPr>
        <w:t xml:space="preserve"> and</w:t>
      </w:r>
      <w:r w:rsidR="002409C1" w:rsidRPr="00FA4884">
        <w:rPr>
          <w:sz w:val="22"/>
          <w:szCs w:val="22"/>
          <w:lang w:val="en-US"/>
        </w:rPr>
        <w:t xml:space="preserve"> secondary bile acid</w:t>
      </w:r>
      <w:r w:rsidR="00DD0CDA">
        <w:rPr>
          <w:sz w:val="22"/>
          <w:szCs w:val="22"/>
          <w:lang w:val="en-US"/>
        </w:rPr>
        <w:t>s</w:t>
      </w:r>
      <w:r w:rsidR="00C17C8C" w:rsidRPr="00FA4884">
        <w:rPr>
          <w:sz w:val="22"/>
          <w:szCs w:val="22"/>
          <w:lang w:val="en-US"/>
        </w:rPr>
        <w:t xml:space="preserve"> deoxycholic acid (20%)</w:t>
      </w:r>
      <w:r w:rsidR="00A9782F" w:rsidRPr="00FA4884">
        <w:rPr>
          <w:sz w:val="22"/>
          <w:szCs w:val="22"/>
          <w:lang w:val="en-US"/>
        </w:rPr>
        <w:t xml:space="preserve"> and a trace amount of lithocholic acid</w:t>
      </w:r>
      <w:r w:rsidR="00C17C8C" w:rsidRPr="00FA4884">
        <w:rPr>
          <w:sz w:val="22"/>
          <w:szCs w:val="22"/>
          <w:lang w:val="en-US"/>
        </w:rPr>
        <w:t xml:space="preserve"> </w:t>
      </w:r>
      <w:r w:rsidR="00C17C8C" w:rsidRPr="00FA4884">
        <w:rPr>
          <w:sz w:val="22"/>
          <w:szCs w:val="22"/>
          <w:lang w:val="en-US"/>
        </w:rPr>
        <w:fldChar w:fldCharType="begin" w:fldLock="1"/>
      </w:r>
      <w:r w:rsidR="00071963" w:rsidRPr="00FA4884">
        <w:rPr>
          <w:sz w:val="22"/>
          <w:szCs w:val="22"/>
          <w:lang w:val="en-US"/>
        </w:rPr>
        <w:instrText>ADDIN CSL_CITATION { "citationItems" : [ { "id" : "ITEM-1", "itemData" : { "DOI" : "10.1002/cphy.c120023", "ISSN" : "2040-4603", "abstract" : "Bile acids are important physiological agents for intestinal nutrient absorption and biliary secretion of lipids, toxic metabolites, and xenobiotics. Bile acids also are signaling molecules and metabolic regulators that activate nuclear receptors and G protein-coupled receptor (GPCR) signaling to regulate hepatic lipid, glucose, and energy homeostasis and maintain metabolic homeostasis. Conversion of cholesterol to bile acids is critical for maintaining cholesterol homeostasis and preventing accumulation of cholesterol, triglycerides, and toxic metabolites, and injury in the liver and other organs. Enterohepatic circulation of bile acids from the liver to intestine and back to the liver plays a central role in nutrient absorption and distribution, and metabolic regulation and homeostasis. This physiological process is regulated by a complex membrane transport system in the liver and intestine regulated by nuclear receptors. Toxic bile acids may cause inflammation, apoptosis, and cell death. On the other hand, bile acid-activated nuclear and GPCR signaling protects against inflammation in liver, intestine, and macrophages. Disorders in bile acid metabolism cause cholestatic liver diseases, dyslipidemia, fatty liver diseases, cardiovascular diseases, and diabetes. Bile acids, bile acid derivatives, and bile acid sequestrants are therapeutic agents for treating chronic liver diseases, obesity, and diabetes in humans. ", "author" : [ { "dropping-particle" : "", "family" : "Chiang", "given" : "John Y L", "non-dropping-particle" : "", "parse-names" : false, "suffix" : "" } ], "container-title" : "Comprehensive Physiology", "id" : "ITEM-1", "issue" : "3", "issued" : { "date-parts" : [ [ "2013", "7" ] ] }, "page" : "1191-1212", "title" : "Bile Acid Metabolism and Signaling", "type" : "article-journal", "volume" : "3" }, "uris" : [ "http://www.mendeley.com/documents/?uuid=3905608e-e5c0-4ec6-842e-2d52fc871c15" ] } ], "mendeley" : { "formattedCitation" : "(Chiang, 2013)", "plainTextFormattedCitation" : "(Chiang, 2013)", "previouslyFormattedCitation" : "(Chiang, 2013)" }, "properties" : { "noteIndex" : 0 }, "schema" : "https://github.com/citation-style-language/schema/raw/master/csl-citation.json" }</w:instrText>
      </w:r>
      <w:r w:rsidR="00C17C8C" w:rsidRPr="00FA4884">
        <w:rPr>
          <w:sz w:val="22"/>
          <w:szCs w:val="22"/>
          <w:lang w:val="en-US"/>
        </w:rPr>
        <w:fldChar w:fldCharType="separate"/>
      </w:r>
      <w:r w:rsidR="00C17C8C" w:rsidRPr="00FA4884">
        <w:rPr>
          <w:noProof/>
          <w:sz w:val="22"/>
          <w:szCs w:val="22"/>
          <w:lang w:val="en-US"/>
        </w:rPr>
        <w:t>(Chiang, 2013)</w:t>
      </w:r>
      <w:r w:rsidR="00C17C8C" w:rsidRPr="00FA4884">
        <w:rPr>
          <w:sz w:val="22"/>
          <w:szCs w:val="22"/>
          <w:lang w:val="en-US"/>
        </w:rPr>
        <w:fldChar w:fldCharType="end"/>
      </w:r>
      <w:r w:rsidR="00C17C8C" w:rsidRPr="00FA4884">
        <w:rPr>
          <w:sz w:val="22"/>
          <w:szCs w:val="22"/>
          <w:lang w:val="en-US"/>
        </w:rPr>
        <w:t xml:space="preserve">. </w:t>
      </w:r>
    </w:p>
    <w:p w14:paraId="5160A894" w14:textId="77777777" w:rsidR="007F5545" w:rsidRDefault="007F5545">
      <w:pPr>
        <w:rPr>
          <w:sz w:val="22"/>
          <w:szCs w:val="22"/>
          <w:lang w:val="en-US"/>
        </w:rPr>
      </w:pPr>
    </w:p>
    <w:p w14:paraId="41232983" w14:textId="48CAF90B" w:rsidR="00144D74" w:rsidRDefault="00144D74">
      <w:pPr>
        <w:rPr>
          <w:sz w:val="22"/>
          <w:szCs w:val="22"/>
          <w:lang w:val="en-US"/>
        </w:rPr>
      </w:pPr>
      <w:r w:rsidRPr="00FA4884">
        <w:rPr>
          <w:sz w:val="22"/>
          <w:szCs w:val="22"/>
          <w:lang w:val="en-US"/>
        </w:rPr>
        <w:t xml:space="preserve">The different types of bile </w:t>
      </w:r>
      <w:r w:rsidR="00411F82" w:rsidRPr="00FA4884">
        <w:rPr>
          <w:sz w:val="22"/>
          <w:szCs w:val="22"/>
          <w:lang w:val="en-US"/>
        </w:rPr>
        <w:t xml:space="preserve">acids </w:t>
      </w:r>
      <w:r w:rsidRPr="00FA4884">
        <w:rPr>
          <w:sz w:val="22"/>
          <w:szCs w:val="22"/>
          <w:lang w:val="en-US"/>
        </w:rPr>
        <w:t xml:space="preserve">are </w:t>
      </w:r>
      <w:r w:rsidR="00D42CAE">
        <w:rPr>
          <w:sz w:val="22"/>
          <w:szCs w:val="22"/>
          <w:lang w:val="en-US"/>
        </w:rPr>
        <w:t xml:space="preserve">produced </w:t>
      </w:r>
      <w:r w:rsidR="000033DC">
        <w:rPr>
          <w:sz w:val="22"/>
          <w:szCs w:val="22"/>
          <w:lang w:val="en-US"/>
        </w:rPr>
        <w:t xml:space="preserve">in the liver and can or </w:t>
      </w:r>
      <w:proofErr w:type="spellStart"/>
      <w:r w:rsidR="000033DC">
        <w:rPr>
          <w:sz w:val="22"/>
          <w:szCs w:val="22"/>
          <w:lang w:val="en-US"/>
        </w:rPr>
        <w:t>can not</w:t>
      </w:r>
      <w:proofErr w:type="spellEnd"/>
      <w:r w:rsidR="000033DC">
        <w:rPr>
          <w:sz w:val="22"/>
          <w:szCs w:val="22"/>
          <w:lang w:val="en-US"/>
        </w:rPr>
        <w:t xml:space="preserve"> be amidated</w:t>
      </w:r>
      <w:r w:rsidR="00D42CAE">
        <w:rPr>
          <w:sz w:val="22"/>
          <w:szCs w:val="22"/>
          <w:lang w:val="en-US"/>
        </w:rPr>
        <w:t>. Amidated</w:t>
      </w:r>
      <w:r w:rsidRPr="00FA4884">
        <w:rPr>
          <w:sz w:val="22"/>
          <w:szCs w:val="22"/>
          <w:lang w:val="en-US"/>
        </w:rPr>
        <w:t xml:space="preserve"> bile acids are bound to taurine or glycine</w:t>
      </w:r>
      <w:r w:rsidR="00E54BBA" w:rsidRPr="00FA4884">
        <w:rPr>
          <w:sz w:val="22"/>
          <w:szCs w:val="22"/>
          <w:lang w:val="en-US"/>
        </w:rPr>
        <w:t xml:space="preserve"> in a ratio of 1:3 </w:t>
      </w:r>
      <w:r w:rsidR="004C703E" w:rsidRPr="00FA4884">
        <w:rPr>
          <w:sz w:val="22"/>
          <w:szCs w:val="22"/>
          <w:lang w:val="en-US"/>
        </w:rPr>
        <w:fldChar w:fldCharType="begin" w:fldLock="1"/>
      </w:r>
      <w:r w:rsidR="00717919" w:rsidRPr="00FA4884">
        <w:rPr>
          <w:sz w:val="22"/>
          <w:szCs w:val="22"/>
          <w:lang w:val="en-US"/>
        </w:rPr>
        <w:instrText>ADDIN CSL_CITATION { "citationItems" : [ { "id" : "ITEM-1", "itemData" : { "DOI" : "10.1053/gast.2002.36591", "ISSN" : "0016-5085", "abstract" : "Background 123:1649-1658", "author" : [ { "dropping-particle" : "", "family" : "Byrne", "given" : "Jane A", "non-dropping-particle" : "", "parse-names" : false, "suffix" : "" }, { "dropping-particle" : "", "family" : "Strautnieks", "given" : "Sandra S", "non-dropping-particle" : "", "parse-names" : false, "suffix" : "" }, { "dropping-particle" : "", "family" : "Mieli\u2013Vergani", "given" : "Giorgina", "non-dropping-particle" : "", "parse-names" : false, "suffix" : "" }, { "dropping-particle" : "", "family" : "Higgins", "given" : "Christopher F", "non-dropping-particle" : "", "parse-names" : false, "suffix" : "" }, { "dropping-particle" : "", "family" : "Linton", "given" : "Kenneth J", "non-dropping-particle" : "", "parse-names" : false, "suffix" : "" }, { "dropping-particle" : "", "family" : "Thompson", "given" : "Richard J", "non-dropping-particle" : "", "parse-names" : false, "suffix" : "" } ], "container-title" : "Gastroenterology", "id" : "ITEM-1", "issue" : "5", "issued" : { "date-parts" : [ [ "2017", "2", "17" ] ] }, "note" : "doi: 10.1053/gast.2002.36591", "page" : "1649-1658", "publisher" : "Elsevier", "title" : "The human bile salt export pump: Characterization of substrate specificity and identification of inhibitors", "type" : "article-journal", "volume" : "123" }, "uris" : [ "http://www.mendeley.com/documents/?uuid=9df0dd1d-da17-4e44-a1ec-67ed062d92a8" ] } ], "mendeley" : { "formattedCitation" : "(Byrne et al., 2017)", "plainTextFormattedCitation" : "(Byrne et al., 2017)", "previouslyFormattedCitation" : "(Byrne et al., 2017)" }, "properties" : { "noteIndex" : 0 }, "schema" : "https://github.com/citation-style-language/schema/raw/master/csl-citation.json" }</w:instrText>
      </w:r>
      <w:r w:rsidR="004C703E" w:rsidRPr="00FA4884">
        <w:rPr>
          <w:sz w:val="22"/>
          <w:szCs w:val="22"/>
          <w:lang w:val="en-US"/>
        </w:rPr>
        <w:fldChar w:fldCharType="separate"/>
      </w:r>
      <w:r w:rsidR="004C703E" w:rsidRPr="00FA4884">
        <w:rPr>
          <w:noProof/>
          <w:sz w:val="22"/>
          <w:szCs w:val="22"/>
          <w:lang w:val="en-US"/>
        </w:rPr>
        <w:t>(Byrne et al., 2017)</w:t>
      </w:r>
      <w:r w:rsidR="004C703E" w:rsidRPr="00FA4884">
        <w:rPr>
          <w:sz w:val="22"/>
          <w:szCs w:val="22"/>
          <w:lang w:val="en-US"/>
        </w:rPr>
        <w:fldChar w:fldCharType="end"/>
      </w:r>
      <w:r w:rsidRPr="00FA4884">
        <w:rPr>
          <w:sz w:val="22"/>
          <w:szCs w:val="22"/>
          <w:lang w:val="en-US"/>
        </w:rPr>
        <w:t>. The fact that the bile acids are bound makes them stronger acids, which means that they will be less permeabl</w:t>
      </w:r>
      <w:r w:rsidR="00BC4067" w:rsidRPr="00FA4884">
        <w:rPr>
          <w:sz w:val="22"/>
          <w:szCs w:val="22"/>
          <w:lang w:val="en-US"/>
        </w:rPr>
        <w:t>e</w:t>
      </w:r>
      <w:r w:rsidR="00B05348" w:rsidRPr="00FA4884">
        <w:rPr>
          <w:sz w:val="22"/>
          <w:szCs w:val="22"/>
          <w:lang w:val="en-US"/>
        </w:rPr>
        <w:t xml:space="preserve"> to ce</w:t>
      </w:r>
      <w:r w:rsidR="00411F82" w:rsidRPr="00FA4884">
        <w:rPr>
          <w:sz w:val="22"/>
          <w:szCs w:val="22"/>
          <w:lang w:val="en-US"/>
        </w:rPr>
        <w:t>l</w:t>
      </w:r>
      <w:r w:rsidR="00B05348" w:rsidRPr="00FA4884">
        <w:rPr>
          <w:sz w:val="22"/>
          <w:szCs w:val="22"/>
          <w:lang w:val="en-US"/>
        </w:rPr>
        <w:t>l membranes</w:t>
      </w:r>
      <w:r w:rsidR="00BC4067" w:rsidRPr="00FA4884">
        <w:rPr>
          <w:sz w:val="22"/>
          <w:szCs w:val="22"/>
          <w:lang w:val="en-US"/>
        </w:rPr>
        <w:t xml:space="preserve">. </w:t>
      </w:r>
      <w:r w:rsidR="000033DC">
        <w:rPr>
          <w:sz w:val="22"/>
          <w:szCs w:val="22"/>
          <w:lang w:val="en-US"/>
        </w:rPr>
        <w:t>The amidation</w:t>
      </w:r>
      <w:r w:rsidR="00CC1D61" w:rsidRPr="00FA4884">
        <w:rPr>
          <w:sz w:val="22"/>
          <w:szCs w:val="22"/>
          <w:lang w:val="en-US"/>
        </w:rPr>
        <w:t xml:space="preserve"> </w:t>
      </w:r>
      <w:r w:rsidR="00736768" w:rsidRPr="00FA4884">
        <w:rPr>
          <w:sz w:val="22"/>
          <w:szCs w:val="22"/>
          <w:lang w:val="en-US"/>
        </w:rPr>
        <w:t xml:space="preserve">is also responsible for a decrease in toxicity </w:t>
      </w:r>
      <w:r w:rsidR="00736768" w:rsidRPr="00FA4884">
        <w:rPr>
          <w:sz w:val="22"/>
          <w:szCs w:val="22"/>
          <w:lang w:val="en-US"/>
        </w:rPr>
        <w:fldChar w:fldCharType="begin" w:fldLock="1"/>
      </w:r>
      <w:r w:rsidR="00AD7EF8" w:rsidRPr="00FA4884">
        <w:rPr>
          <w:sz w:val="22"/>
          <w:szCs w:val="22"/>
          <w:lang w:val="en-US"/>
        </w:rPr>
        <w:instrText>ADDIN CSL_CITATION { "citationItems" : [ { "id" : "ITEM-1", "itemData" : { "DOI" : "10.1016/j.apsb.2015.01.009", "ISSN" : "2211-3835", "abstract" : "This review focuses on various components of bile acid signaling in relation to cholangiocytes. Their roles as targets for potential therapies for cholangiopathies are also explored. While many factors are involved in these complex signaling pathways, this review emphasizes the roles of transmembrane G protein coupled receptor (TGR5), farnesoid X receptor (FXR), ursodeoxycholic acid (UDCA) and the bicarbonate umbrella. Following a general background on cholangiocytes and bile acids, we will expand the review and include sections that are most recently known (within 5\u20137 years) regarding the field of bile acid signaling and cholangiocyte function. These findings all demonstrate that bile acids influence biliary functions which can, in turn, regulate the cholangiocyte response during pathological events. ", "author" : [ { "dropping-particle" : "", "family" : "Jones", "given" : "Hannah", "non-dropping-particle" : "", "parse-names" : false, "suffix" : "" }, { "dropping-particle" : "", "family" : "Alpini", "given" : "Gianfranco", "non-dropping-particle" : "", "parse-names" : false, "suffix" : "" }, { "dropping-particle" : "", "family" : "Francis", "given" : "Heather", "non-dropping-particle" : "", "parse-names" : false, "suffix" : "" } ], "container-title" : "Acta Pharmaceutica Sinica. B", "id" : "ITEM-1", "issue" : "2", "issued" : { "date-parts" : [ [ "2015", "3", "19" ] ] }, "page" : "123-128", "publisher" : "Elsevier", "title" : "Bile acid signaling and biliary functions", "type" : "article-journal", "volume" : "5" }, "uris" : [ "http://www.mendeley.com/documents/?uuid=50b552c6-9396-409c-bcb7-4928a3820470" ] } ], "mendeley" : { "formattedCitation" : "(Jones, Alpini, &amp; Francis, 2015)", "plainTextFormattedCitation" : "(Jones, Alpini, &amp; Francis, 2015)", "previouslyFormattedCitation" : "(Jones, Alpini, &amp; Francis, 2015)" }, "properties" : { "noteIndex" : 0 }, "schema" : "https://github.com/citation-style-language/schema/raw/master/csl-citation.json" }</w:instrText>
      </w:r>
      <w:r w:rsidR="00736768" w:rsidRPr="00FA4884">
        <w:rPr>
          <w:sz w:val="22"/>
          <w:szCs w:val="22"/>
          <w:lang w:val="en-US"/>
        </w:rPr>
        <w:fldChar w:fldCharType="separate"/>
      </w:r>
      <w:r w:rsidR="00736768" w:rsidRPr="00FA4884">
        <w:rPr>
          <w:noProof/>
          <w:sz w:val="22"/>
          <w:szCs w:val="22"/>
          <w:lang w:val="en-US"/>
        </w:rPr>
        <w:t>(Jones, Alpini, &amp; Francis, 2015)</w:t>
      </w:r>
      <w:r w:rsidR="00736768" w:rsidRPr="00FA4884">
        <w:rPr>
          <w:sz w:val="22"/>
          <w:szCs w:val="22"/>
          <w:lang w:val="en-US"/>
        </w:rPr>
        <w:fldChar w:fldCharType="end"/>
      </w:r>
      <w:r w:rsidR="00736768" w:rsidRPr="00FA4884">
        <w:rPr>
          <w:sz w:val="22"/>
          <w:szCs w:val="22"/>
          <w:lang w:val="en-US"/>
        </w:rPr>
        <w:t>.</w:t>
      </w:r>
      <w:r w:rsidR="00570F7F">
        <w:rPr>
          <w:sz w:val="22"/>
          <w:szCs w:val="22"/>
          <w:lang w:val="en-US"/>
        </w:rPr>
        <w:t xml:space="preserve"> The de</w:t>
      </w:r>
      <w:r w:rsidR="0071059E">
        <w:rPr>
          <w:sz w:val="22"/>
          <w:szCs w:val="22"/>
          <w:lang w:val="en-US"/>
        </w:rPr>
        <w:t>crease in hydropho</w:t>
      </w:r>
      <w:r w:rsidR="00570F7F">
        <w:rPr>
          <w:sz w:val="22"/>
          <w:szCs w:val="22"/>
          <w:lang w:val="en-US"/>
        </w:rPr>
        <w:t>bicity is associated with the de</w:t>
      </w:r>
      <w:r w:rsidR="0071059E">
        <w:rPr>
          <w:sz w:val="22"/>
          <w:szCs w:val="22"/>
          <w:lang w:val="en-US"/>
        </w:rPr>
        <w:t>crease in toxicity</w:t>
      </w:r>
      <w:r w:rsidR="004A0CCE">
        <w:rPr>
          <w:sz w:val="22"/>
          <w:szCs w:val="22"/>
          <w:lang w:val="en-US"/>
        </w:rPr>
        <w:t xml:space="preserve"> </w:t>
      </w:r>
      <w:r w:rsidR="004A0CCE">
        <w:rPr>
          <w:sz w:val="22"/>
          <w:szCs w:val="22"/>
          <w:lang w:val="en-US"/>
        </w:rPr>
        <w:fldChar w:fldCharType="begin" w:fldLock="1"/>
      </w:r>
      <w:r w:rsidR="007B1AE5">
        <w:rPr>
          <w:sz w:val="22"/>
          <w:szCs w:val="22"/>
          <w:lang w:val="en-US"/>
        </w:rPr>
        <w:instrText>ADDIN CSL_CITATION { "citationItems" : [ { "id" : "ITEM-1", "itemData" : { "DOI" : "10.3748/wjg.15.804", "author" : [ { "dropping-particle" : "", "family" : "Monte", "given" : "Maria J", "non-dropping-particle" : "", "parse-names" : false, "suffix" : "" }, { "dropping-particle" : "", "family" : "Marin", "given" : "Jose J G", "non-dropping-particle" : "", "parse-names" : false, "suffix" : "" }, { "dropping-particle" : "", "family" : "Antelo", "given" : "Alvaro", "non-dropping-particle" : "", "parse-names" : false, "suffix" : "" }, { "dropping-particle" : "", "family" : "Vazquez-tato", "given" : "Jose", "non-dropping-particle" : "", "parse-names" : false, "suffix" : "" }, { "dropping-particle" : "", "family" : "Monte", "given" : "Maria J", "non-dropping-particle" : "", "parse-names" : false, "suffix" : "" }, { "dropping-particle" : "", "family" : "Marin", "given" : "Jose J G", "non-dropping-particle" : "", "parse-names" : false, "suffix" : "" } ], "id" : "ITEM-1", "issued" : { "date-parts" : [ [ "2009" ] ] }, "page" : "804-816", "title" : "Bile acids : Chemistry , physiology , and pathophysiology", "type" : "article-journal", "volume" : "15" }, "uris" : [ "http://www.mendeley.com/documents/?uuid=c3b7c2b5-10bc-4839-9ca0-c3c85491a0b5" ] } ], "mendeley" : { "formattedCitation" : "(Monte et al., 2009)", "plainTextFormattedCitation" : "(Monte et al., 2009)", "previouslyFormattedCitation" : "(Monte et al., 2009)" }, "properties" : { "noteIndex" : 0 }, "schema" : "https://github.com/citation-style-language/schema/raw/master/csl-citation.json" }</w:instrText>
      </w:r>
      <w:r w:rsidR="004A0CCE">
        <w:rPr>
          <w:sz w:val="22"/>
          <w:szCs w:val="22"/>
          <w:lang w:val="en-US"/>
        </w:rPr>
        <w:fldChar w:fldCharType="separate"/>
      </w:r>
      <w:r w:rsidR="004A0CCE" w:rsidRPr="004A0CCE">
        <w:rPr>
          <w:noProof/>
          <w:sz w:val="22"/>
          <w:szCs w:val="22"/>
          <w:lang w:val="en-US"/>
        </w:rPr>
        <w:t>(Monte et al., 2009)</w:t>
      </w:r>
      <w:r w:rsidR="004A0CCE">
        <w:rPr>
          <w:sz w:val="22"/>
          <w:szCs w:val="22"/>
          <w:lang w:val="en-US"/>
        </w:rPr>
        <w:fldChar w:fldCharType="end"/>
      </w:r>
      <w:r w:rsidR="0071059E">
        <w:rPr>
          <w:sz w:val="22"/>
          <w:szCs w:val="22"/>
          <w:lang w:val="en-US"/>
        </w:rPr>
        <w:t>.</w:t>
      </w:r>
      <w:r w:rsidR="009B150B">
        <w:rPr>
          <w:sz w:val="22"/>
          <w:szCs w:val="22"/>
          <w:lang w:val="en-US"/>
        </w:rPr>
        <w:t xml:space="preserve"> The </w:t>
      </w:r>
      <w:r w:rsidR="00DC4BE2">
        <w:rPr>
          <w:sz w:val="22"/>
          <w:szCs w:val="22"/>
          <w:lang w:val="en-US"/>
        </w:rPr>
        <w:t>hydrophobicity of</w:t>
      </w:r>
      <w:r w:rsidR="009B150B">
        <w:rPr>
          <w:sz w:val="22"/>
          <w:szCs w:val="22"/>
          <w:lang w:val="en-US"/>
        </w:rPr>
        <w:t xml:space="preserve"> the bile acids, is dependent on the number, position and orientation of the hydroxyl groups. Besides this, the amidation at the C-24 position is important. </w:t>
      </w:r>
      <w:r w:rsidR="00B15C95">
        <w:rPr>
          <w:sz w:val="22"/>
          <w:szCs w:val="22"/>
          <w:lang w:val="en-US"/>
        </w:rPr>
        <w:t xml:space="preserve">The hydrophobicity </w:t>
      </w:r>
      <w:r w:rsidR="00851468">
        <w:rPr>
          <w:sz w:val="22"/>
          <w:szCs w:val="22"/>
          <w:lang w:val="en-US"/>
        </w:rPr>
        <w:t xml:space="preserve">results in an </w:t>
      </w:r>
      <w:r w:rsidR="00B15C95">
        <w:rPr>
          <w:sz w:val="22"/>
          <w:szCs w:val="22"/>
          <w:lang w:val="en-US"/>
        </w:rPr>
        <w:t xml:space="preserve">impaired reactivity of the bile acid reactive groups. </w:t>
      </w:r>
      <w:r w:rsidR="009613FD">
        <w:rPr>
          <w:sz w:val="22"/>
          <w:szCs w:val="22"/>
          <w:lang w:val="en-US"/>
        </w:rPr>
        <w:t>T</w:t>
      </w:r>
      <w:r w:rsidR="000033DC">
        <w:rPr>
          <w:sz w:val="22"/>
          <w:szCs w:val="22"/>
          <w:lang w:val="en-US"/>
        </w:rPr>
        <w:t>he amidated</w:t>
      </w:r>
      <w:r w:rsidR="009613FD">
        <w:rPr>
          <w:sz w:val="22"/>
          <w:szCs w:val="22"/>
          <w:lang w:val="en-US"/>
        </w:rPr>
        <w:t xml:space="preserve"> and more hydrophilic bile acids are </w:t>
      </w:r>
      <w:r w:rsidR="000B35A7">
        <w:rPr>
          <w:sz w:val="22"/>
          <w:szCs w:val="22"/>
          <w:lang w:val="en-US"/>
        </w:rPr>
        <w:t>usually not toxic, unless their concentration approach</w:t>
      </w:r>
      <w:r w:rsidR="00D012B7">
        <w:rPr>
          <w:sz w:val="22"/>
          <w:szCs w:val="22"/>
          <w:lang w:val="en-US"/>
        </w:rPr>
        <w:t>es</w:t>
      </w:r>
      <w:r w:rsidR="000B35A7">
        <w:rPr>
          <w:sz w:val="22"/>
          <w:szCs w:val="22"/>
          <w:lang w:val="en-US"/>
        </w:rPr>
        <w:t xml:space="preserve"> their critical micellar concentration.</w:t>
      </w:r>
      <w:r w:rsidR="007B1AE5">
        <w:rPr>
          <w:sz w:val="22"/>
          <w:szCs w:val="22"/>
          <w:lang w:val="en-US"/>
        </w:rPr>
        <w:t xml:space="preserve"> Chenodeoxycholic acid and deoxycholic acid have lower critical micellar concentrations then cholic acid. For this reason, they are at any given concentration more toxic</w:t>
      </w:r>
      <w:r w:rsidR="00DD3AF1">
        <w:rPr>
          <w:sz w:val="22"/>
          <w:szCs w:val="22"/>
          <w:lang w:val="en-US"/>
        </w:rPr>
        <w:t xml:space="preserve"> (table</w:t>
      </w:r>
      <w:r w:rsidR="000033DC">
        <w:rPr>
          <w:sz w:val="22"/>
          <w:szCs w:val="22"/>
          <w:lang w:val="en-US"/>
        </w:rPr>
        <w:t xml:space="preserve"> 1)</w:t>
      </w:r>
      <w:r w:rsidR="007B1AE5">
        <w:rPr>
          <w:sz w:val="22"/>
          <w:szCs w:val="22"/>
          <w:lang w:val="en-US"/>
        </w:rPr>
        <w:t xml:space="preserve"> </w:t>
      </w:r>
      <w:r w:rsidR="007B1AE5">
        <w:rPr>
          <w:sz w:val="22"/>
          <w:szCs w:val="22"/>
          <w:lang w:val="en-US"/>
        </w:rPr>
        <w:fldChar w:fldCharType="begin" w:fldLock="1"/>
      </w:r>
      <w:r w:rsidR="000033DC">
        <w:rPr>
          <w:sz w:val="22"/>
          <w:szCs w:val="22"/>
          <w:lang w:val="en-US"/>
        </w:rPr>
        <w:instrText>ADDIN CSL_CITATION { "citationItems" : [ { "id" : "ITEM-1", "itemData" : { "DOI" : "10.3748/wjg.15.1677", "ISBN" : "1007-9327 (Print)\\r1007-9327 (Linking)", "ISSN" : "10079327", "PMID" : "19360911", "abstract" : "Several studies have characterized the cellular and molecular mechanisms of hepatocyte injury caused by the retention of hydrophobic bile acids (BAs) in cholestatic diseases. BAs may disrupt cell membranes through their detergent action on lipid components and can promote the generation of reactive oxygen species that, in turn, oxidatively modify lipids, proteins, and nucleic acids, and eventually cause hepatocyte necrosis and apoptosis. Several pathways are involved in triggering hepatocyte apoptosis. Toxic BAs can activate hepatocyte death receptors directly and induce oxidative damage, thereby causing mitochondrial dysfunction, and induce endoplasmic reticulum stress. When these compounds are taken up and accumulate inside biliary cells, they can also cause apoptosis. Regarding extrahepatic tissues, the accumulation of BAs in the systemic circulation may contribute to endothelial injury in the kidney and lungs. In gastrointestinal cells, BAs may behave as cancer promoters through an indirect mechanism involving oxidative stress and DNA damage, as well as acting as selection agents for apoptosis-resistant cells. The accumulation of BAs may have also deleterious effects on placental and fetal cells. However, other BAs, such as ursodeoxycholic acid, have been shown to modulate BA-induced injury in hepatocytes. The major beneficial effects of treatment with ursodeoxycholic acid are protection against cytotoxicity due to more toxic BAs; the stimulation of hepatobiliary secretion; antioxidant activity, due in part to an enhancement in glutathione levels; and the inhibition of liver cell apoptosis. Other natural BAs or their derivatives, such as cholyl-N-methylglycine or cholylsarcosine, have also aroused pharmacological interest owing to their protective properties.", "author" : [ { "dropping-particle" : "", "family" : "Perez", "given" : "Maria J.", "non-dropping-particle" : "", "parse-names" : false, "suffix" : "" }, { "dropping-particle" : "", "family" : "Britz", "given" : "Oscar", "non-dropping-particle" : "", "parse-names" : false, "suffix" : "" } ], "container-title" : "World Journal of Gastroenterology", "id" : "ITEM-1", "issue" : "14", "issued" : { "date-parts" : [ [ "2009" ] ] }, "page" : "1677-1689", "title" : "Bile-acid-induced cell injury and protection", "type" : "article-journal", "volume" : "15" }, "uris" : [ "http://www.mendeley.com/documents/?uuid=3c842769-b9e1-4701-a696-c66630be1765" ] } ], "mendeley" : { "formattedCitation" : "(Perez &amp; Britz, 2009)", "plainTextFormattedCitation" : "(Perez &amp; Britz, 2009)", "previouslyFormattedCitation" : "(Perez &amp; Britz, 2009)" }, "properties" : { "noteIndex" : 0 }, "schema" : "https://github.com/citation-style-language/schema/raw/master/csl-citation.json" }</w:instrText>
      </w:r>
      <w:r w:rsidR="007B1AE5">
        <w:rPr>
          <w:sz w:val="22"/>
          <w:szCs w:val="22"/>
          <w:lang w:val="en-US"/>
        </w:rPr>
        <w:fldChar w:fldCharType="separate"/>
      </w:r>
      <w:r w:rsidR="007B1AE5" w:rsidRPr="007B1AE5">
        <w:rPr>
          <w:noProof/>
          <w:sz w:val="22"/>
          <w:szCs w:val="22"/>
          <w:lang w:val="en-US"/>
        </w:rPr>
        <w:t>(Perez &amp; Britz, 2009)</w:t>
      </w:r>
      <w:r w:rsidR="007B1AE5">
        <w:rPr>
          <w:sz w:val="22"/>
          <w:szCs w:val="22"/>
          <w:lang w:val="en-US"/>
        </w:rPr>
        <w:fldChar w:fldCharType="end"/>
      </w:r>
      <w:r w:rsidR="007B1AE5">
        <w:rPr>
          <w:sz w:val="22"/>
          <w:szCs w:val="22"/>
          <w:lang w:val="en-US"/>
        </w:rPr>
        <w:t>.</w:t>
      </w:r>
      <w:r w:rsidR="00736768" w:rsidRPr="00FA4884">
        <w:rPr>
          <w:sz w:val="22"/>
          <w:szCs w:val="22"/>
          <w:lang w:val="en-US"/>
        </w:rPr>
        <w:t xml:space="preserve"> </w:t>
      </w:r>
      <w:r w:rsidR="000033DC">
        <w:rPr>
          <w:sz w:val="22"/>
          <w:szCs w:val="22"/>
          <w:lang w:val="en-US"/>
        </w:rPr>
        <w:t>Amidated</w:t>
      </w:r>
      <w:r w:rsidR="0042745E">
        <w:rPr>
          <w:sz w:val="22"/>
          <w:szCs w:val="22"/>
          <w:lang w:val="en-US"/>
        </w:rPr>
        <w:t xml:space="preserve"> bile acids can</w:t>
      </w:r>
      <w:r w:rsidR="000033DC">
        <w:rPr>
          <w:sz w:val="22"/>
          <w:szCs w:val="22"/>
          <w:lang w:val="en-US"/>
        </w:rPr>
        <w:t xml:space="preserve"> be </w:t>
      </w:r>
      <w:proofErr w:type="spellStart"/>
      <w:r w:rsidR="000033DC">
        <w:rPr>
          <w:sz w:val="22"/>
          <w:szCs w:val="22"/>
          <w:lang w:val="en-US"/>
        </w:rPr>
        <w:t>deamidated</w:t>
      </w:r>
      <w:proofErr w:type="spellEnd"/>
      <w:r w:rsidR="00BC4067" w:rsidRPr="00FA4884">
        <w:rPr>
          <w:sz w:val="22"/>
          <w:szCs w:val="22"/>
          <w:lang w:val="en-US"/>
        </w:rPr>
        <w:t xml:space="preserve"> by bacterial enzymes in the liver </w:t>
      </w:r>
      <w:r w:rsidR="00BC4067" w:rsidRPr="00FA4884">
        <w:rPr>
          <w:sz w:val="22"/>
          <w:szCs w:val="22"/>
          <w:lang w:val="en-US"/>
        </w:rPr>
        <w:fldChar w:fldCharType="begin" w:fldLock="1"/>
      </w:r>
      <w:r w:rsidR="00072139" w:rsidRPr="00FA4884">
        <w:rPr>
          <w:sz w:val="22"/>
          <w:szCs w:val="22"/>
          <w:lang w:val="en-US"/>
        </w:rPr>
        <w:instrText>ADDIN CSL_CITATION { "citationItems" : [ { "id" : "ITEM-1", "itemData" : { "DOI" : "10.3329/jbs.v20i0.17647.INTRACELLULAR", "ISBN" : "2122633255", "ISSN" : "15378276", "PMID" : "1000000221", "author" : [ { "dropping-particle" : "", "family" : "Anwer", "given" : "Mohammed Sawkat", "non-dropping-particle" : "", "parse-names" : false, "suffix" : "" } ], "container-title" : "J Bioscci (Rajshari)", "id" : "ITEM-1", "issued" : { "date-parts" : [ [ "2014" ] ] }, "page" : "1-23", "title" : "Intracellular Signaling By Bile Acids", "type" : "article-journal", "volume" : "20" }, "uris" : [ "http://www.mendeley.com/documents/?uuid=cda646f0-183d-4101-ac48-277ca04d0b07" ] } ], "mendeley" : { "formattedCitation" : "(Anwer, 2014)", "plainTextFormattedCitation" : "(Anwer, 2014)", "previouslyFormattedCitation" : "(Anwer, 2014)" }, "properties" : { "noteIndex" : 0 }, "schema" : "https://github.com/citation-style-language/schema/raw/master/csl-citation.json" }</w:instrText>
      </w:r>
      <w:r w:rsidR="00BC4067" w:rsidRPr="00FA4884">
        <w:rPr>
          <w:sz w:val="22"/>
          <w:szCs w:val="22"/>
          <w:lang w:val="en-US"/>
        </w:rPr>
        <w:fldChar w:fldCharType="separate"/>
      </w:r>
      <w:r w:rsidR="00E8122F" w:rsidRPr="00FA4884">
        <w:rPr>
          <w:noProof/>
          <w:sz w:val="22"/>
          <w:szCs w:val="22"/>
          <w:lang w:val="en-US"/>
        </w:rPr>
        <w:t>(Anwer, 2014)</w:t>
      </w:r>
      <w:r w:rsidR="00BC4067" w:rsidRPr="00FA4884">
        <w:rPr>
          <w:sz w:val="22"/>
          <w:szCs w:val="22"/>
          <w:lang w:val="en-US"/>
        </w:rPr>
        <w:fldChar w:fldCharType="end"/>
      </w:r>
      <w:r w:rsidR="00BC4067" w:rsidRPr="00FA4884">
        <w:rPr>
          <w:sz w:val="22"/>
          <w:szCs w:val="22"/>
          <w:lang w:val="en-US"/>
        </w:rPr>
        <w:t>.</w:t>
      </w:r>
    </w:p>
    <w:p w14:paraId="710CF0C7" w14:textId="298EFFB6" w:rsidR="00342545" w:rsidRPr="00342545" w:rsidRDefault="00120E2E" w:rsidP="00342545">
      <w:pPr>
        <w:pStyle w:val="Bijschrift"/>
        <w:keepNext/>
        <w:rPr>
          <w:lang w:val="en-US"/>
        </w:rPr>
      </w:pPr>
      <w:r>
        <w:rPr>
          <w:lang w:val="en-US"/>
        </w:rPr>
        <w:lastRenderedPageBreak/>
        <w:t>Tab</w:t>
      </w:r>
      <w:r w:rsidR="00342545" w:rsidRPr="00342545">
        <w:rPr>
          <w:lang w:val="en-US"/>
        </w:rPr>
        <w:t>l</w:t>
      </w:r>
      <w:r>
        <w:rPr>
          <w:lang w:val="en-US"/>
        </w:rPr>
        <w:t>e</w:t>
      </w:r>
      <w:r w:rsidR="00342545" w:rsidRPr="00342545">
        <w:rPr>
          <w:lang w:val="en-US"/>
        </w:rPr>
        <w:t xml:space="preserve"> </w:t>
      </w:r>
      <w:r w:rsidR="00342545">
        <w:fldChar w:fldCharType="begin"/>
      </w:r>
      <w:r w:rsidR="00342545" w:rsidRPr="00342545">
        <w:rPr>
          <w:lang w:val="en-US"/>
        </w:rPr>
        <w:instrText xml:space="preserve"> SEQ Tabel \* ARABIC </w:instrText>
      </w:r>
      <w:r w:rsidR="00342545">
        <w:fldChar w:fldCharType="separate"/>
      </w:r>
      <w:r w:rsidR="00570F7F">
        <w:rPr>
          <w:noProof/>
          <w:lang w:val="en-US"/>
        </w:rPr>
        <w:t>1</w:t>
      </w:r>
      <w:r w:rsidR="00342545">
        <w:fldChar w:fldCharType="end"/>
      </w:r>
      <w:r w:rsidR="00342545">
        <w:rPr>
          <w:lang w:val="en-US"/>
        </w:rPr>
        <w:t>:</w:t>
      </w:r>
      <w:r w:rsidR="00342545" w:rsidRPr="000033DC">
        <w:rPr>
          <w:lang w:val="en-US"/>
        </w:rPr>
        <w:t xml:space="preserve"> Minimum and maximum values of micellar concentrations </w:t>
      </w:r>
      <w:r w:rsidR="00342545">
        <w:rPr>
          <w:lang w:val="en-US"/>
        </w:rPr>
        <w:t>in water at 37</w:t>
      </w:r>
      <w:r w:rsidR="00342545">
        <w:rPr>
          <w:lang w:val="en-US"/>
        </w:rPr>
        <w:sym w:font="Symbol" w:char="F0B0"/>
      </w:r>
      <w:r w:rsidR="00342545">
        <w:rPr>
          <w:lang w:val="en-US"/>
        </w:rPr>
        <w:t xml:space="preserve">C (in </w:t>
      </w:r>
      <w:proofErr w:type="spellStart"/>
      <w:r w:rsidR="00342545">
        <w:rPr>
          <w:lang w:val="en-US"/>
        </w:rPr>
        <w:t>mmol</w:t>
      </w:r>
      <w:proofErr w:type="spellEnd"/>
      <w:r w:rsidR="00342545">
        <w:rPr>
          <w:lang w:val="en-US"/>
        </w:rPr>
        <w:t xml:space="preserve">/l) for the sodium salts of major bile acids </w:t>
      </w:r>
      <w:r w:rsidR="00342545">
        <w:rPr>
          <w:lang w:val="en-US"/>
        </w:rPr>
        <w:fldChar w:fldCharType="begin" w:fldLock="1"/>
      </w:r>
      <w:r w:rsidR="00342545">
        <w:rPr>
          <w:lang w:val="en-US"/>
        </w:rPr>
        <w:instrText>ADDIN CSL_CITATION { "citationItems" : [ { "id" : "ITEM-1", "itemData" : { "DOI" : "10.3748/wjg.15.804", "author" : [ { "dropping-particle" : "", "family" : "Monte", "given" : "Maria J", "non-dropping-particle" : "", "parse-names" : false, "suffix" : "" }, { "dropping-particle" : "", "family" : "Marin", "given" : "Jose J G", "non-dropping-particle" : "", "parse-names" : false, "suffix" : "" }, { "dropping-particle" : "", "family" : "Antelo", "given" : "Alvaro", "non-dropping-particle" : "", "parse-names" : false, "suffix" : "" }, { "dropping-particle" : "", "family" : "Vazquez-tato", "given" : "Jose", "non-dropping-particle" : "", "parse-names" : false, "suffix" : "" }, { "dropping-particle" : "", "family" : "Monte", "given" : "Maria J", "non-dropping-particle" : "", "parse-names" : false, "suffix" : "" }, { "dropping-particle" : "", "family" : "Marin", "given" : "Jose J G", "non-dropping-particle" : "", "parse-names" : false, "suffix" : "" } ], "id" : "ITEM-1", "issued" : { "date-parts" : [ [ "2009" ] ] }, "page" : "804-816", "title" : "Bile acids : Chemistry , physiology , and pathophysiology", "type" : "article-journal", "volume" : "15" }, "uris" : [ "http://www.mendeley.com/documents/?uuid=c3b7c2b5-10bc-4839-9ca0-c3c85491a0b5" ] } ], "mendeley" : { "formattedCitation" : "(Monte et al., 2009)", "plainTextFormattedCitation" : "(Monte et al., 2009)", "previouslyFormattedCitation" : "(Monte et al., 2009)" }, "properties" : { "noteIndex" : 0 }, "schema" : "https://github.com/citation-style-language/schema/raw/master/csl-citation.json" }</w:instrText>
      </w:r>
      <w:r w:rsidR="00342545">
        <w:rPr>
          <w:lang w:val="en-US"/>
        </w:rPr>
        <w:fldChar w:fldCharType="separate"/>
      </w:r>
      <w:r w:rsidR="00342545" w:rsidRPr="000033DC">
        <w:rPr>
          <w:i w:val="0"/>
          <w:noProof/>
          <w:lang w:val="en-US"/>
        </w:rPr>
        <w:t>(Monte et al., 2009)</w:t>
      </w:r>
      <w:r w:rsidR="00342545">
        <w:rPr>
          <w:lang w:val="en-US"/>
        </w:rPr>
        <w:fldChar w:fldCharType="end"/>
      </w:r>
      <w:r w:rsidR="00342545">
        <w:rPr>
          <w:lang w:val="en-US"/>
        </w:rPr>
        <w:t>.</w:t>
      </w:r>
    </w:p>
    <w:p w14:paraId="2929E3EA" w14:textId="77777777" w:rsidR="000033DC" w:rsidRDefault="000033DC" w:rsidP="000033DC">
      <w:pPr>
        <w:keepNext/>
      </w:pPr>
      <w:r>
        <w:rPr>
          <w:noProof/>
          <w:sz w:val="22"/>
          <w:szCs w:val="22"/>
        </w:rPr>
        <w:drawing>
          <wp:inline distT="0" distB="0" distL="0" distR="0" wp14:anchorId="4CD22B92" wp14:editId="605DF10D">
            <wp:extent cx="2839149" cy="927450"/>
            <wp:effectExtent l="0" t="0" r="5715" b="12700"/>
            <wp:docPr id="1" name="Afbeelding 1" descr="../../../Desktop/Schermafbeelding%202017-03-18%20om%2010.11.5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fbeelding%202017-03-18%20om%2010.11.57.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9499" cy="956964"/>
                    </a:xfrm>
                    <a:prstGeom prst="rect">
                      <a:avLst/>
                    </a:prstGeom>
                    <a:noFill/>
                    <a:ln>
                      <a:noFill/>
                    </a:ln>
                  </pic:spPr>
                </pic:pic>
              </a:graphicData>
            </a:graphic>
          </wp:inline>
        </w:drawing>
      </w:r>
    </w:p>
    <w:p w14:paraId="4FCC9859" w14:textId="77777777" w:rsidR="00342545" w:rsidRDefault="00342545" w:rsidP="000033DC">
      <w:pPr>
        <w:keepNext/>
      </w:pPr>
    </w:p>
    <w:p w14:paraId="10C06EF4" w14:textId="310DC30F" w:rsidR="009202CC" w:rsidRDefault="009202CC">
      <w:pPr>
        <w:rPr>
          <w:sz w:val="22"/>
          <w:szCs w:val="22"/>
          <w:lang w:val="en-US"/>
        </w:rPr>
      </w:pPr>
      <w:r w:rsidRPr="00FA4884">
        <w:rPr>
          <w:sz w:val="22"/>
          <w:szCs w:val="22"/>
          <w:lang w:val="en-US"/>
        </w:rPr>
        <w:t>Ano</w:t>
      </w:r>
      <w:r w:rsidR="00110FB9" w:rsidRPr="00FA4884">
        <w:rPr>
          <w:sz w:val="22"/>
          <w:szCs w:val="22"/>
          <w:lang w:val="en-US"/>
        </w:rPr>
        <w:t>ther type of bile acids are the</w:t>
      </w:r>
      <w:r w:rsidR="00D93769">
        <w:rPr>
          <w:sz w:val="22"/>
          <w:szCs w:val="22"/>
          <w:lang w:val="en-US"/>
        </w:rPr>
        <w:t xml:space="preserve"> conjugated bile acids. These are</w:t>
      </w:r>
      <w:r w:rsidR="00110FB9" w:rsidRPr="00FA4884">
        <w:rPr>
          <w:sz w:val="22"/>
          <w:szCs w:val="22"/>
          <w:lang w:val="en-US"/>
        </w:rPr>
        <w:t xml:space="preserve"> </w:t>
      </w:r>
      <w:r w:rsidRPr="00FA4884">
        <w:rPr>
          <w:sz w:val="22"/>
          <w:szCs w:val="22"/>
          <w:lang w:val="en-US"/>
        </w:rPr>
        <w:t xml:space="preserve">sulfated </w:t>
      </w:r>
      <w:r w:rsidR="00D93769">
        <w:rPr>
          <w:sz w:val="22"/>
          <w:szCs w:val="22"/>
          <w:lang w:val="en-US"/>
        </w:rPr>
        <w:t xml:space="preserve">or glucuronidated and </w:t>
      </w:r>
      <w:r w:rsidRPr="00FA4884">
        <w:rPr>
          <w:sz w:val="22"/>
          <w:szCs w:val="22"/>
          <w:lang w:val="en-US"/>
        </w:rPr>
        <w:t>are more important</w:t>
      </w:r>
      <w:r w:rsidR="009B4406">
        <w:rPr>
          <w:sz w:val="22"/>
          <w:szCs w:val="22"/>
          <w:lang w:val="en-US"/>
        </w:rPr>
        <w:t xml:space="preserve"> under cholestatic conditions. </w:t>
      </w:r>
      <w:r w:rsidRPr="00FA4884">
        <w:rPr>
          <w:sz w:val="22"/>
          <w:szCs w:val="22"/>
          <w:lang w:val="en-US"/>
        </w:rPr>
        <w:t xml:space="preserve">The glucuronidated bile acids can be exported over the sinusoidal membrane into the blood to go to the kidneys to be excreted. </w:t>
      </w:r>
      <w:r w:rsidR="0006087A" w:rsidRPr="00FA4884">
        <w:rPr>
          <w:sz w:val="22"/>
          <w:szCs w:val="22"/>
          <w:lang w:val="en-US"/>
        </w:rPr>
        <w:t>Because of the glucuronide</w:t>
      </w:r>
      <w:r w:rsidR="0042745E">
        <w:rPr>
          <w:sz w:val="22"/>
          <w:szCs w:val="22"/>
          <w:lang w:val="en-US"/>
        </w:rPr>
        <w:t xml:space="preserve"> group</w:t>
      </w:r>
      <w:r w:rsidR="0006087A" w:rsidRPr="00FA4884">
        <w:rPr>
          <w:sz w:val="22"/>
          <w:szCs w:val="22"/>
          <w:lang w:val="en-US"/>
        </w:rPr>
        <w:t xml:space="preserve">, the product </w:t>
      </w:r>
      <w:r w:rsidR="002409C1" w:rsidRPr="00FA4884">
        <w:rPr>
          <w:sz w:val="22"/>
          <w:szCs w:val="22"/>
          <w:lang w:val="en-US"/>
        </w:rPr>
        <w:t>is</w:t>
      </w:r>
      <w:r w:rsidR="0006087A" w:rsidRPr="00FA4884">
        <w:rPr>
          <w:sz w:val="22"/>
          <w:szCs w:val="22"/>
          <w:lang w:val="en-US"/>
        </w:rPr>
        <w:t xml:space="preserve"> easier excreted.</w:t>
      </w:r>
      <w:r w:rsidR="00B66E9C">
        <w:rPr>
          <w:sz w:val="22"/>
          <w:szCs w:val="22"/>
          <w:lang w:val="en-US"/>
        </w:rPr>
        <w:t xml:space="preserve"> Glucuronidated bile acids are present in the liver and the small intestinal mucosa</w:t>
      </w:r>
      <w:r w:rsidR="0013106E">
        <w:rPr>
          <w:sz w:val="22"/>
          <w:szCs w:val="22"/>
          <w:lang w:val="en-US"/>
        </w:rPr>
        <w:t>. The glucuronide activity</w:t>
      </w:r>
      <w:r w:rsidR="00851468">
        <w:rPr>
          <w:sz w:val="22"/>
          <w:szCs w:val="22"/>
          <w:lang w:val="en-US"/>
        </w:rPr>
        <w:t xml:space="preserve"> in the liver</w:t>
      </w:r>
      <w:r w:rsidR="0013106E">
        <w:rPr>
          <w:sz w:val="22"/>
          <w:szCs w:val="22"/>
          <w:lang w:val="en-US"/>
        </w:rPr>
        <w:t xml:space="preserve"> shows to be twice as high as in the kidney and about two to three times that observed in the small intestinal mucosa. </w:t>
      </w:r>
      <w:r w:rsidR="00675F72">
        <w:rPr>
          <w:sz w:val="22"/>
          <w:szCs w:val="22"/>
          <w:lang w:val="en-US"/>
        </w:rPr>
        <w:t>Glucuronide has a high affinity for lithocholic acid</w:t>
      </w:r>
      <w:r w:rsidR="00E90CA2">
        <w:rPr>
          <w:sz w:val="22"/>
          <w:szCs w:val="22"/>
          <w:lang w:val="en-US"/>
        </w:rPr>
        <w:t xml:space="preserve"> </w:t>
      </w:r>
      <w:r w:rsidR="00E90CA2">
        <w:rPr>
          <w:sz w:val="22"/>
          <w:szCs w:val="22"/>
          <w:lang w:val="en-US"/>
        </w:rPr>
        <w:fldChar w:fldCharType="begin" w:fldLock="1"/>
      </w:r>
      <w:r w:rsidR="000105FB">
        <w:rPr>
          <w:sz w:val="22"/>
          <w:szCs w:val="22"/>
          <w:lang w:val="en-US"/>
        </w:rPr>
        <w:instrText>ADDIN CSL_CITATION { "citationItems" : [ { "id" : "ITEM-1", "itemData" : { "DOI" : "10.1172/JCI111435", "ISSN" : "00219738", "PMID" : "6430960", "abstract" : "Microsomal UDP-glucuronosyltransferase activity toward the bile acids (chenodeoxycholic, deoxycholic, ursodeoxycholic, lithocholic, and glycolithocholic) has been detected in human specimens of liver, kidney, and intestinal mucosa. The characteristics of hepatic and extrahepatic UDP-glucuronosyltransferase activities toward these bile acids were compared with respect to kinetic parameters and other catalytic properties. Whereas no organ-specific differences in the affinities of individual bile acids to hepatic and extrahepatic UDP-glucuronosyltransferases were observed, the individual bile acids showed reaction rates in liver that were about twice the rates estimated in kidney and about twice to three times the rates observed in duodenal mucosa. In intestinal mucosa the rate of chenodeoxycholic acid glucuronidation exhibited a progressive decrease from duodenum to colon, where it was 30% of the duodenal level. Comparison of the glucuronidation rates that were estimated with different bile acids in hepatic or extrahepatic tissues showed that for each organ a bile acid structure-activity relationship existed, with highest activity observed for lithocholic and ursodeoxycholic acids, which was about twofold higher compared with chenodeoxycholic or deoxycholic acids. Lowest activity was estimated for glycolithocholic acid. UDP-glucuronosyltransferase activity toward chenodeoxycholic acid was studied in biopsy specimens of liver that were obtained from a large group of patients with the following liver diseases: liver cirrhosis, liver fibrosis, granulomatous hepatitis, fatty liver hepatitis, and fatty liver. A significant decrease in enzyme activity was observed in patients with liver cirrhosis and in patients with granulomatous hepatitis compared with patients without liver disease.", "author" : [ { "dropping-particle" : "", "family" : "Matern", "given" : "S.", "non-dropping-particle" : "", "parse-names" : false, "suffix" : "" }, { "dropping-particle" : "", "family" : "Matern", "given" : "H.", "non-dropping-particle" : "", "parse-names" : false, "suffix" : "" }, { "dropping-particle" : "", "family" : "Farthmann", "given" : "E. H.", "non-dropping-particle" : "", "parse-names" : false, "suffix" : "" }, { "dropping-particle" : "", "family" : "Gerok", "given" : "W.", "non-dropping-particle" : "", "parse-names" : false, "suffix" : "" } ], "container-title" : "Journal of Clinical Investigation", "id" : "ITEM-1", "issue" : "2", "issued" : { "date-parts" : [ [ "1984" ] ] }, "note" : "NULL", "page" : "402-410", "title" : "Hepatic and extrahepatic glucuronidation of bile acids in man. Characterization of bile acid uridine 5'-diphosphate-glucuronosyltransferase in hepatic, renal, and intestinal microsomes", "type" : "article-journal", "volume" : "74" }, "uris" : [ "http://www.mendeley.com/documents/?uuid=b73a1a37-ea90-4e4e-b6d8-bc22aa406c23" ] } ], "mendeley" : { "formattedCitation" : "(Matern, Matern, Farthmann, &amp; Gerok, 1984)", "plainTextFormattedCitation" : "(Matern, Matern, Farthmann, &amp; Gerok, 1984)", "previouslyFormattedCitation" : "(Matern, Matern, Farthmann, &amp; Gerok, 1984)" }, "properties" : { "noteIndex" : 0 }, "schema" : "https://github.com/citation-style-language/schema/raw/master/csl-citation.json" }</w:instrText>
      </w:r>
      <w:r w:rsidR="00E90CA2">
        <w:rPr>
          <w:sz w:val="22"/>
          <w:szCs w:val="22"/>
          <w:lang w:val="en-US"/>
        </w:rPr>
        <w:fldChar w:fldCharType="separate"/>
      </w:r>
      <w:r w:rsidR="00E90CA2" w:rsidRPr="00E90CA2">
        <w:rPr>
          <w:noProof/>
          <w:sz w:val="22"/>
          <w:szCs w:val="22"/>
          <w:lang w:val="en-US"/>
        </w:rPr>
        <w:t>(Matern, Matern, Farthmann, &amp; Gerok, 1984)</w:t>
      </w:r>
      <w:r w:rsidR="00E90CA2">
        <w:rPr>
          <w:sz w:val="22"/>
          <w:szCs w:val="22"/>
          <w:lang w:val="en-US"/>
        </w:rPr>
        <w:fldChar w:fldCharType="end"/>
      </w:r>
      <w:r w:rsidR="00675F72">
        <w:rPr>
          <w:sz w:val="22"/>
          <w:szCs w:val="22"/>
          <w:lang w:val="en-US"/>
        </w:rPr>
        <w:t xml:space="preserve">. </w:t>
      </w:r>
      <w:r w:rsidRPr="00FA4884">
        <w:rPr>
          <w:sz w:val="22"/>
          <w:szCs w:val="22"/>
          <w:lang w:val="en-US"/>
        </w:rPr>
        <w:t xml:space="preserve">The sulfated conjugates are </w:t>
      </w:r>
      <w:r w:rsidR="002409C1" w:rsidRPr="00FA4884">
        <w:rPr>
          <w:sz w:val="22"/>
          <w:szCs w:val="22"/>
          <w:lang w:val="en-US"/>
        </w:rPr>
        <w:t xml:space="preserve">also </w:t>
      </w:r>
      <w:r w:rsidRPr="00FA4884">
        <w:rPr>
          <w:sz w:val="22"/>
          <w:szCs w:val="22"/>
          <w:lang w:val="en-US"/>
        </w:rPr>
        <w:t xml:space="preserve">able to </w:t>
      </w:r>
      <w:r w:rsidR="000A4ABD" w:rsidRPr="00FA4884">
        <w:rPr>
          <w:sz w:val="22"/>
          <w:szCs w:val="22"/>
          <w:lang w:val="en-US"/>
        </w:rPr>
        <w:t>eliminate bile acids which are</w:t>
      </w:r>
      <w:r w:rsidR="00A219E7">
        <w:rPr>
          <w:sz w:val="22"/>
          <w:szCs w:val="22"/>
          <w:lang w:val="en-US"/>
        </w:rPr>
        <w:t xml:space="preserve"> then excreted by</w:t>
      </w:r>
      <w:r w:rsidR="002409C1" w:rsidRPr="00FA4884">
        <w:rPr>
          <w:sz w:val="22"/>
          <w:szCs w:val="22"/>
          <w:lang w:val="en-US"/>
        </w:rPr>
        <w:t xml:space="preserve"> the kidneys</w:t>
      </w:r>
      <w:r w:rsidR="00A219E7">
        <w:rPr>
          <w:sz w:val="22"/>
          <w:szCs w:val="22"/>
          <w:lang w:val="en-US"/>
        </w:rPr>
        <w:t xml:space="preserve"> and feces</w:t>
      </w:r>
      <w:r w:rsidR="00F716A5" w:rsidRPr="00FA4884">
        <w:rPr>
          <w:sz w:val="22"/>
          <w:szCs w:val="22"/>
          <w:lang w:val="en-US"/>
        </w:rPr>
        <w:t xml:space="preserve"> </w:t>
      </w:r>
      <w:r w:rsidR="00F716A5" w:rsidRPr="00FA4884">
        <w:rPr>
          <w:sz w:val="22"/>
          <w:szCs w:val="22"/>
          <w:lang w:val="en-US"/>
        </w:rPr>
        <w:fldChar w:fldCharType="begin" w:fldLock="1"/>
      </w:r>
      <w:r w:rsidR="008B5CC9">
        <w:rPr>
          <w:sz w:val="22"/>
          <w:szCs w:val="22"/>
          <w:lang w:val="en-US"/>
        </w:rPr>
        <w:instrText>ADDIN CSL_CITATION { "citationItems" : [ { "id" : "ITEM-1", "itemData" : { "DOI" : "10.1016/bs.apha.2015.04.003", "ISBN" : "9780128031193", "ISSN" : "15578925", "PMID" : "26233910", "abstract" : "Bile acids are synthesized from cholesterol in the liver. Some cytochrome P450 (CYP) enzymes play key roles in bile acid synthesis. Bile acids are physiological detergent molecules, so are highly cytotoxic. They undergo enterohepatic circulation and play important roles in generating bile flow and facilitating biliary secretion of endogenous metabolites and xenobiotics and intestinal absorption of dietary fats and lipid-soluble vitamins. Bile acid synthesis, transport, and pool size are therefore tightly regulated under physiological conditions. In cholestasis, impaired bile flow leads to accumulation of bile acids in the liver, causing hepatocyte and biliary injury and inflammation. Chronic cholestasis is associated with fibrosis, cirrhosis, and eventually liver failure. Chronic cholestasis also increases the risk of developing hepatocellular or cholangiocellular carcinomas. Extensive research in the last two decades has shown that bile acids act as signaling molecules that regulate various cellular processes. The bile acid-activated nuclear receptors are ligand-activated transcriptional factors that play critical roles in the regulation of bile acid, drug, and xenobiotic metabolism. In cholestasis, these bile acid-activated receptors regulate a network of genes involved in bile acid synthesis, conjugation, transport, and metabolism to alleviate bile acid-induced inflammation and injury. Additionally, bile acids are known to regulate cell growth and proliferation, and altered bile acid levels in diseased conditions have been implicated in liver injury/regeneration and tumorigenesis. We will cover the mechanisms that regulate bile acid homeostasis and detoxification during cholestasis, and the roles of bile acids in the initiation and regulation of hepatic inflammation, regeneration, and carcinogenesis. ?? 2015 Elsevier Inc.", "author" : [ { "dropping-particle" : "", "family" : "Li", "given" : "Tiangang", "non-dropping-particle" : "", "parse-names" : false, "suffix" : "" }, { "dropping-particle" : "", "family" : "Apte", "given" : "Udayan", "non-dropping-particle" : "", "parse-names" : false, "suffix" : "" } ], "container-title" : "Advances in Pharmacology", "id" : "ITEM-1", "issued" : { "date-parts" : [ [ "2015" ] ] }, "page" : "263-302", "title" : "Bile Acid Metabolism and Signaling in Cholestasis, Inflammation, and Cancer", "type" : "chapter", "volume" : "74" }, "uris" : [ "http://www.mendeley.com/documents/?uuid=601b4876-004a-48c7-9054-c3295fd144ff" ] } ], "mendeley" : { "formattedCitation" : "(T. Li &amp; Apte, 2015)", "plainTextFormattedCitation" : "(T. Li &amp; Apte, 2015)", "previouslyFormattedCitation" : "(T. Li &amp; Apte, 2015)" }, "properties" : { "noteIndex" : 0 }, "schema" : "https://github.com/citation-style-language/schema/raw/master/csl-citation.json" }</w:instrText>
      </w:r>
      <w:r w:rsidR="00F716A5" w:rsidRPr="00FA4884">
        <w:rPr>
          <w:sz w:val="22"/>
          <w:szCs w:val="22"/>
          <w:lang w:val="en-US"/>
        </w:rPr>
        <w:fldChar w:fldCharType="separate"/>
      </w:r>
      <w:r w:rsidR="00CB227F" w:rsidRPr="00CB227F">
        <w:rPr>
          <w:noProof/>
          <w:sz w:val="22"/>
          <w:szCs w:val="22"/>
          <w:lang w:val="en-US"/>
        </w:rPr>
        <w:t>(T. Li &amp; Apte, 2015)</w:t>
      </w:r>
      <w:r w:rsidR="00F716A5" w:rsidRPr="00FA4884">
        <w:rPr>
          <w:sz w:val="22"/>
          <w:szCs w:val="22"/>
          <w:lang w:val="en-US"/>
        </w:rPr>
        <w:fldChar w:fldCharType="end"/>
      </w:r>
      <w:r w:rsidR="000A4ABD" w:rsidRPr="00FA4884">
        <w:rPr>
          <w:sz w:val="22"/>
          <w:szCs w:val="22"/>
          <w:lang w:val="en-US"/>
        </w:rPr>
        <w:t xml:space="preserve">. </w:t>
      </w:r>
      <w:r w:rsidR="00E42695" w:rsidRPr="00FA4884">
        <w:rPr>
          <w:sz w:val="22"/>
          <w:szCs w:val="22"/>
          <w:lang w:val="en-US"/>
        </w:rPr>
        <w:t xml:space="preserve"> The conjugates are </w:t>
      </w:r>
      <w:r w:rsidR="006F4BA6">
        <w:rPr>
          <w:sz w:val="22"/>
          <w:szCs w:val="22"/>
          <w:lang w:val="en-US"/>
        </w:rPr>
        <w:t xml:space="preserve">under normal physiological circumstances </w:t>
      </w:r>
      <w:r w:rsidRPr="00FA4884">
        <w:rPr>
          <w:sz w:val="22"/>
          <w:szCs w:val="22"/>
          <w:lang w:val="en-US"/>
        </w:rPr>
        <w:t>se</w:t>
      </w:r>
      <w:r w:rsidR="006F4BA6">
        <w:rPr>
          <w:sz w:val="22"/>
          <w:szCs w:val="22"/>
          <w:lang w:val="en-US"/>
        </w:rPr>
        <w:t>creted into the bile.</w:t>
      </w:r>
      <w:r w:rsidRPr="00FA4884">
        <w:rPr>
          <w:sz w:val="22"/>
          <w:szCs w:val="22"/>
          <w:lang w:val="en-US"/>
        </w:rPr>
        <w:t xml:space="preserve"> </w:t>
      </w:r>
      <w:r w:rsidR="006F4BA6">
        <w:rPr>
          <w:sz w:val="22"/>
          <w:szCs w:val="22"/>
          <w:lang w:val="en-US"/>
        </w:rPr>
        <w:t>However, bile acids with glucuronide- or sulfide- group</w:t>
      </w:r>
      <w:r w:rsidRPr="00FA4884">
        <w:rPr>
          <w:sz w:val="22"/>
          <w:szCs w:val="22"/>
          <w:lang w:val="en-US"/>
        </w:rPr>
        <w:t xml:space="preserve"> are not reabsorbed by the ileal transport system and are </w:t>
      </w:r>
      <w:r w:rsidR="00FE394A">
        <w:rPr>
          <w:sz w:val="22"/>
          <w:szCs w:val="22"/>
          <w:lang w:val="en-US"/>
        </w:rPr>
        <w:t>discarded from the body</w:t>
      </w:r>
      <w:r w:rsidR="00726416">
        <w:rPr>
          <w:sz w:val="22"/>
          <w:szCs w:val="22"/>
          <w:lang w:val="en-US"/>
        </w:rPr>
        <w:t xml:space="preserve"> in the feces</w:t>
      </w:r>
      <w:r w:rsidR="00D34B4A" w:rsidRPr="00FA4884">
        <w:rPr>
          <w:sz w:val="22"/>
          <w:szCs w:val="22"/>
          <w:lang w:val="en-US"/>
        </w:rPr>
        <w:t xml:space="preserve"> </w:t>
      </w:r>
      <w:r w:rsidR="00CE3F7C" w:rsidRPr="00FA4884">
        <w:rPr>
          <w:sz w:val="22"/>
          <w:szCs w:val="22"/>
          <w:lang w:val="en-US"/>
        </w:rPr>
        <w:fldChar w:fldCharType="begin" w:fldLock="1"/>
      </w:r>
      <w:r w:rsidR="00D357EB" w:rsidRPr="00FA4884">
        <w:rPr>
          <w:sz w:val="22"/>
          <w:szCs w:val="22"/>
          <w:lang w:val="en-US"/>
        </w:rPr>
        <w:instrText>ADDIN CSL_CITATION { "citationItems" : [ { "id" : "ITEM-1", "itemData" : { "DOI" : "10.1194/jlr.R054114", "ISSN" : "0022-2275", "PMID" : "25210150", "abstract" : "In addition to their classical roles as detergents to aid in the process of digestion, bile acids have been identified as important signaling molecules that function through various nuclear and G-protein coupled receptors to regulate a myriad of cellular and molecular functions across both metabolic and non-metabolic pathways. Signaling via these pathways will vary depending on the tissue and the concentration and chemical structure of the bile acid species. Important determinants of the size and composition of the bile acid pool are their efficient enterohepatic recirculation, their host and microbial metabolism, and the homeostatic feedback mechanisms connecting hepatocytes, enterocytes, and the luminal microbiota. This review focuses on the mammalian intestine, discussing the physiology of bile acid transport, the metabolism of bile acids in the gut, and new developments in our understanding of how intestinal metabolism, particularly by the gut microbiota, affects bile acid signaling.", "author" : [ { "dropping-particle" : "", "family" : "Dawson", "given" : "Paul A", "non-dropping-particle" : "", "parse-names" : false, "suffix" : "" }, { "dropping-particle" : "", "family" : "Karpen", "given" : "Saul J", "non-dropping-particle" : "", "parse-names" : false, "suffix" : "" } ], "container-title" : "Journal of lipid research", "id" : "ITEM-1", "issued" : { "date-parts" : [ [ "2014" ] ] }, "title" : "Intestinal Transport and Metabolism of Bile Acids.", "type" : "article-journal" }, "uris" : [ "http://www.mendeley.com/documents/?uuid=9383c101-95b3-4784-a43f-b573e48d67ca" ] } ], "mendeley" : { "formattedCitation" : "(P. A. Dawson &amp; Karpen, 2014)", "plainTextFormattedCitation" : "(P. A. Dawson &amp; Karpen, 2014)", "previouslyFormattedCitation" : "(P. A. Dawson &amp; Karpen, 2014)" }, "properties" : { "noteIndex" : 0 }, "schema" : "https://github.com/citation-style-language/schema/raw/master/csl-citation.json" }</w:instrText>
      </w:r>
      <w:r w:rsidR="00CE3F7C" w:rsidRPr="00FA4884">
        <w:rPr>
          <w:sz w:val="22"/>
          <w:szCs w:val="22"/>
          <w:lang w:val="en-US"/>
        </w:rPr>
        <w:fldChar w:fldCharType="separate"/>
      </w:r>
      <w:r w:rsidR="006B5B1B" w:rsidRPr="00FA4884">
        <w:rPr>
          <w:noProof/>
          <w:sz w:val="22"/>
          <w:szCs w:val="22"/>
          <w:lang w:val="en-US"/>
        </w:rPr>
        <w:t>(P. A. Dawson &amp; Karpen, 2014)</w:t>
      </w:r>
      <w:r w:rsidR="00CE3F7C" w:rsidRPr="00FA4884">
        <w:rPr>
          <w:sz w:val="22"/>
          <w:szCs w:val="22"/>
          <w:lang w:val="en-US"/>
        </w:rPr>
        <w:fldChar w:fldCharType="end"/>
      </w:r>
      <w:r w:rsidR="00FE394A">
        <w:rPr>
          <w:sz w:val="22"/>
          <w:szCs w:val="22"/>
          <w:lang w:val="en-US"/>
        </w:rPr>
        <w:t>.</w:t>
      </w:r>
      <w:r w:rsidR="00726416">
        <w:rPr>
          <w:sz w:val="22"/>
          <w:szCs w:val="22"/>
          <w:lang w:val="en-US"/>
        </w:rPr>
        <w:t xml:space="preserve"> In cholestatic c</w:t>
      </w:r>
      <w:r w:rsidR="00EC4826">
        <w:rPr>
          <w:sz w:val="22"/>
          <w:szCs w:val="22"/>
          <w:lang w:val="en-US"/>
        </w:rPr>
        <w:t xml:space="preserve">ircumstances, when the liver </w:t>
      </w:r>
      <w:proofErr w:type="spellStart"/>
      <w:r w:rsidR="00EC4826">
        <w:rPr>
          <w:sz w:val="22"/>
          <w:szCs w:val="22"/>
          <w:lang w:val="en-US"/>
        </w:rPr>
        <w:t>can not</w:t>
      </w:r>
      <w:proofErr w:type="spellEnd"/>
      <w:r w:rsidR="00EC4826">
        <w:rPr>
          <w:sz w:val="22"/>
          <w:szCs w:val="22"/>
          <w:lang w:val="en-US"/>
        </w:rPr>
        <w:t xml:space="preserve"> cope with </w:t>
      </w:r>
      <w:r w:rsidR="00AC6023">
        <w:rPr>
          <w:sz w:val="22"/>
          <w:szCs w:val="22"/>
          <w:lang w:val="en-US"/>
        </w:rPr>
        <w:t xml:space="preserve">the amount of bile acids, the kidney helps </w:t>
      </w:r>
      <w:r w:rsidR="00825C58">
        <w:rPr>
          <w:sz w:val="22"/>
          <w:szCs w:val="22"/>
          <w:lang w:val="en-US"/>
        </w:rPr>
        <w:t xml:space="preserve">with discarding the bile acids. </w:t>
      </w:r>
    </w:p>
    <w:p w14:paraId="30670AC6" w14:textId="77777777" w:rsidR="00851468" w:rsidRPr="00FA4884" w:rsidRDefault="00851468">
      <w:pPr>
        <w:rPr>
          <w:sz w:val="22"/>
          <w:szCs w:val="22"/>
          <w:lang w:val="en-US"/>
        </w:rPr>
      </w:pPr>
    </w:p>
    <w:p w14:paraId="58CDF22C" w14:textId="5DFCEF11" w:rsidR="000F0D79" w:rsidRPr="00FA4884" w:rsidRDefault="00CE1D3B" w:rsidP="000F0D79">
      <w:pPr>
        <w:rPr>
          <w:sz w:val="22"/>
          <w:szCs w:val="22"/>
          <w:lang w:val="en-US"/>
        </w:rPr>
      </w:pPr>
      <w:r w:rsidRPr="00FA4884">
        <w:rPr>
          <w:sz w:val="22"/>
          <w:szCs w:val="22"/>
          <w:lang w:val="en-US"/>
        </w:rPr>
        <w:t>When there is</w:t>
      </w:r>
      <w:r w:rsidR="00CE5834">
        <w:rPr>
          <w:sz w:val="22"/>
          <w:szCs w:val="22"/>
          <w:lang w:val="en-US"/>
        </w:rPr>
        <w:t xml:space="preserve"> an impaired bile </w:t>
      </w:r>
      <w:proofErr w:type="gramStart"/>
      <w:r w:rsidR="00CE5834">
        <w:rPr>
          <w:sz w:val="22"/>
          <w:szCs w:val="22"/>
          <w:lang w:val="en-US"/>
        </w:rPr>
        <w:t>flow</w:t>
      </w:r>
      <w:proofErr w:type="gramEnd"/>
      <w:r w:rsidR="00BB7BEB">
        <w:rPr>
          <w:sz w:val="22"/>
          <w:szCs w:val="22"/>
          <w:lang w:val="en-US"/>
        </w:rPr>
        <w:t xml:space="preserve"> </w:t>
      </w:r>
      <w:r w:rsidRPr="00FA4884">
        <w:rPr>
          <w:sz w:val="22"/>
          <w:szCs w:val="22"/>
          <w:lang w:val="en-US"/>
        </w:rPr>
        <w:t>the body suffers from cholestasis.</w:t>
      </w:r>
      <w:r w:rsidR="00BB7BEB">
        <w:rPr>
          <w:sz w:val="22"/>
          <w:szCs w:val="22"/>
          <w:lang w:val="en-US"/>
        </w:rPr>
        <w:t xml:space="preserve"> This impaired bile flow lead</w:t>
      </w:r>
      <w:r w:rsidR="00D11227">
        <w:rPr>
          <w:sz w:val="22"/>
          <w:szCs w:val="22"/>
          <w:lang w:val="en-US"/>
        </w:rPr>
        <w:t>s</w:t>
      </w:r>
      <w:r w:rsidR="00BB7BEB">
        <w:rPr>
          <w:sz w:val="22"/>
          <w:szCs w:val="22"/>
          <w:lang w:val="en-US"/>
        </w:rPr>
        <w:t xml:space="preserve"> to</w:t>
      </w:r>
      <w:r w:rsidR="00D11227">
        <w:rPr>
          <w:sz w:val="22"/>
          <w:szCs w:val="22"/>
          <w:lang w:val="en-US"/>
        </w:rPr>
        <w:t xml:space="preserve"> increased bile acid concentrations in the liver and the systemic circulation. The low bile flow also leads to </w:t>
      </w:r>
      <w:r w:rsidR="00BB7BEB">
        <w:rPr>
          <w:sz w:val="22"/>
          <w:szCs w:val="22"/>
          <w:lang w:val="en-US"/>
        </w:rPr>
        <w:t>shortage of bile in the duodenum.</w:t>
      </w:r>
      <w:r w:rsidRPr="00FA4884">
        <w:rPr>
          <w:sz w:val="22"/>
          <w:szCs w:val="22"/>
          <w:lang w:val="en-US"/>
        </w:rPr>
        <w:t xml:space="preserve"> The cause for this </w:t>
      </w:r>
      <w:r w:rsidR="005416C5">
        <w:rPr>
          <w:sz w:val="22"/>
          <w:szCs w:val="22"/>
          <w:lang w:val="en-US"/>
        </w:rPr>
        <w:t xml:space="preserve">stop in </w:t>
      </w:r>
      <w:r w:rsidRPr="00FA4884">
        <w:rPr>
          <w:sz w:val="22"/>
          <w:szCs w:val="22"/>
          <w:lang w:val="en-US"/>
        </w:rPr>
        <w:t>bile</w:t>
      </w:r>
      <w:r w:rsidR="005416C5">
        <w:rPr>
          <w:sz w:val="22"/>
          <w:szCs w:val="22"/>
          <w:lang w:val="en-US"/>
        </w:rPr>
        <w:t xml:space="preserve"> flow</w:t>
      </w:r>
      <w:r w:rsidR="00DD3AF1">
        <w:rPr>
          <w:sz w:val="22"/>
          <w:szCs w:val="22"/>
          <w:lang w:val="en-US"/>
        </w:rPr>
        <w:t xml:space="preserve"> can be divided in two</w:t>
      </w:r>
      <w:r w:rsidRPr="00FA4884">
        <w:rPr>
          <w:sz w:val="22"/>
          <w:szCs w:val="22"/>
          <w:lang w:val="en-US"/>
        </w:rPr>
        <w:t xml:space="preserve"> groups; hepatocellular cholestasis (the hepatocytes do not </w:t>
      </w:r>
      <w:r w:rsidR="0008245C">
        <w:rPr>
          <w:sz w:val="22"/>
          <w:szCs w:val="22"/>
          <w:lang w:val="en-US"/>
        </w:rPr>
        <w:t>have a sufficient bile flow</w:t>
      </w:r>
      <w:r w:rsidRPr="00FA4884">
        <w:rPr>
          <w:sz w:val="22"/>
          <w:szCs w:val="22"/>
          <w:lang w:val="en-US"/>
        </w:rPr>
        <w:t>) or obstructive cholestasis</w:t>
      </w:r>
      <w:r w:rsidR="0008245C">
        <w:rPr>
          <w:sz w:val="22"/>
          <w:szCs w:val="22"/>
          <w:lang w:val="en-US"/>
        </w:rPr>
        <w:t>. The latter</w:t>
      </w:r>
      <w:r w:rsidR="008125E1">
        <w:rPr>
          <w:sz w:val="22"/>
          <w:szCs w:val="22"/>
          <w:lang w:val="en-US"/>
        </w:rPr>
        <w:t>,</w:t>
      </w:r>
      <w:r w:rsidR="0008245C">
        <w:rPr>
          <w:sz w:val="22"/>
          <w:szCs w:val="22"/>
          <w:lang w:val="en-US"/>
        </w:rPr>
        <w:t xml:space="preserve"> obstructive cholestasis is caused by a blockade in the bile tract, e.g. by bile stones or a tumor.</w:t>
      </w:r>
      <w:r w:rsidRPr="00FA4884">
        <w:rPr>
          <w:sz w:val="22"/>
          <w:szCs w:val="22"/>
          <w:lang w:val="en-US"/>
        </w:rPr>
        <w:t xml:space="preserve"> </w:t>
      </w:r>
      <w:r w:rsidR="00FB12C5">
        <w:rPr>
          <w:sz w:val="22"/>
          <w:szCs w:val="22"/>
          <w:lang w:val="en-US"/>
        </w:rPr>
        <w:t>In t</w:t>
      </w:r>
      <w:r w:rsidR="005815B5">
        <w:rPr>
          <w:sz w:val="22"/>
          <w:szCs w:val="22"/>
          <w:lang w:val="en-US"/>
        </w:rPr>
        <w:t xml:space="preserve">his </w:t>
      </w:r>
      <w:proofErr w:type="gramStart"/>
      <w:r w:rsidR="005815B5">
        <w:rPr>
          <w:sz w:val="22"/>
          <w:szCs w:val="22"/>
          <w:lang w:val="en-US"/>
        </w:rPr>
        <w:t>paper</w:t>
      </w:r>
      <w:proofErr w:type="gramEnd"/>
      <w:r w:rsidR="005815B5">
        <w:rPr>
          <w:sz w:val="22"/>
          <w:szCs w:val="22"/>
          <w:lang w:val="en-US"/>
        </w:rPr>
        <w:t xml:space="preserve"> the main focus will lay</w:t>
      </w:r>
      <w:r w:rsidR="00FB12C5">
        <w:rPr>
          <w:sz w:val="22"/>
          <w:szCs w:val="22"/>
          <w:lang w:val="en-US"/>
        </w:rPr>
        <w:t xml:space="preserve"> on the hepatocellular cholestasis</w:t>
      </w:r>
      <w:r w:rsidR="00031248">
        <w:rPr>
          <w:sz w:val="22"/>
          <w:szCs w:val="22"/>
          <w:lang w:val="en-US"/>
        </w:rPr>
        <w:t xml:space="preserve">. For </w:t>
      </w:r>
      <w:proofErr w:type="gramStart"/>
      <w:r w:rsidR="00031248">
        <w:rPr>
          <w:sz w:val="22"/>
          <w:szCs w:val="22"/>
          <w:lang w:val="en-US"/>
        </w:rPr>
        <w:t>example</w:t>
      </w:r>
      <w:proofErr w:type="gramEnd"/>
      <w:r w:rsidR="00031248">
        <w:rPr>
          <w:sz w:val="22"/>
          <w:szCs w:val="22"/>
          <w:lang w:val="en-US"/>
        </w:rPr>
        <w:t xml:space="preserve"> due to the imbalance in synthesis or between uptake and efflux of bile acids</w:t>
      </w:r>
      <w:r w:rsidR="005815B5">
        <w:rPr>
          <w:sz w:val="22"/>
          <w:szCs w:val="22"/>
          <w:lang w:val="en-US"/>
        </w:rPr>
        <w:t xml:space="preserve">. </w:t>
      </w:r>
      <w:r w:rsidR="000F0D79" w:rsidRPr="00FA4884">
        <w:rPr>
          <w:sz w:val="22"/>
          <w:szCs w:val="22"/>
          <w:lang w:val="en-US"/>
        </w:rPr>
        <w:t>Intrahepatic cholestasis can be hormone induced via estrogen. Causes are pregnancy, birth control (drug induced) or anabolic steroids (drug induced). A different kind of hepatocellular cholestasis is neonatal hepatitis. Several bile production mechan</w:t>
      </w:r>
      <w:r w:rsidR="00793A02">
        <w:rPr>
          <w:sz w:val="22"/>
          <w:szCs w:val="22"/>
          <w:lang w:val="en-US"/>
        </w:rPr>
        <w:t>isms in newborns are not fully</w:t>
      </w:r>
      <w:r w:rsidR="000F0D79" w:rsidRPr="00FA4884">
        <w:rPr>
          <w:sz w:val="22"/>
          <w:szCs w:val="22"/>
          <w:lang w:val="en-US"/>
        </w:rPr>
        <w:t xml:space="preserve"> developed yet. This causes an overall decrease in bile. The overall decrease in combination with the still developing liver, which is more susceptive for injury, can lead to a reduction in bile synthesis and bile flow </w:t>
      </w:r>
      <w:r w:rsidR="000F0D79" w:rsidRPr="00FA4884">
        <w:rPr>
          <w:sz w:val="22"/>
          <w:szCs w:val="22"/>
          <w:lang w:val="en-US"/>
        </w:rPr>
        <w:fldChar w:fldCharType="begin" w:fldLock="1"/>
      </w:r>
      <w:r w:rsidR="000F0D79" w:rsidRPr="00FA4884">
        <w:rPr>
          <w:sz w:val="22"/>
          <w:szCs w:val="22"/>
          <w:lang w:val="en-US"/>
        </w:rPr>
        <w:instrText>ADDIN CSL_CITATION { "citationItems" : [ { "id" : "ITEM-1", "itemData" : { "URL" : "https://youtu.be/wCwKM4H7Ov4", "accessed" : { "date-parts" : [ [ "2017", "2", "6" ] ] }, "author" : [ { "dropping-particle" : "", "family" : "Osmosis", "given" : "", "non-dropping-particle" : "", "parse-names" : false, "suffix" : "" } ], "id" : "ITEM-1", "issued" : { "date-parts" : [ [ "2015" ] ] }, "title" : "Liver cholestasis - causes, symptoms, diagnosis, treatment &amp; pathology", "type" : "webpage" }, "uris" : [ "http://www.mendeley.com/documents/?uuid=6bcb03b6-78bb-4ce2-a8b9-3a2ec5bdf2c6" ] } ], "mendeley" : { "formattedCitation" : "(Osmosis, 2015)", "plainTextFormattedCitation" : "(Osmosis, 2015)", "previouslyFormattedCitation" : "(Osmosis, 2015)" }, "properties" : { "noteIndex" : 0 }, "schema" : "https://github.com/citation-style-language/schema/raw/master/csl-citation.json" }</w:instrText>
      </w:r>
      <w:r w:rsidR="000F0D79" w:rsidRPr="00FA4884">
        <w:rPr>
          <w:sz w:val="22"/>
          <w:szCs w:val="22"/>
          <w:lang w:val="en-US"/>
        </w:rPr>
        <w:fldChar w:fldCharType="separate"/>
      </w:r>
      <w:r w:rsidR="000F0D79" w:rsidRPr="00FA4884">
        <w:rPr>
          <w:noProof/>
          <w:sz w:val="22"/>
          <w:szCs w:val="22"/>
          <w:lang w:val="en-US"/>
        </w:rPr>
        <w:t>(Osmosis, 2015)</w:t>
      </w:r>
      <w:r w:rsidR="000F0D79" w:rsidRPr="00FA4884">
        <w:rPr>
          <w:sz w:val="22"/>
          <w:szCs w:val="22"/>
          <w:lang w:val="en-US"/>
        </w:rPr>
        <w:fldChar w:fldCharType="end"/>
      </w:r>
      <w:r w:rsidR="000F0D79">
        <w:rPr>
          <w:sz w:val="22"/>
          <w:szCs w:val="22"/>
          <w:lang w:val="en-US"/>
        </w:rPr>
        <w:t xml:space="preserve"> </w:t>
      </w:r>
      <w:r w:rsidR="000F0D79">
        <w:rPr>
          <w:sz w:val="22"/>
          <w:szCs w:val="22"/>
          <w:lang w:val="en-US"/>
        </w:rPr>
        <w:fldChar w:fldCharType="begin" w:fldLock="1"/>
      </w:r>
      <w:r w:rsidR="000F0D79">
        <w:rPr>
          <w:sz w:val="22"/>
          <w:szCs w:val="22"/>
          <w:lang w:val="en-US"/>
        </w:rPr>
        <w:instrText>ADDIN CSL_CITATION { "citationItems" : [ { "id" : "ITEM-1", "itemData" : { "DOI" : "10.1016/B978-1-4160-6189-2.00095-0", "ISBN" : "9781416061892", "ISSN" : "0017-5749", "PMID" : "25246403", "abstract" : "Make optimal use of the newest techniques, technologies, and treatments with Sleisenger and Fordtran's Gastrointestinal and Liver Disease - the indispensable information source in this broad field! Edited by Mark Feldman, MD, Lawrence S. Friedman, MD, and Lawrence J. Brandt, MD, this 9th Edition equips you with the amassed knowledge of hundreds of respected authorities from around the world, helping you to overcome all of your most complex clinical challenges and make the most effective use of the newest techniques, technologies, and treatments. Significant updates on bariatric surgery, Barrett's esophagus, and many other evolving areas keep your practice current. Full-text online access includes downloadable illustrations and links to reference abstracts. The result remains the indispensable core reference in gastroenterology and hepatology.World-renowned experts provide reliable guidance on every area of your field. A consistent, full-color chapter design lets you find information quickly. Significant updates on bariatric surgery, Barrett's esophagus, endoscopic ultrasound, endosonography, treatment of liver disease, and much more keep you current on the latest advances. Many new contributors from all over the world provide you with fresh insights on all areas of gastroenterology and hepatology. Full-text online access via Expert Consult includes downloadable illustrations and links to reference abstracts.", "author" : [ { "dropping-particle" : "", "family" : "Adams", "given" : "David H", "non-dropping-particle" : "", "parse-names" : false, "suffix" : "" } ], "container-title" : "Gut", "id" : "ITEM-1", "issue" : "8", "issued" : { "date-parts" : [ [ "2007" ] ] }, "number-of-pages" : "1175", "title" : "Sleisenger and Fordtran's Gastrointestinal and Liver Disease", "type" : "book", "volume" : "56" }, "uris" : [ "http://www.mendeley.com/documents/?uuid=996aedf2-ebb4-4c8e-be18-747a390343f6" ] } ], "mendeley" : { "formattedCitation" : "(Adams, 2007)", "plainTextFormattedCitation" : "(Adams, 2007)", "previouslyFormattedCitation" : "(Adams, 2007)" }, "properties" : { "noteIndex" : 0 }, "schema" : "https://github.com/citation-style-language/schema/raw/master/csl-citation.json" }</w:instrText>
      </w:r>
      <w:r w:rsidR="000F0D79">
        <w:rPr>
          <w:sz w:val="22"/>
          <w:szCs w:val="22"/>
          <w:lang w:val="en-US"/>
        </w:rPr>
        <w:fldChar w:fldCharType="separate"/>
      </w:r>
      <w:r w:rsidR="000F0D79" w:rsidRPr="0042745E">
        <w:rPr>
          <w:noProof/>
          <w:sz w:val="22"/>
          <w:szCs w:val="22"/>
          <w:lang w:val="en-US"/>
        </w:rPr>
        <w:t>(Adams, 2007)</w:t>
      </w:r>
      <w:r w:rsidR="000F0D79">
        <w:rPr>
          <w:sz w:val="22"/>
          <w:szCs w:val="22"/>
          <w:lang w:val="en-US"/>
        </w:rPr>
        <w:fldChar w:fldCharType="end"/>
      </w:r>
      <w:r w:rsidR="000F0D79" w:rsidRPr="00FA4884">
        <w:rPr>
          <w:sz w:val="22"/>
          <w:szCs w:val="22"/>
          <w:lang w:val="en-US"/>
        </w:rPr>
        <w:fldChar w:fldCharType="begin" w:fldLock="1"/>
      </w:r>
      <w:r w:rsidR="000F0D79" w:rsidRPr="00FA4884">
        <w:rPr>
          <w:sz w:val="22"/>
          <w:szCs w:val="22"/>
          <w:lang w:val="en-US"/>
        </w:rPr>
        <w:instrText>ADDIN CSL_CITATION { "citationItems" : [ { "id" : "ITEM-1", "itemData" : { "DOI" : "10.1016/B978-1-4160-6189-2.00095-0", "ISBN" : "9781416061892", "ISSN" : "0017-5749", "PMID" : "25246403", "abstract" : "Make optimal use of the newest techniques, technologies, and treatments with Sleisenger and Fordtran's Gastrointestinal and Liver Disease - the indispensable information source in this broad field! Edited by Mark Feldman, MD, Lawrence S. Friedman, MD, and Lawrence J. Brandt, MD, this 9th Edition equips you with the amassed knowledge of hundreds of respected authorities from around the world, helping you to overcome all of your most complex clinical challenges and make the most effective use of the newest techniques, technologies, and treatments. Significant updates on bariatric surgery, Barrett's esophagus, and many other evolving areas keep your practice current. Full-text online access includes downloadable illustrations and links to reference abstracts. The result remains the indispensable core reference in gastroenterology and hepatology.World-renowned experts provide reliable guidance on every area of your field. A consistent, full-color chapter design lets you find information quickly. Significant updates on bariatric surgery, Barrett's esophagus, endoscopic ultrasound, endosonography, treatment of liver disease, and much more keep you current on the latest advances. Many new contributors from all over the world provide you with fresh insights on all areas of gastroenterology and hepatology. Full-text online access via Expert Consult includes downloadable illustrations and links to reference abstracts.", "author" : [ { "dropping-particle" : "", "family" : "Adams", "given" : "David H", "non-dropping-particle" : "", "parse-names" : false, "suffix" : "" } ], "container-title" : "Gut", "id" : "ITEM-1", "issue" : "8", "issued" : { "date-parts" : [ [ "2007" ] ] }, "number-of-pages" : "1175", "title" : "Sleisenger and Fordtran's Gastrointestinal and Liver Disease", "type" : "book", "volume" : "56" }, "uris" : [ "http://www.mendeley.com/documents/?uuid=996aedf2-ebb4-4c8e-be18-747a390343f6" ] } ], "mendeley" : { "formattedCitation" : "(Adams, 2007)", "plainTextFormattedCitation" : "(Adams, 2007)", "previouslyFormattedCitation" : "(Adams, 2007)" }, "properties" : { "noteIndex" : 0 }, "schema" : "https://github.com/citation-style-language/schema/raw/master/csl-citation.json" }</w:instrText>
      </w:r>
      <w:r w:rsidR="000F0D79" w:rsidRPr="00FA4884">
        <w:rPr>
          <w:sz w:val="22"/>
          <w:szCs w:val="22"/>
          <w:lang w:val="en-US"/>
        </w:rPr>
        <w:fldChar w:fldCharType="end"/>
      </w:r>
      <w:r w:rsidR="00C96D01">
        <w:rPr>
          <w:sz w:val="22"/>
          <w:szCs w:val="22"/>
          <w:lang w:val="en-US"/>
        </w:rPr>
        <w:t>(Adams, 2007)</w:t>
      </w:r>
      <w:r w:rsidR="000F0D79" w:rsidRPr="00FA4884">
        <w:rPr>
          <w:sz w:val="22"/>
          <w:szCs w:val="22"/>
          <w:lang w:val="en-US"/>
        </w:rPr>
        <w:t xml:space="preserve">. Additional forms of intrahepatic cholestasis include primary biliary cirrhosis, a disease which breaks down the bile ducts </w:t>
      </w:r>
      <w:r w:rsidR="000F0D79" w:rsidRPr="00FA4884">
        <w:rPr>
          <w:sz w:val="22"/>
          <w:szCs w:val="22"/>
          <w:lang w:val="en-US"/>
        </w:rPr>
        <w:fldChar w:fldCharType="begin" w:fldLock="1"/>
      </w:r>
      <w:r w:rsidR="000F0D79" w:rsidRPr="00FA4884">
        <w:rPr>
          <w:sz w:val="22"/>
          <w:szCs w:val="22"/>
          <w:lang w:val="en-US"/>
        </w:rPr>
        <w:instrText>ADDIN CSL_CITATION { "citationItems" : [ { "id" : "ITEM-1", "itemData" : { "ISSN" : "0012-2823", "abstract" : "&lt;b&gt;&lt;i&gt;Background:&lt;/i&gt;&lt;/b&gt; Bile acids (BAs) play a potential role in regulating the whole-body metabolic homeostasis via the interaction with gut microbiome and the signal transduction as messengers, which establish a link between the primary biliary cirrhosis (PBC) and gut microbiome in many aspects, particularly with regard to the immune system of the body. PBC, as a chronic cholestatic liver disease characterised by the destruction of small intrahepatic bile ducts, causes fibrosis and potential cirrhosis without efficient therapies. &lt;b&gt;&lt;i&gt;Summary:&lt;/i&gt;&lt;/b&gt; Recent researches show BAs can induce the differentiation of hepatic stellate cells, suggesting that it may serve as a novel therapy to resist, even changeover the irreversible liver cirrhosis in PBC. &lt;b&gt;&lt;i&gt;Key Messages:&lt;/i&gt;&lt;/b&gt; In this review, we conclude and provide information on the possible mechanism of pleiotropic BAs in homeostasis of the gut microbiome and liver regeneration, and hope to broaden the therapy of PBC and promote the relevant drugs' development.", "author" : [ { "dropping-particle" : "", "family" : "Yang", "given" : "H", "non-dropping-particle" : "", "parse-names" : false, "suffix" : "" }, { "dropping-particle" : "", "family" : "Duan", "given" : "Z", "non-dropping-particle" : "", "parse-names" : false, "suffix" : "" } ], "container-title" : "Digestion", "id" : "ITEM-1", "issue" : "3", "issued" : { "date-parts" : [ [ "2016" ] ] }, "page" : "145-153", "title" : "Bile Acids and the Potential Role in Primary Biliary Cirrhosis", "type" : "article-journal", "volume" : "94" }, "uris" : [ "http://www.mendeley.com/documents/?uuid=498f196d-7739-4595-81a1-8b2ae00e1d76" ] } ], "mendeley" : { "formattedCitation" : "(Yang &amp; Duan, 2016)", "plainTextFormattedCitation" : "(Yang &amp; Duan, 2016)", "previouslyFormattedCitation" : "(Yang &amp; Duan, 2016)" }, "properties" : { "noteIndex" : 0 }, "schema" : "https://github.com/citation-style-language/schema/raw/master/csl-citation.json" }</w:instrText>
      </w:r>
      <w:r w:rsidR="000F0D79" w:rsidRPr="00FA4884">
        <w:rPr>
          <w:sz w:val="22"/>
          <w:szCs w:val="22"/>
          <w:lang w:val="en-US"/>
        </w:rPr>
        <w:fldChar w:fldCharType="separate"/>
      </w:r>
      <w:r w:rsidR="000F0D79" w:rsidRPr="00FA4884">
        <w:rPr>
          <w:noProof/>
          <w:sz w:val="22"/>
          <w:szCs w:val="22"/>
          <w:lang w:val="en-US"/>
        </w:rPr>
        <w:t>(Yang &amp; Duan, 2016)</w:t>
      </w:r>
      <w:r w:rsidR="000F0D79" w:rsidRPr="00FA4884">
        <w:rPr>
          <w:sz w:val="22"/>
          <w:szCs w:val="22"/>
          <w:lang w:val="en-US"/>
        </w:rPr>
        <w:fldChar w:fldCharType="end"/>
      </w:r>
      <w:r w:rsidR="000F0D79" w:rsidRPr="00FA4884">
        <w:rPr>
          <w:sz w:val="22"/>
          <w:szCs w:val="22"/>
          <w:lang w:val="en-US"/>
        </w:rPr>
        <w:t xml:space="preserve">, and </w:t>
      </w:r>
      <w:proofErr w:type="spellStart"/>
      <w:r w:rsidR="000F0D79" w:rsidRPr="00FA4884">
        <w:rPr>
          <w:sz w:val="22"/>
          <w:szCs w:val="22"/>
          <w:lang w:val="en-US"/>
        </w:rPr>
        <w:t>septicaemia</w:t>
      </w:r>
      <w:proofErr w:type="spellEnd"/>
      <w:r w:rsidR="000F0D79" w:rsidRPr="00FA4884">
        <w:rPr>
          <w:sz w:val="22"/>
          <w:szCs w:val="22"/>
          <w:lang w:val="en-US"/>
        </w:rPr>
        <w:t xml:space="preserve">, an infection of the blood </w:t>
      </w:r>
      <w:r w:rsidR="000F0D79" w:rsidRPr="00FA4884">
        <w:rPr>
          <w:sz w:val="22"/>
          <w:szCs w:val="22"/>
          <w:lang w:val="en-US"/>
        </w:rPr>
        <w:fldChar w:fldCharType="begin" w:fldLock="1"/>
      </w:r>
      <w:r w:rsidR="000F0D79" w:rsidRPr="00FA4884">
        <w:rPr>
          <w:sz w:val="22"/>
          <w:szCs w:val="22"/>
          <w:lang w:val="en-US"/>
        </w:rPr>
        <w:instrText>ADDIN CSL_CITATION { "citationItems" : [ { "id" : "ITEM-1", "itemData" : { "DOI" : "10.1016/B978-1-4160-6189-2.00095-0", "ISBN" : "9781416061892", "ISSN" : "0017-5749", "PMID" : "25246403", "abstract" : "Make optimal use of the newest techniques, technologies, and treatments with Sleisenger and Fordtran's Gastrointestinal and Liver Disease - the indispensable information source in this broad field! Edited by Mark Feldman, MD, Lawrence S. Friedman, MD, and Lawrence J. Brandt, MD, this 9th Edition equips you with the amassed knowledge of hundreds of respected authorities from around the world, helping you to overcome all of your most complex clinical challenges and make the most effective use of the newest techniques, technologies, and treatments. Significant updates on bariatric surgery, Barrett's esophagus, and many other evolving areas keep your practice current. Full-text online access includes downloadable illustrations and links to reference abstracts. The result remains the indispensable core reference in gastroenterology and hepatology.World-renowned experts provide reliable guidance on every area of your field. A consistent, full-color chapter design lets you find information quickly. Significant updates on bariatric surgery, Barrett's esophagus, endoscopic ultrasound, endosonography, treatment of liver disease, and much more keep you current on the latest advances. Many new contributors from all over the world provide you with fresh insights on all areas of gastroenterology and hepatology. Full-text online access via Expert Consult includes downloadable illustrations and links to reference abstracts.", "author" : [ { "dropping-particle" : "", "family" : "Adams", "given" : "David H", "non-dropping-particle" : "", "parse-names" : false, "suffix" : "" } ], "container-title" : "Gut", "id" : "ITEM-1", "issue" : "8", "issued" : { "date-parts" : [ [ "2007" ] ] }, "number-of-pages" : "1175", "title" : "Sleisenger and Fordtran's Gastrointestinal and Liver Disease", "type" : "book", "volume" : "56" }, "uris" : [ "http://www.mendeley.com/documents/?uuid=996aedf2-ebb4-4c8e-be18-747a390343f6" ] } ], "mendeley" : { "formattedCitation" : "(Adams, 2007)", "plainTextFormattedCitation" : "(Adams, 2007)", "previouslyFormattedCitation" : "(Adams, 2007)" }, "properties" : { "noteIndex" : 0 }, "schema" : "https://github.com/citation-style-language/schema/raw/master/csl-citation.json" }</w:instrText>
      </w:r>
      <w:r w:rsidR="000F0D79" w:rsidRPr="00FA4884">
        <w:rPr>
          <w:sz w:val="22"/>
          <w:szCs w:val="22"/>
          <w:lang w:val="en-US"/>
        </w:rPr>
        <w:fldChar w:fldCharType="separate"/>
      </w:r>
      <w:r w:rsidR="000F0D79" w:rsidRPr="00FA4884">
        <w:rPr>
          <w:noProof/>
          <w:sz w:val="22"/>
          <w:szCs w:val="22"/>
          <w:lang w:val="en-US"/>
        </w:rPr>
        <w:t>(Adams, 2007)</w:t>
      </w:r>
      <w:r w:rsidR="000F0D79" w:rsidRPr="00FA4884">
        <w:rPr>
          <w:sz w:val="22"/>
          <w:szCs w:val="22"/>
          <w:lang w:val="en-US"/>
        </w:rPr>
        <w:fldChar w:fldCharType="end"/>
      </w:r>
      <w:r w:rsidR="000F0D79" w:rsidRPr="00FA4884">
        <w:rPr>
          <w:sz w:val="22"/>
          <w:szCs w:val="22"/>
          <w:lang w:val="en-US"/>
        </w:rPr>
        <w:t>.</w:t>
      </w:r>
    </w:p>
    <w:p w14:paraId="4A4B03D8" w14:textId="6885849F" w:rsidR="0008245C" w:rsidRDefault="0008245C">
      <w:pPr>
        <w:rPr>
          <w:sz w:val="22"/>
          <w:szCs w:val="22"/>
          <w:lang w:val="en-US"/>
        </w:rPr>
      </w:pPr>
    </w:p>
    <w:p w14:paraId="241CF092" w14:textId="77777777" w:rsidR="00A57DE2" w:rsidRDefault="00CE1D3B">
      <w:pPr>
        <w:rPr>
          <w:sz w:val="22"/>
          <w:szCs w:val="22"/>
          <w:lang w:val="en-US"/>
        </w:rPr>
      </w:pPr>
      <w:r w:rsidRPr="00FA4884">
        <w:rPr>
          <w:sz w:val="22"/>
          <w:szCs w:val="22"/>
          <w:lang w:val="en-US"/>
        </w:rPr>
        <w:t>In hepatocellular cholestasis</w:t>
      </w:r>
      <w:r w:rsidR="00AB6C33" w:rsidRPr="00FA4884">
        <w:rPr>
          <w:sz w:val="22"/>
          <w:szCs w:val="22"/>
          <w:lang w:val="en-US"/>
        </w:rPr>
        <w:t xml:space="preserve"> is</w:t>
      </w:r>
      <w:r w:rsidRPr="00FA4884">
        <w:rPr>
          <w:sz w:val="22"/>
          <w:szCs w:val="22"/>
          <w:lang w:val="en-US"/>
        </w:rPr>
        <w:t xml:space="preserve">, </w:t>
      </w:r>
      <w:r w:rsidR="009E2BBB">
        <w:rPr>
          <w:sz w:val="22"/>
          <w:szCs w:val="22"/>
          <w:lang w:val="en-US"/>
        </w:rPr>
        <w:t>as just mentioned,</w:t>
      </w:r>
      <w:r w:rsidR="0050322B" w:rsidRPr="00FA4884">
        <w:rPr>
          <w:sz w:val="22"/>
          <w:szCs w:val="22"/>
          <w:lang w:val="en-US"/>
        </w:rPr>
        <w:t xml:space="preserve"> </w:t>
      </w:r>
      <w:r w:rsidR="009E2BBB">
        <w:rPr>
          <w:sz w:val="22"/>
          <w:szCs w:val="22"/>
          <w:lang w:val="en-US"/>
        </w:rPr>
        <w:t xml:space="preserve">the inhibition of </w:t>
      </w:r>
      <w:r w:rsidR="00A57DE2">
        <w:rPr>
          <w:sz w:val="22"/>
          <w:szCs w:val="22"/>
          <w:lang w:val="en-US"/>
        </w:rPr>
        <w:t xml:space="preserve">the </w:t>
      </w:r>
      <w:r w:rsidR="00A57DE2" w:rsidRPr="00FA4884">
        <w:rPr>
          <w:sz w:val="22"/>
          <w:szCs w:val="22"/>
          <w:lang w:val="en-US"/>
        </w:rPr>
        <w:t xml:space="preserve">Bile Salt Export Pump </w:t>
      </w:r>
      <w:r w:rsidR="00A57DE2">
        <w:rPr>
          <w:sz w:val="22"/>
          <w:szCs w:val="22"/>
          <w:lang w:val="en-US"/>
        </w:rPr>
        <w:t>(</w:t>
      </w:r>
      <w:r w:rsidR="009E2BBB">
        <w:rPr>
          <w:sz w:val="22"/>
          <w:szCs w:val="22"/>
          <w:lang w:val="en-US"/>
        </w:rPr>
        <w:t>BSEP</w:t>
      </w:r>
      <w:r w:rsidR="00A57DE2">
        <w:rPr>
          <w:sz w:val="22"/>
          <w:szCs w:val="22"/>
          <w:lang w:val="en-US"/>
        </w:rPr>
        <w:t>)</w:t>
      </w:r>
      <w:r w:rsidR="009E2BBB">
        <w:rPr>
          <w:sz w:val="22"/>
          <w:szCs w:val="22"/>
          <w:lang w:val="en-US"/>
        </w:rPr>
        <w:t xml:space="preserve"> very important. </w:t>
      </w:r>
      <w:r w:rsidR="00746CF8">
        <w:rPr>
          <w:sz w:val="22"/>
          <w:szCs w:val="22"/>
          <w:lang w:val="en-US"/>
        </w:rPr>
        <w:t xml:space="preserve">For this reason, the present study is focused on </w:t>
      </w:r>
      <w:r w:rsidR="00746CF8" w:rsidRPr="00FA4884">
        <w:rPr>
          <w:sz w:val="22"/>
          <w:szCs w:val="22"/>
          <w:lang w:val="en-US"/>
        </w:rPr>
        <w:t>Bile Salt Export Pump (BSEP) inhibited cholestasis. Which other hepatocellular transporters take over its function and does this rescue mechanism prevents</w:t>
      </w:r>
      <w:r w:rsidR="00746CF8">
        <w:rPr>
          <w:sz w:val="22"/>
          <w:szCs w:val="22"/>
          <w:lang w:val="en-US"/>
        </w:rPr>
        <w:t xml:space="preserve"> from intrahepatic cholestasis?</w:t>
      </w:r>
      <w:r w:rsidR="005C2183">
        <w:rPr>
          <w:sz w:val="22"/>
          <w:szCs w:val="22"/>
          <w:lang w:val="en-US"/>
        </w:rPr>
        <w:t xml:space="preserve"> Uptake transporters NTCP, OATP1B1, OATP1B3 and OATP1A2 will be evaluated. And the efflux transporters MRP1, MRP2, MRP3, MRP4, OST </w:t>
      </w:r>
      <w:r w:rsidR="005C2183">
        <w:rPr>
          <w:sz w:val="22"/>
          <w:szCs w:val="22"/>
          <w:lang w:val="en-US"/>
        </w:rPr>
        <w:sym w:font="Symbol" w:char="F061"/>
      </w:r>
      <w:r w:rsidR="005C2183">
        <w:rPr>
          <w:sz w:val="22"/>
          <w:szCs w:val="22"/>
          <w:lang w:val="en-US"/>
        </w:rPr>
        <w:t>/</w:t>
      </w:r>
      <w:r w:rsidR="005C2183">
        <w:rPr>
          <w:sz w:val="22"/>
          <w:szCs w:val="22"/>
          <w:lang w:val="en-US"/>
        </w:rPr>
        <w:sym w:font="Symbol" w:char="F062"/>
      </w:r>
      <w:r w:rsidR="005C2183">
        <w:rPr>
          <w:sz w:val="22"/>
          <w:szCs w:val="22"/>
          <w:lang w:val="en-US"/>
        </w:rPr>
        <w:t xml:space="preserve"> and BCRP are discussed</w:t>
      </w:r>
      <w:r w:rsidR="00DD3AF1">
        <w:rPr>
          <w:sz w:val="22"/>
          <w:szCs w:val="22"/>
          <w:lang w:val="en-US"/>
        </w:rPr>
        <w:t xml:space="preserve"> (Figure 1</w:t>
      </w:r>
      <w:r w:rsidR="005C2183">
        <w:rPr>
          <w:sz w:val="22"/>
          <w:szCs w:val="22"/>
          <w:lang w:val="en-US"/>
        </w:rPr>
        <w:t>).</w:t>
      </w:r>
    </w:p>
    <w:p w14:paraId="659E536D" w14:textId="77777777" w:rsidR="00A57DE2" w:rsidRDefault="00A57DE2">
      <w:pPr>
        <w:rPr>
          <w:sz w:val="22"/>
          <w:szCs w:val="22"/>
          <w:lang w:val="en-US"/>
        </w:rPr>
      </w:pPr>
    </w:p>
    <w:p w14:paraId="5D60E98F" w14:textId="289CF653" w:rsidR="00D43715" w:rsidRDefault="00A57DE2">
      <w:pPr>
        <w:rPr>
          <w:sz w:val="22"/>
          <w:szCs w:val="22"/>
          <w:lang w:val="en-US"/>
        </w:rPr>
      </w:pPr>
      <w:r>
        <w:rPr>
          <w:sz w:val="22"/>
          <w:szCs w:val="22"/>
          <w:lang w:val="en-US"/>
        </w:rPr>
        <w:t>E</w:t>
      </w:r>
      <w:r w:rsidR="00CE1D3B" w:rsidRPr="00FA4884">
        <w:rPr>
          <w:sz w:val="22"/>
          <w:szCs w:val="22"/>
          <w:lang w:val="en-US"/>
        </w:rPr>
        <w:t>strog</w:t>
      </w:r>
      <w:r w:rsidR="00377E88" w:rsidRPr="00FA4884">
        <w:rPr>
          <w:sz w:val="22"/>
          <w:szCs w:val="22"/>
          <w:lang w:val="en-US"/>
        </w:rPr>
        <w:t>en</w:t>
      </w:r>
      <w:r>
        <w:rPr>
          <w:sz w:val="22"/>
          <w:szCs w:val="22"/>
          <w:lang w:val="en-US"/>
        </w:rPr>
        <w:t>, for example,</w:t>
      </w:r>
      <w:r w:rsidR="00377E88" w:rsidRPr="00FA4884">
        <w:rPr>
          <w:sz w:val="22"/>
          <w:szCs w:val="22"/>
          <w:lang w:val="en-US"/>
        </w:rPr>
        <w:t xml:space="preserve"> inhibits bile acid secretion</w:t>
      </w:r>
      <w:r w:rsidR="00C05FCA">
        <w:rPr>
          <w:sz w:val="22"/>
          <w:szCs w:val="22"/>
          <w:lang w:val="en-US"/>
        </w:rPr>
        <w:t xml:space="preserve"> by inhibiting the</w:t>
      </w:r>
      <w:r w:rsidR="0050322B" w:rsidRPr="00FA4884">
        <w:rPr>
          <w:sz w:val="22"/>
          <w:szCs w:val="22"/>
          <w:lang w:val="en-US"/>
        </w:rPr>
        <w:t xml:space="preserve"> bile s</w:t>
      </w:r>
      <w:r w:rsidR="00736738" w:rsidRPr="00FA4884">
        <w:rPr>
          <w:sz w:val="22"/>
          <w:szCs w:val="22"/>
          <w:lang w:val="en-US"/>
        </w:rPr>
        <w:t xml:space="preserve">alt </w:t>
      </w:r>
      <w:r w:rsidR="0050322B" w:rsidRPr="00FA4884">
        <w:rPr>
          <w:sz w:val="22"/>
          <w:szCs w:val="22"/>
          <w:lang w:val="en-US"/>
        </w:rPr>
        <w:t>export p</w:t>
      </w:r>
      <w:r w:rsidR="00736738" w:rsidRPr="00FA4884">
        <w:rPr>
          <w:sz w:val="22"/>
          <w:szCs w:val="22"/>
          <w:lang w:val="en-US"/>
        </w:rPr>
        <w:t>ump</w:t>
      </w:r>
      <w:r w:rsidR="0050322B" w:rsidRPr="00FA4884">
        <w:rPr>
          <w:sz w:val="22"/>
          <w:szCs w:val="22"/>
          <w:lang w:val="en-US"/>
        </w:rPr>
        <w:t xml:space="preserve"> (BSEP)</w:t>
      </w:r>
      <w:r w:rsidR="00377E88" w:rsidRPr="00FA4884">
        <w:rPr>
          <w:sz w:val="22"/>
          <w:szCs w:val="22"/>
          <w:lang w:val="en-US"/>
        </w:rPr>
        <w:t xml:space="preserve">, so the bile acids </w:t>
      </w:r>
      <w:proofErr w:type="spellStart"/>
      <w:r w:rsidR="00377E88" w:rsidRPr="00FA4884">
        <w:rPr>
          <w:sz w:val="22"/>
          <w:szCs w:val="22"/>
          <w:lang w:val="en-US"/>
        </w:rPr>
        <w:t>can not</w:t>
      </w:r>
      <w:proofErr w:type="spellEnd"/>
      <w:r w:rsidR="00377E88" w:rsidRPr="00FA4884">
        <w:rPr>
          <w:sz w:val="22"/>
          <w:szCs w:val="22"/>
          <w:lang w:val="en-US"/>
        </w:rPr>
        <w:t xml:space="preserve"> leave the hepatocyte and go </w:t>
      </w:r>
      <w:r w:rsidR="0050322B" w:rsidRPr="00FA4884">
        <w:rPr>
          <w:sz w:val="22"/>
          <w:szCs w:val="22"/>
          <w:lang w:val="en-US"/>
        </w:rPr>
        <w:t>in</w:t>
      </w:r>
      <w:r w:rsidR="00377E88" w:rsidRPr="00FA4884">
        <w:rPr>
          <w:sz w:val="22"/>
          <w:szCs w:val="22"/>
          <w:lang w:val="en-US"/>
        </w:rPr>
        <w:t xml:space="preserve">to the bile canaliculi. When the bile acids </w:t>
      </w:r>
      <w:proofErr w:type="spellStart"/>
      <w:r w:rsidR="00377E88" w:rsidRPr="00FA4884">
        <w:rPr>
          <w:sz w:val="22"/>
          <w:szCs w:val="22"/>
          <w:lang w:val="en-US"/>
        </w:rPr>
        <w:t>can not</w:t>
      </w:r>
      <w:proofErr w:type="spellEnd"/>
      <w:r w:rsidR="00377E88" w:rsidRPr="00FA4884">
        <w:rPr>
          <w:sz w:val="22"/>
          <w:szCs w:val="22"/>
          <w:lang w:val="en-US"/>
        </w:rPr>
        <w:t xml:space="preserve"> leave the c</w:t>
      </w:r>
      <w:r w:rsidR="0011792E" w:rsidRPr="00FA4884">
        <w:rPr>
          <w:sz w:val="22"/>
          <w:szCs w:val="22"/>
          <w:lang w:val="en-US"/>
        </w:rPr>
        <w:t xml:space="preserve">ell, it </w:t>
      </w:r>
      <w:r w:rsidR="00377E88" w:rsidRPr="00FA4884">
        <w:rPr>
          <w:sz w:val="22"/>
          <w:szCs w:val="22"/>
          <w:lang w:val="en-US"/>
        </w:rPr>
        <w:t>produce</w:t>
      </w:r>
      <w:r w:rsidR="0011792E" w:rsidRPr="00FA4884">
        <w:rPr>
          <w:sz w:val="22"/>
          <w:szCs w:val="22"/>
          <w:lang w:val="en-US"/>
        </w:rPr>
        <w:t>s</w:t>
      </w:r>
      <w:r w:rsidR="00377E88" w:rsidRPr="00FA4884">
        <w:rPr>
          <w:sz w:val="22"/>
          <w:szCs w:val="22"/>
          <w:lang w:val="en-US"/>
        </w:rPr>
        <w:t xml:space="preserve"> a si</w:t>
      </w:r>
      <w:r w:rsidR="0011792E" w:rsidRPr="00FA4884">
        <w:rPr>
          <w:sz w:val="22"/>
          <w:szCs w:val="22"/>
          <w:lang w:val="en-US"/>
        </w:rPr>
        <w:t>gnal for the hepatocyte, to let it know it should inhibit the production of bile acids and should also inhibi</w:t>
      </w:r>
      <w:r w:rsidR="008849E5" w:rsidRPr="00FA4884">
        <w:rPr>
          <w:sz w:val="22"/>
          <w:szCs w:val="22"/>
          <w:lang w:val="en-US"/>
        </w:rPr>
        <w:t xml:space="preserve">t bile secretion. Through the inhibition of bile secretion, the total amount of bile acids will accumulate even further. </w:t>
      </w:r>
      <w:r w:rsidR="003A0A58" w:rsidRPr="00FA4884">
        <w:rPr>
          <w:sz w:val="22"/>
          <w:szCs w:val="22"/>
          <w:lang w:val="en-US"/>
        </w:rPr>
        <w:t xml:space="preserve">The same happens to </w:t>
      </w:r>
      <w:r w:rsidR="009E2BBB">
        <w:rPr>
          <w:sz w:val="22"/>
          <w:szCs w:val="22"/>
          <w:lang w:val="en-US"/>
        </w:rPr>
        <w:t>another component of the bile</w:t>
      </w:r>
      <w:r w:rsidR="004A096D">
        <w:rPr>
          <w:sz w:val="22"/>
          <w:szCs w:val="22"/>
          <w:lang w:val="en-US"/>
        </w:rPr>
        <w:t>,</w:t>
      </w:r>
      <w:r w:rsidR="009E2BBB">
        <w:rPr>
          <w:sz w:val="22"/>
          <w:szCs w:val="22"/>
          <w:lang w:val="en-US"/>
        </w:rPr>
        <w:t xml:space="preserve"> </w:t>
      </w:r>
      <w:r w:rsidR="003A0A58" w:rsidRPr="00FA4884">
        <w:rPr>
          <w:sz w:val="22"/>
          <w:szCs w:val="22"/>
          <w:lang w:val="en-US"/>
        </w:rPr>
        <w:t xml:space="preserve">bilirubin. </w:t>
      </w:r>
      <w:r w:rsidR="00355C58">
        <w:rPr>
          <w:sz w:val="22"/>
          <w:szCs w:val="22"/>
          <w:lang w:val="en-US"/>
        </w:rPr>
        <w:t xml:space="preserve">When </w:t>
      </w:r>
      <w:r w:rsidR="00395ACD" w:rsidRPr="00FA4884">
        <w:rPr>
          <w:sz w:val="22"/>
          <w:szCs w:val="22"/>
          <w:lang w:val="en-US"/>
        </w:rPr>
        <w:t xml:space="preserve">the high concentrations of bile acids </w:t>
      </w:r>
      <w:proofErr w:type="spellStart"/>
      <w:r w:rsidR="00395ACD" w:rsidRPr="00FA4884">
        <w:rPr>
          <w:sz w:val="22"/>
          <w:szCs w:val="22"/>
          <w:lang w:val="en-US"/>
        </w:rPr>
        <w:t>can not</w:t>
      </w:r>
      <w:proofErr w:type="spellEnd"/>
      <w:r w:rsidR="00395ACD" w:rsidRPr="00FA4884">
        <w:rPr>
          <w:sz w:val="22"/>
          <w:szCs w:val="22"/>
          <w:lang w:val="en-US"/>
        </w:rPr>
        <w:t xml:space="preserve"> leave the cell th</w:t>
      </w:r>
      <w:r w:rsidR="004330A5" w:rsidRPr="00FA4884">
        <w:rPr>
          <w:sz w:val="22"/>
          <w:szCs w:val="22"/>
          <w:lang w:val="en-US"/>
        </w:rPr>
        <w:t xml:space="preserve">rough </w:t>
      </w:r>
      <w:r w:rsidR="0050322B" w:rsidRPr="00FA4884">
        <w:rPr>
          <w:sz w:val="22"/>
          <w:szCs w:val="22"/>
          <w:lang w:val="en-US"/>
        </w:rPr>
        <w:t>BSEP</w:t>
      </w:r>
      <w:r w:rsidR="00395ACD" w:rsidRPr="00FA4884">
        <w:rPr>
          <w:sz w:val="22"/>
          <w:szCs w:val="22"/>
          <w:lang w:val="en-US"/>
        </w:rPr>
        <w:t xml:space="preserve">, they find another way, through the blood. </w:t>
      </w:r>
      <w:r w:rsidR="005B5B35">
        <w:rPr>
          <w:sz w:val="22"/>
          <w:szCs w:val="22"/>
          <w:lang w:val="en-US"/>
        </w:rPr>
        <w:t>Jaundice is caused by a</w:t>
      </w:r>
      <w:r w:rsidR="00395ACD" w:rsidRPr="00FA4884">
        <w:rPr>
          <w:sz w:val="22"/>
          <w:szCs w:val="22"/>
          <w:lang w:val="en-US"/>
        </w:rPr>
        <w:t xml:space="preserve"> high amount of </w:t>
      </w:r>
      <w:r w:rsidR="002514C5">
        <w:rPr>
          <w:sz w:val="22"/>
          <w:szCs w:val="22"/>
          <w:lang w:val="en-US"/>
        </w:rPr>
        <w:t>glucuron</w:t>
      </w:r>
      <w:r w:rsidR="00024C0C">
        <w:rPr>
          <w:sz w:val="22"/>
          <w:szCs w:val="22"/>
          <w:lang w:val="en-US"/>
        </w:rPr>
        <w:t>id</w:t>
      </w:r>
      <w:r w:rsidR="002514C5">
        <w:rPr>
          <w:sz w:val="22"/>
          <w:szCs w:val="22"/>
          <w:lang w:val="en-US"/>
        </w:rPr>
        <w:t xml:space="preserve">ated </w:t>
      </w:r>
      <w:r w:rsidR="00395ACD" w:rsidRPr="00FA4884">
        <w:rPr>
          <w:sz w:val="22"/>
          <w:szCs w:val="22"/>
          <w:lang w:val="en-US"/>
        </w:rPr>
        <w:t>bilirubin and gives the yellow skin color</w:t>
      </w:r>
      <w:r w:rsidR="00D51E5A">
        <w:rPr>
          <w:sz w:val="22"/>
          <w:szCs w:val="22"/>
          <w:lang w:val="en-US"/>
        </w:rPr>
        <w:t xml:space="preserve"> </w:t>
      </w:r>
      <w:r w:rsidR="00D51E5A">
        <w:rPr>
          <w:sz w:val="22"/>
          <w:szCs w:val="22"/>
          <w:lang w:val="en-US"/>
        </w:rPr>
        <w:fldChar w:fldCharType="begin" w:fldLock="1"/>
      </w:r>
      <w:r w:rsidR="000105FB">
        <w:rPr>
          <w:sz w:val="22"/>
          <w:szCs w:val="22"/>
          <w:lang w:val="en-US"/>
        </w:rPr>
        <w:instrText>ADDIN CSL_CITATION { "citationItems" : [ { "id" : "ITEM-1", "itemData" : { "DOI" : "10.3748/wjg.v21.i5.1404", "ISBN" : "1007-9327\\r2219-2840", "ISSN" : "22192840", "PMID" : "25663760", "abstract" : "To review the underlying pathophysiology and currently available treatments for pruritis associated with jaundice. English language literature was reviewed using MEDLINE, PubMed, EMBASE and clinicaltrials.gov for papers and trails addressing the pathophysiology and potential treatments for pruritis associated with jaundice. Recent advances in the understanding of the peripheral anatomy of itch transmission have defined a histamine stimulated pathway and a cowhage stimulated pathway with sensation conveyed centrally via the contralateral spinothalamic tract. Centrally, cowhage and histamine stimulated neurons terminate widely within the thalamus and sensorimotor cortex. The causative factors for itch in jaundice have not been clarified although endogenous opioids, serotonin, steroid and lysophosphatidic acid all play a role. Current guidelines for the treatment of itching in jaundice recommend initial management with biliary drainage where possible and medical management with ursodeoxycholic acid, followed by cholestyramine, rifampicin, naltrexone and sertraline. Other than biliary drainage no single treatment has proved universally effective. Pruritis associated with jaundice is a common but poorly understood condition for which biliary drainage is the most effective therapy. Pharmacological therapy has advanced but remains variably effective.", "author" : [ { "dropping-particle" : "", "family" : "Bassari", "given" : "Ramez", "non-dropping-particle" : "", "parse-names" : false, "suffix" : "" }, { "dropping-particle" : "", "family" : "Koea", "given" : "Jonathan B.", "non-dropping-particle" : "", "parse-names" : false, "suffix" : "" } ], "container-title" : "World Journal of Gastroenterology", "id" : "ITEM-1", "issue" : "5", "issued" : { "date-parts" : [ [ "2015" ] ] }, "note" : "NULL", "page" : "1404-1413", "title" : "Jaundice associated pruritis: A review of pathophysiology and treatment", "type" : "article-journal", "volume" : "21" }, "uris" : [ "http://www.mendeley.com/documents/?uuid=06bd5037-acb0-41d0-9d35-2de4b1120f92" ] } ], "mendeley" : { "formattedCitation" : "(Bassari &amp; Koea, 2015)", "plainTextFormattedCitation" : "(Bassari &amp; Koea, 2015)", "previouslyFormattedCitation" : "(Bassari &amp; Koea, 2015)" }, "properties" : { "noteIndex" : 0 }, "schema" : "https://github.com/citation-style-language/schema/raw/master/csl-citation.json" }</w:instrText>
      </w:r>
      <w:r w:rsidR="00D51E5A">
        <w:rPr>
          <w:sz w:val="22"/>
          <w:szCs w:val="22"/>
          <w:lang w:val="en-US"/>
        </w:rPr>
        <w:fldChar w:fldCharType="separate"/>
      </w:r>
      <w:r w:rsidR="00D51E5A" w:rsidRPr="00D51E5A">
        <w:rPr>
          <w:noProof/>
          <w:sz w:val="22"/>
          <w:szCs w:val="22"/>
          <w:lang w:val="en-US"/>
        </w:rPr>
        <w:t>(Bassari &amp; Koea, 2015)</w:t>
      </w:r>
      <w:r w:rsidR="00D51E5A">
        <w:rPr>
          <w:sz w:val="22"/>
          <w:szCs w:val="22"/>
          <w:lang w:val="en-US"/>
        </w:rPr>
        <w:fldChar w:fldCharType="end"/>
      </w:r>
      <w:r w:rsidR="002514C5">
        <w:rPr>
          <w:sz w:val="22"/>
          <w:szCs w:val="22"/>
          <w:lang w:val="en-US"/>
        </w:rPr>
        <w:t xml:space="preserve"> </w:t>
      </w:r>
      <w:r w:rsidR="002514C5">
        <w:rPr>
          <w:sz w:val="22"/>
          <w:szCs w:val="22"/>
          <w:lang w:val="en-US"/>
        </w:rPr>
        <w:fldChar w:fldCharType="begin" w:fldLock="1"/>
      </w:r>
      <w:r w:rsidR="0013106B">
        <w:rPr>
          <w:sz w:val="22"/>
          <w:szCs w:val="22"/>
          <w:lang w:val="en-US"/>
        </w:rPr>
        <w:instrText>ADDIN CSL_CITATION { "citationItems" : [ { "id" : "ITEM-1", "itemData" : { "DOI" : "10.1038/clpt.2012.79", "ISBN" : "2122633255", "ISSN" : "1532-6535", "PMID" : "22948894", "abstract" : "Detailed knowledge regarding the influence of hepatic transport proteins on drug disposition has advanced at a rapid pace over the past decade. Efflux transport proteins located in the basolateral and apical (canalicular) membranes of hepatocytes play an important role in the hepatic elimination of many endogenous and exogenous compounds, including drugs and metabolites. This review focuses on the role of these efflux transporters in hepatic drug excretion. The impact of these proteins as underlying factors for disease is highlighted, and the importance of hepatic efflux proteins in the efficacy and toxicity of drugs is discussed. In addition, a brief overview of methodology to evaluate the function of hepatic efflux transport proteins is provided. Current challenges in predicting the impact of altered efflux protein function on systemic, intestinal, and hepatocyte exposure to drugs and metabolites are highlighted.", "author" : [ { "dropping-particle" : "", "family" : "K\u00f6ck", "given" : "K", "non-dropping-particle" : "", "parse-names" : false, "suffix" : "" }, { "dropping-particle" : "", "family" : "Brouwer", "given" : "K L R", "non-dropping-particle" : "", "parse-names" : false, "suffix" : "" } ], "container-title" : "Clinical pharmacology and therapeutics", "id" : "ITEM-1", "issue" : "5", "issued" : { "date-parts" : [ [ "2012" ] ] }, "page" : "599-612", "title" : "A perspective on efflux transport proteins in the liver.", "type" : "article-journal", "volume" : "92" }, "uris" : [ "http://www.mendeley.com/documents/?uuid=1d3ead53-78d0-429e-9f83-1c23272bdf0e" ] } ], "mendeley" : { "formattedCitation" : "(K\u00f6ck &amp; Brouwer, 2012)", "plainTextFormattedCitation" : "(K\u00f6ck &amp; Brouwer, 2012)", "previouslyFormattedCitation" : "(K\u00f6ck &amp; Brouwer, 2012)" }, "properties" : { "noteIndex" : 0 }, "schema" : "https://github.com/citation-style-language/schema/raw/master/csl-citation.json" }</w:instrText>
      </w:r>
      <w:r w:rsidR="002514C5">
        <w:rPr>
          <w:sz w:val="22"/>
          <w:szCs w:val="22"/>
          <w:lang w:val="en-US"/>
        </w:rPr>
        <w:fldChar w:fldCharType="separate"/>
      </w:r>
      <w:r w:rsidR="002514C5" w:rsidRPr="002514C5">
        <w:rPr>
          <w:noProof/>
          <w:sz w:val="22"/>
          <w:szCs w:val="22"/>
          <w:lang w:val="en-US"/>
        </w:rPr>
        <w:t>(Köck &amp; Brouwer, 2012)</w:t>
      </w:r>
      <w:r w:rsidR="002514C5">
        <w:rPr>
          <w:sz w:val="22"/>
          <w:szCs w:val="22"/>
          <w:lang w:val="en-US"/>
        </w:rPr>
        <w:fldChar w:fldCharType="end"/>
      </w:r>
      <w:r w:rsidR="00395ACD" w:rsidRPr="00FA4884">
        <w:rPr>
          <w:sz w:val="22"/>
          <w:szCs w:val="22"/>
          <w:lang w:val="en-US"/>
        </w:rPr>
        <w:t>.</w:t>
      </w:r>
      <w:r w:rsidR="008709E8">
        <w:rPr>
          <w:sz w:val="22"/>
          <w:szCs w:val="22"/>
          <w:lang w:val="en-US"/>
        </w:rPr>
        <w:t xml:space="preserve"> Jaundice is often </w:t>
      </w:r>
      <w:r w:rsidR="008709E8">
        <w:rPr>
          <w:sz w:val="22"/>
          <w:szCs w:val="22"/>
          <w:lang w:val="en-US"/>
        </w:rPr>
        <w:lastRenderedPageBreak/>
        <w:t xml:space="preserve">triggered by </w:t>
      </w:r>
      <w:r w:rsidR="00B605E9">
        <w:rPr>
          <w:sz w:val="22"/>
          <w:szCs w:val="22"/>
          <w:lang w:val="en-US"/>
        </w:rPr>
        <w:t>inhibited MRP2</w:t>
      </w:r>
      <w:r w:rsidR="00F6024F">
        <w:rPr>
          <w:sz w:val="22"/>
          <w:szCs w:val="22"/>
          <w:lang w:val="en-US"/>
        </w:rPr>
        <w:t xml:space="preserve"> or MRP3 </w:t>
      </w:r>
      <w:r w:rsidR="00D51E5A">
        <w:rPr>
          <w:sz w:val="22"/>
          <w:szCs w:val="22"/>
          <w:lang w:val="en-US"/>
        </w:rPr>
        <w:fldChar w:fldCharType="begin" w:fldLock="1"/>
      </w:r>
      <w:r w:rsidR="000105FB">
        <w:rPr>
          <w:sz w:val="22"/>
          <w:szCs w:val="22"/>
          <w:lang w:val="en-US"/>
        </w:rPr>
        <w:instrText>ADDIN CSL_CITATION { "citationItems" : [ { "id" : "ITEM-1", "itemData" : { "DOI" : "10.1124/dmd.113.055772", "ISBN" : "0090-9556", "ISSN" : "1521009X", "PMID" : "24459177", "abstract" : "Increased concentrations of bilirubin glucuronides in blood plasma indicate hepatocellular dysfunction. Elucidation of the transport processes of bilirubin conjugates across the basolateral (sinusoidal) and the canalicular plasma membrane domains of hepatocytes has decisively contributed to our current understanding of the molecular basis of conjugated hyperbilirubinemia in human liver diseases. Under normal conditions, unconjugated bilirubin is taken up into hepatocytes by transporters of the organic anion-transporting polypeptide (OATP) family , followed by conjugation with glucuronic acid, and ATP-dependent transport into bile. This efflux across the canalicular membrane is mediated by multidrug resistance protein 2 (MRP2 or ABCC2), which is a 190 kDa glycoprotein transporting with high-affinity and efficiency monoglucuronosyl bilirubin and bisglucuronosyl bilirubin into bile. MRP2 is hereditarily deficient in human Dubin-Johnson syndrome. Under pathophysiological conditions, such as cholestatic liver injury and MRP2 inhibition, the basolateral efflux pump multidrug resistance protein 3 (MRP3 or ABCC3) is responsible for the occurrence of conjugated hyperbilirubinemia. MRP3 is a glycoprotein with a similar molecular mass as MRP2, with 48 % amino acid identity, and with overlapping substrate specificity. Human MRP3 is the only basolateral efflux pump shown to transport bilirubin glucuronides. In human and rat hepatocytes MRP3/Mrp3 is strongly upregulated under conditions of cholestasis and MRP2 deficiency. This is in line with the concept that basolateral efflux pumps of the hepatocyte compensate for impaired canalicular efflux of compounds into bile, and contribute to balance the rate of uptake or synthesis of compounds in hepatocytes with the capacity for efflux into bile.", "author" : [ { "dropping-particle" : "", "family" : "Keppler", "given" : "Dietrich", "non-dropping-particle" : "", "parse-names" : false, "suffix" : "" } ], "container-title" : "Drug Metabolism and Disposition", "id" : "ITEM-1", "issue" : "4", "issued" : { "date-parts" : [ [ "2014" ] ] }, "note" : "NULL", "page" : "561-565", "title" : "The roles of MRP2, MRP3, OATP1B1, and OATP1B3 in conjugated hyperbilirubinemia", "type" : "article", "volume" : "42" }, "uris" : [ "http://www.mendeley.com/documents/?uuid=3c4d3938-b919-4bad-a246-9851129d7927" ] } ], "mendeley" : { "formattedCitation" : "(Keppler, 2014)", "plainTextFormattedCitation" : "(Keppler, 2014)", "previouslyFormattedCitation" : "(Keppler, 2014)" }, "properties" : { "noteIndex" : 0 }, "schema" : "https://github.com/citation-style-language/schema/raw/master/csl-citation.json" }</w:instrText>
      </w:r>
      <w:r w:rsidR="00D51E5A">
        <w:rPr>
          <w:sz w:val="22"/>
          <w:szCs w:val="22"/>
          <w:lang w:val="en-US"/>
        </w:rPr>
        <w:fldChar w:fldCharType="separate"/>
      </w:r>
      <w:r w:rsidR="00D51E5A" w:rsidRPr="00D51E5A">
        <w:rPr>
          <w:noProof/>
          <w:sz w:val="22"/>
          <w:szCs w:val="22"/>
          <w:lang w:val="en-US"/>
        </w:rPr>
        <w:t>(Keppler, 2014)</w:t>
      </w:r>
      <w:r w:rsidR="00D51E5A">
        <w:rPr>
          <w:sz w:val="22"/>
          <w:szCs w:val="22"/>
          <w:lang w:val="en-US"/>
        </w:rPr>
        <w:fldChar w:fldCharType="end"/>
      </w:r>
      <w:r w:rsidR="00F6024F">
        <w:rPr>
          <w:sz w:val="22"/>
          <w:szCs w:val="22"/>
          <w:lang w:val="en-US"/>
        </w:rPr>
        <w:t>.</w:t>
      </w:r>
      <w:r w:rsidR="00395ACD" w:rsidRPr="00FA4884">
        <w:rPr>
          <w:sz w:val="22"/>
          <w:szCs w:val="22"/>
          <w:lang w:val="en-US"/>
        </w:rPr>
        <w:t xml:space="preserve"> </w:t>
      </w:r>
      <w:r w:rsidR="004A096D">
        <w:rPr>
          <w:sz w:val="22"/>
          <w:szCs w:val="22"/>
          <w:lang w:val="en-US"/>
        </w:rPr>
        <w:t xml:space="preserve">Clinical markers for cholestasis are </w:t>
      </w:r>
      <w:r w:rsidR="001927EE" w:rsidRPr="00FA4884">
        <w:rPr>
          <w:sz w:val="22"/>
          <w:szCs w:val="22"/>
          <w:lang w:val="en-US"/>
        </w:rPr>
        <w:t>pale stool</w:t>
      </w:r>
      <w:r w:rsidR="00CB6C91" w:rsidRPr="00FA4884">
        <w:rPr>
          <w:sz w:val="22"/>
          <w:szCs w:val="22"/>
          <w:lang w:val="en-US"/>
        </w:rPr>
        <w:t>,</w:t>
      </w:r>
      <w:r w:rsidR="001927EE" w:rsidRPr="00FA4884">
        <w:rPr>
          <w:sz w:val="22"/>
          <w:szCs w:val="22"/>
          <w:lang w:val="en-US"/>
        </w:rPr>
        <w:t xml:space="preserve"> while microbes in the small intestine </w:t>
      </w:r>
      <w:proofErr w:type="spellStart"/>
      <w:r w:rsidR="001927EE" w:rsidRPr="00FA4884">
        <w:rPr>
          <w:sz w:val="22"/>
          <w:szCs w:val="22"/>
          <w:lang w:val="en-US"/>
        </w:rPr>
        <w:t>can not</w:t>
      </w:r>
      <w:proofErr w:type="spellEnd"/>
      <w:r w:rsidR="001927EE" w:rsidRPr="00FA4884">
        <w:rPr>
          <w:sz w:val="22"/>
          <w:szCs w:val="22"/>
          <w:lang w:val="en-US"/>
        </w:rPr>
        <w:t xml:space="preserve"> </w:t>
      </w:r>
      <w:r w:rsidR="00CB6C91" w:rsidRPr="00FA4884">
        <w:rPr>
          <w:sz w:val="22"/>
          <w:szCs w:val="22"/>
          <w:lang w:val="en-US"/>
        </w:rPr>
        <w:t xml:space="preserve">break the bilirubin down to urobilinogen. </w:t>
      </w:r>
      <w:r w:rsidR="00DA5BBA" w:rsidRPr="00FA4884">
        <w:rPr>
          <w:sz w:val="22"/>
          <w:szCs w:val="22"/>
          <w:lang w:val="en-US"/>
        </w:rPr>
        <w:fldChar w:fldCharType="begin" w:fldLock="1"/>
      </w:r>
      <w:r w:rsidR="004E4359" w:rsidRPr="00FA4884">
        <w:rPr>
          <w:sz w:val="22"/>
          <w:szCs w:val="22"/>
          <w:lang w:val="en-US"/>
        </w:rPr>
        <w:instrText>ADDIN CSL_CITATION { "citationItems" : [ { "id" : "ITEM-1", "itemData" : { "DOI" : "10.3748/wjg.v19.i38.6398", "ISBN" : "4202417216", "ISSN" : "10079327", "PMID" : "24151358", "abstract" : "Bilirubin, a major end product of heme breakdown, is an important constituent of bile, responsible for its characteristic colour. Over recent decades, our understanding of bilirubin metabolism has expanded along with the processes of elimination of other endogenous and exogenous anionic substrates, mediated by the action of multiple transport systems at the sinusoidal and canalicular membrane of hepatocytes. Several inherited disorders characterised by impaired bilirubin conjugation (Crigler-Najjar syndrome type I and type II, Gilbert syndrome) or transport (Dubin-Johnson and Rotor syndrome) result in various degrees of hyperbilirubinemia of either the predominantly unconjugated or predominantly conjugated type. Moreover, disrupted regulation of hepatobiliary transport systems can explain jaundice in many acquired liver disorders. In this review, we discuss the recent data on liver bilirubin handling based on the discovery of the molecular basis of Rotor syndrome. The data show that a substantial fraction of bilirubin conjugates is primarily secreted by MRP3 at the sinusoidal membrane into the blood, from where they are subsequently reuptaken by sinusoidal membrane-bound organic anion transporting polypeptides OATP1B1 and OATP1B3. OATP1B proteins are also responsible for liver clearance of bilirubin conjugated in splanchnic organs, such as the intestine and kidney, and for a number of endogenous compounds, xenobiotics and drugs. Absence of one or both OATP1B proteins thus may have serious impact on toxicity of commonly used drugs cleared by this system such as statins, sartans, methotrexate or rifampicin. The liver-blood cycling of conjugated bilirubin is impaired in cholestatic and parenchymal liver diseases and this impairment most likely contributes to jaundice accompanying these disorders.", "author" : [ { "dropping-particle" : "", "family" : "Sticova", "given" : "Eva", "non-dropping-particle" : "", "parse-names" : false, "suffix" : "" }, { "dropping-particle" : "", "family" : "Jirsa", "given" : "Milan", "non-dropping-particle" : "", "parse-names" : false, "suffix" : "" } ], "container-title" : "World Journal of Gastroenterology", "id" : "ITEM-1", "issue" : "38", "issued" : { "date-parts" : [ [ "2013" ] ] }, "page" : "6398-6407", "title" : "New insights in bilirubin metabolism and their clinical implications", "type" : "article-journal", "volume" : "19" }, "uris" : [ "http://www.mendeley.com/documents/?uuid=3a6a9b5c-3278-4793-98c7-ff6c9c84f43f" ] } ], "mendeley" : { "formattedCitation" : "(Sticova &amp; Jirsa, 2013)", "plainTextFormattedCitation" : "(Sticova &amp; Jirsa, 2013)", "previouslyFormattedCitation" : "(Sticova &amp; Jirsa, 2013)" }, "properties" : { "noteIndex" : 0 }, "schema" : "https://github.com/citation-style-language/schema/raw/master/csl-citation.json" }</w:instrText>
      </w:r>
      <w:r w:rsidR="00DA5BBA" w:rsidRPr="00FA4884">
        <w:rPr>
          <w:sz w:val="22"/>
          <w:szCs w:val="22"/>
          <w:lang w:val="en-US"/>
        </w:rPr>
        <w:fldChar w:fldCharType="separate"/>
      </w:r>
      <w:r w:rsidR="00DA5BBA" w:rsidRPr="00FA4884">
        <w:rPr>
          <w:noProof/>
          <w:sz w:val="22"/>
          <w:szCs w:val="22"/>
          <w:lang w:val="en-US"/>
        </w:rPr>
        <w:t>(Sticova &amp; Jirsa, 2013)</w:t>
      </w:r>
      <w:r w:rsidR="00DA5BBA" w:rsidRPr="00FA4884">
        <w:rPr>
          <w:sz w:val="22"/>
          <w:szCs w:val="22"/>
          <w:lang w:val="en-US"/>
        </w:rPr>
        <w:fldChar w:fldCharType="end"/>
      </w:r>
      <w:r w:rsidR="0050322B" w:rsidRPr="00FA4884">
        <w:rPr>
          <w:sz w:val="22"/>
          <w:szCs w:val="22"/>
          <w:lang w:val="en-US"/>
        </w:rPr>
        <w:t xml:space="preserve"> During cholestasis there is a lot of bilirubin in the blood. When the blood passes the kidneys, the bilirubin gets filtered out. For this reason, the urine gets darker, also called </w:t>
      </w:r>
      <w:proofErr w:type="spellStart"/>
      <w:r w:rsidR="0050322B" w:rsidRPr="00FA4884">
        <w:rPr>
          <w:sz w:val="22"/>
          <w:szCs w:val="22"/>
          <w:lang w:val="en-US"/>
        </w:rPr>
        <w:t>bilirubinuria</w:t>
      </w:r>
      <w:proofErr w:type="spellEnd"/>
      <w:r w:rsidR="0050322B" w:rsidRPr="00FA4884">
        <w:rPr>
          <w:sz w:val="22"/>
          <w:szCs w:val="22"/>
          <w:lang w:val="en-US"/>
        </w:rPr>
        <w:t xml:space="preserve">. </w:t>
      </w:r>
      <w:r w:rsidR="00686444">
        <w:rPr>
          <w:sz w:val="22"/>
          <w:szCs w:val="22"/>
          <w:lang w:val="en-US"/>
        </w:rPr>
        <w:t xml:space="preserve">Other clinical markers </w:t>
      </w:r>
      <w:r w:rsidR="00CB6C91" w:rsidRPr="00FA4884">
        <w:rPr>
          <w:sz w:val="22"/>
          <w:szCs w:val="22"/>
          <w:lang w:val="en-US"/>
        </w:rPr>
        <w:t>of cholestasis are the enzymes ALP</w:t>
      </w:r>
      <w:r w:rsidR="00254A00">
        <w:rPr>
          <w:sz w:val="22"/>
          <w:szCs w:val="22"/>
          <w:lang w:val="en-US"/>
        </w:rPr>
        <w:t>, 5-NT, ALT, AST</w:t>
      </w:r>
      <w:r w:rsidR="00CB6C91" w:rsidRPr="00FA4884">
        <w:rPr>
          <w:sz w:val="22"/>
          <w:szCs w:val="22"/>
          <w:lang w:val="en-US"/>
        </w:rPr>
        <w:t xml:space="preserve"> and GGT</w:t>
      </w:r>
      <w:r w:rsidR="00D4466F">
        <w:rPr>
          <w:sz w:val="22"/>
          <w:szCs w:val="22"/>
          <w:lang w:val="en-US"/>
        </w:rPr>
        <w:t xml:space="preserve"> (figure 2)</w:t>
      </w:r>
      <w:r w:rsidR="00CB6C91" w:rsidRPr="00FA4884">
        <w:rPr>
          <w:sz w:val="22"/>
          <w:szCs w:val="22"/>
          <w:lang w:val="en-US"/>
        </w:rPr>
        <w:t>. These enzymes are found in increased amounts in the blood when hepatocyt</w:t>
      </w:r>
      <w:r w:rsidR="003833CA" w:rsidRPr="00FA4884">
        <w:rPr>
          <w:sz w:val="22"/>
          <w:szCs w:val="22"/>
          <w:lang w:val="en-US"/>
        </w:rPr>
        <w:t>es suffer from damage or stress</w:t>
      </w:r>
      <w:r w:rsidR="00CB6C91" w:rsidRPr="00FA4884">
        <w:rPr>
          <w:sz w:val="22"/>
          <w:szCs w:val="22"/>
          <w:lang w:val="en-US"/>
        </w:rPr>
        <w:t xml:space="preserve"> </w:t>
      </w:r>
      <w:r w:rsidR="003833CA" w:rsidRPr="00FA4884">
        <w:rPr>
          <w:sz w:val="22"/>
          <w:szCs w:val="22"/>
          <w:lang w:val="en-US"/>
        </w:rPr>
        <w:fldChar w:fldCharType="begin" w:fldLock="1"/>
      </w:r>
      <w:r w:rsidR="00DA5BBA" w:rsidRPr="00FA4884">
        <w:rPr>
          <w:sz w:val="22"/>
          <w:szCs w:val="22"/>
          <w:lang w:val="en-US"/>
        </w:rPr>
        <w:instrText>ADDIN CSL_CITATION { "citationItems" : [ { "id" : "ITEM-1", "itemData" : { "URL" : "https://youtu.be/wCwKM4H7Ov4", "accessed" : { "date-parts" : [ [ "2017", "2", "6" ] ] }, "author" : [ { "dropping-particle" : "", "family" : "Osmosis", "given" : "", "non-dropping-particle" : "", "parse-names" : false, "suffix" : "" } ], "id" : "ITEM-1", "issued" : { "date-parts" : [ [ "2015" ] ] }, "title" : "Liver cholestasis - causes, symptoms, diagnosis, treatment &amp; pathology", "type" : "webpage" }, "uris" : [ "http://www.mendeley.com/documents/?uuid=6bcb03b6-78bb-4ce2-a8b9-3a2ec5bdf2c6" ] } ], "mendeley" : { "formattedCitation" : "(Osmosis, 2015)", "plainTextFormattedCitation" : "(Osmosis, 2015)", "previouslyFormattedCitation" : "(Osmosis, 2015)" }, "properties" : { "noteIndex" : 0 }, "schema" : "https://github.com/citation-style-language/schema/raw/master/csl-citation.json" }</w:instrText>
      </w:r>
      <w:r w:rsidR="003833CA" w:rsidRPr="00FA4884">
        <w:rPr>
          <w:sz w:val="22"/>
          <w:szCs w:val="22"/>
          <w:lang w:val="en-US"/>
        </w:rPr>
        <w:fldChar w:fldCharType="separate"/>
      </w:r>
      <w:r w:rsidR="003833CA" w:rsidRPr="00FA4884">
        <w:rPr>
          <w:noProof/>
          <w:sz w:val="22"/>
          <w:szCs w:val="22"/>
          <w:lang w:val="en-US"/>
        </w:rPr>
        <w:t>(Osmosis, 2015)</w:t>
      </w:r>
      <w:r w:rsidR="003833CA" w:rsidRPr="00FA4884">
        <w:rPr>
          <w:sz w:val="22"/>
          <w:szCs w:val="22"/>
          <w:lang w:val="en-US"/>
        </w:rPr>
        <w:fldChar w:fldCharType="end"/>
      </w:r>
      <w:r w:rsidR="0013106B">
        <w:rPr>
          <w:sz w:val="22"/>
          <w:szCs w:val="22"/>
          <w:lang w:val="en-US"/>
        </w:rPr>
        <w:t xml:space="preserve"> </w:t>
      </w:r>
      <w:r w:rsidR="0013106B">
        <w:rPr>
          <w:sz w:val="22"/>
          <w:szCs w:val="22"/>
          <w:lang w:val="en-US"/>
        </w:rPr>
        <w:fldChar w:fldCharType="begin" w:fldLock="1"/>
      </w:r>
      <w:r w:rsidR="000105FB">
        <w:rPr>
          <w:sz w:val="22"/>
          <w:szCs w:val="22"/>
          <w:lang w:val="en-US"/>
        </w:rPr>
        <w:instrText>ADDIN CSL_CITATION { "citationItems" : [ { "id" : "ITEM-1", "itemData" : { "DOI" : "10.1503/cmaj.1040752", "ISSN" : "0820-3946", "abstract" : "ISOLATED ALTERATIONS OF BIOCHEMICAL MARKERS OF LIVER DAMAGE in a seemingly healthy patient can present a challenge for the clinician. In this review we provide a guide to interpreting alterations to liver enzyme levels. The functional anatomy of the liver and pathophysiology of liver enzyme alteration are briefly reviewed. Using a schematic approach that classifies enzyme alterations as predominantly hepatocellular or predominantly cholestatic, we review abnormal enzymatic activity within the 2 subgroups, the most common causes of enzyme alteration and suggested initial investigations. ", "author" : [ { "dropping-particle" : "", "family" : "Giannini", "given" : "Edoardo G", "non-dropping-particle" : "", "parse-names" : false, "suffix" : "" }, { "dropping-particle" : "", "family" : "Testa", "given" : "Roberto", "non-dropping-particle" : "", "parse-names" : false, "suffix" : "" }, { "dropping-particle" : "", "family" : "Savarino", "given" : "Vincenzo", "non-dropping-particle" : "", "parse-names" : false, "suffix" : "" } ], "container-title" : "CMAJ : Canadian Medical Association Journal", "id" : "ITEM-1", "issue" : "3", "issued" : { "date-parts" : [ [ "2005", "2", "1" ] ] }, "note" : "NULL", "page" : "367-379", "publisher" : "Canadian Medical Association", "title" : "Liver enzyme alteration: a guide for clinicians", "type" : "article-journal", "volume" : "172" }, "uris" : [ "http://www.mendeley.com/documents/?uuid=e2af0b35-eba1-4c3b-899b-41e10e541ad0" ] } ], "mendeley" : { "formattedCitation" : "(Giannini, Testa, &amp; Savarino, 2005)", "plainTextFormattedCitation" : "(Giannini, Testa, &amp; Savarino, 2005)", "previouslyFormattedCitation" : "(Giannini, Testa, &amp; Savarino, 2005)" }, "properties" : { "noteIndex" : 0 }, "schema" : "https://github.com/citation-style-language/schema/raw/master/csl-citation.json" }</w:instrText>
      </w:r>
      <w:r w:rsidR="0013106B">
        <w:rPr>
          <w:sz w:val="22"/>
          <w:szCs w:val="22"/>
          <w:lang w:val="en-US"/>
        </w:rPr>
        <w:fldChar w:fldCharType="separate"/>
      </w:r>
      <w:r w:rsidR="0013106B" w:rsidRPr="0013106B">
        <w:rPr>
          <w:noProof/>
          <w:sz w:val="22"/>
          <w:szCs w:val="22"/>
          <w:lang w:val="en-US"/>
        </w:rPr>
        <w:t>(Giannini, Testa, &amp; Savarino, 2005)</w:t>
      </w:r>
      <w:r w:rsidR="0013106B">
        <w:rPr>
          <w:sz w:val="22"/>
          <w:szCs w:val="22"/>
          <w:lang w:val="en-US"/>
        </w:rPr>
        <w:fldChar w:fldCharType="end"/>
      </w:r>
      <w:r w:rsidR="003833CA" w:rsidRPr="00FA4884">
        <w:rPr>
          <w:sz w:val="22"/>
          <w:szCs w:val="22"/>
          <w:lang w:val="en-US"/>
        </w:rPr>
        <w:t>.</w:t>
      </w:r>
    </w:p>
    <w:p w14:paraId="5195C672" w14:textId="77777777" w:rsidR="005C2183" w:rsidRDefault="005C2183">
      <w:pPr>
        <w:rPr>
          <w:sz w:val="22"/>
          <w:szCs w:val="22"/>
          <w:lang w:val="en-US"/>
        </w:rPr>
      </w:pPr>
    </w:p>
    <w:p w14:paraId="738B14AB" w14:textId="02CB52A9" w:rsidR="00B1453F" w:rsidRPr="00081480" w:rsidRDefault="005C2183" w:rsidP="00081480">
      <w:pPr>
        <w:rPr>
          <w:sz w:val="22"/>
          <w:szCs w:val="22"/>
          <w:lang w:val="en-US"/>
        </w:rPr>
      </w:pPr>
      <w:r>
        <w:rPr>
          <w:noProof/>
        </w:rPr>
        <w:drawing>
          <wp:inline distT="0" distB="0" distL="0" distR="0" wp14:anchorId="6E3F48B8" wp14:editId="14BDD4B4">
            <wp:extent cx="2940716" cy="1853674"/>
            <wp:effectExtent l="0" t="0" r="5715" b="635"/>
            <wp:docPr id="10" name="Afbeelding 10" descr="../../../Downloads/BLE_model-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s/BLE_model-syst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573" cy="1859887"/>
                    </a:xfrm>
                    <a:prstGeom prst="rect">
                      <a:avLst/>
                    </a:prstGeom>
                    <a:noFill/>
                    <a:ln>
                      <a:noFill/>
                    </a:ln>
                  </pic:spPr>
                </pic:pic>
              </a:graphicData>
            </a:graphic>
          </wp:inline>
        </w:drawing>
      </w:r>
    </w:p>
    <w:p w14:paraId="363846BF" w14:textId="0EE00D7C" w:rsidR="00B966F6" w:rsidRPr="00B1453F" w:rsidRDefault="00B1453F" w:rsidP="00B1453F">
      <w:pPr>
        <w:pStyle w:val="Bijschrift"/>
        <w:rPr>
          <w:lang w:val="en-US"/>
        </w:rPr>
      </w:pPr>
      <w:r w:rsidRPr="00B1453F">
        <w:rPr>
          <w:lang w:val="en-US"/>
        </w:rPr>
        <w:t>Figure</w:t>
      </w:r>
      <w:r w:rsidR="00342545">
        <w:rPr>
          <w:lang w:val="en-US"/>
        </w:rPr>
        <w:t xml:space="preserve"> </w:t>
      </w:r>
      <w:r w:rsidR="00342545" w:rsidRPr="00342545">
        <w:rPr>
          <w:lang w:val="en-US"/>
        </w:rPr>
        <w:t>1</w:t>
      </w:r>
      <w:r w:rsidR="00B628FF">
        <w:rPr>
          <w:lang w:val="en-US"/>
        </w:rPr>
        <w:t>: The uptake and efflux t</w:t>
      </w:r>
      <w:r w:rsidR="00BB5528">
        <w:rPr>
          <w:lang w:val="en-US"/>
        </w:rPr>
        <w:t>ransporters of</w:t>
      </w:r>
      <w:r w:rsidRPr="00B1453F">
        <w:rPr>
          <w:lang w:val="en-US"/>
        </w:rPr>
        <w:t xml:space="preserve"> the hepatocyte. </w:t>
      </w:r>
      <w:r w:rsidR="00AA3EDA">
        <w:rPr>
          <w:lang w:val="en-US"/>
        </w:rPr>
        <w:t>(</w:t>
      </w:r>
      <w:proofErr w:type="spellStart"/>
      <w:r w:rsidR="00AA3EDA">
        <w:rPr>
          <w:lang w:val="en-US"/>
        </w:rPr>
        <w:t>Qualist</w:t>
      </w:r>
      <w:proofErr w:type="spellEnd"/>
      <w:r w:rsidR="00AA3EDA">
        <w:rPr>
          <w:lang w:val="en-US"/>
        </w:rPr>
        <w:t xml:space="preserve"> Transporter Solutions, LLC)</w:t>
      </w:r>
    </w:p>
    <w:p w14:paraId="6B59BBDE" w14:textId="77777777" w:rsidR="00276EBA" w:rsidRDefault="00276EBA" w:rsidP="004F4846">
      <w:pPr>
        <w:pStyle w:val="Kop1"/>
        <w:rPr>
          <w:lang w:val="en-US"/>
        </w:rPr>
      </w:pPr>
    </w:p>
    <w:p w14:paraId="6C89241D" w14:textId="77777777" w:rsidR="00276EBA" w:rsidRDefault="00276EBA" w:rsidP="004F4846">
      <w:pPr>
        <w:pStyle w:val="Kop1"/>
        <w:rPr>
          <w:lang w:val="en-US"/>
        </w:rPr>
      </w:pPr>
    </w:p>
    <w:p w14:paraId="643B5F19" w14:textId="77777777" w:rsidR="00276EBA" w:rsidRDefault="00276EBA" w:rsidP="004F4846">
      <w:pPr>
        <w:pStyle w:val="Kop1"/>
        <w:rPr>
          <w:lang w:val="en-US"/>
        </w:rPr>
      </w:pPr>
    </w:p>
    <w:p w14:paraId="54BC37F1" w14:textId="3B78EDF1" w:rsidR="00276EBA" w:rsidRDefault="00D4466F" w:rsidP="004F4846">
      <w:pPr>
        <w:pStyle w:val="Kop1"/>
        <w:rPr>
          <w:lang w:val="en-US"/>
        </w:rPr>
      </w:pPr>
      <w:r>
        <w:rPr>
          <w:noProof/>
        </w:rPr>
        <w:drawing>
          <wp:inline distT="0" distB="0" distL="0" distR="0" wp14:anchorId="294D059A" wp14:editId="0ADCB0A0">
            <wp:extent cx="4244480" cy="3670650"/>
            <wp:effectExtent l="0" t="0" r="0" b="12700"/>
            <wp:docPr id="5" name="Afbeelding 5" descr="../../../Downloads/Cholestatic_Liver_Injury_induced_by_Inhibition_of_the_Bile_Salt_Export_Pump_(ABC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holestatic_Liver_Injury_induced_by_Inhibition_of_the_Bile_Salt_Export_Pump_(ABCB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7283" cy="3681722"/>
                    </a:xfrm>
                    <a:prstGeom prst="rect">
                      <a:avLst/>
                    </a:prstGeom>
                    <a:noFill/>
                    <a:ln>
                      <a:noFill/>
                    </a:ln>
                  </pic:spPr>
                </pic:pic>
              </a:graphicData>
            </a:graphic>
          </wp:inline>
        </w:drawing>
      </w:r>
    </w:p>
    <w:p w14:paraId="7F168A6D" w14:textId="3050D8E1" w:rsidR="00D4466F" w:rsidRPr="007C6614" w:rsidRDefault="00D4466F" w:rsidP="00D4466F">
      <w:pPr>
        <w:pStyle w:val="Bijschrift"/>
        <w:rPr>
          <w:lang w:val="en-US"/>
        </w:rPr>
      </w:pPr>
      <w:r w:rsidRPr="007C6614">
        <w:rPr>
          <w:lang w:val="en-US"/>
        </w:rPr>
        <w:t xml:space="preserve">Figure </w:t>
      </w:r>
      <w:r>
        <w:rPr>
          <w:lang w:val="en-US"/>
        </w:rPr>
        <w:t>2</w:t>
      </w:r>
      <w:r w:rsidRPr="007C6614">
        <w:rPr>
          <w:lang w:val="en-US"/>
        </w:rPr>
        <w:t xml:space="preserve">: OAP: Cholestatic Liver Injury induced by </w:t>
      </w:r>
      <w:proofErr w:type="spellStart"/>
      <w:r w:rsidRPr="007C6614">
        <w:rPr>
          <w:lang w:val="en-US"/>
        </w:rPr>
        <w:t>Inhibition</w:t>
      </w:r>
      <w:proofErr w:type="spellEnd"/>
      <w:r w:rsidRPr="007C6614">
        <w:rPr>
          <w:lang w:val="en-US"/>
        </w:rPr>
        <w:t xml:space="preserve"> of the Bile Salt Export Pump</w:t>
      </w:r>
      <w:r>
        <w:rPr>
          <w:lang w:val="en-US"/>
        </w:rPr>
        <w:t xml:space="preserve">. </w:t>
      </w:r>
      <w:r>
        <w:rPr>
          <w:lang w:val="en-US"/>
        </w:rPr>
        <w:fldChar w:fldCharType="begin" w:fldLock="1"/>
      </w:r>
      <w:r>
        <w:rPr>
          <w:lang w:val="en-US"/>
        </w:rPr>
        <w:instrText>ADDIN CSL_CITATION { "citationItems" : [ { "id" : "ITEM-1", "itemData" : { "DOI" : "10.1093/toxsci/kft177", "ISBN" : "1096-0929 (Electronic)\\r1096-0929 (Linking)", "ISSN" : "10966080", "PMID" : "23945500", "abstract" : "Adverse outcome pathways (AOPs) have been recently introduced in human risk assessment as pragmatic tools with multiple applications. As such, AOPs intend to provide a clear-cut mechanistic representation of pertinent toxicological effects. AOPs are typically composed of a molecular initiating event, a series of intermediate steps and key events, and an adverse outcome. In this study, an AOP framework is proposed for cholestasis triggered by drug-mediated inhibition of the bile salt export pump transporter protein. For this purpose, an in-depth survey of relevant scientific literature was carried out in order to identify intermediate steps and key events. The latter include bile accumulation, the induction of oxidative stress and inflammation, and the activation of specific nuclear receptors. Collectively, these mechanisms drive both a deteriorative cellular response, which underlies directly caused cholestatic injury, and an adaptive cellular response, which is aimed at counteracting cholestatic insults. AOP development was performed according to Organisation for Economic Co-operation and Development (OECD) guidance, including critical consideration of the Bradford Hill criteria for weight of evidence assessment and the OECD key questions for evaluating AOP confidence. The postulated AOP is expected to serve as the basis for the development of new in vitro tests and the characterization of novel biomarkers of drug-induced cholestasis.", "author" : [ { "dropping-particle" : "", "family" : "Vinken", "given" : "Mathieu", "non-dropping-particle" : "", "parse-names" : false, "suffix" : "" }, { "dropping-particle" : "", "family" : "Landesmann", "given" : "Brigitte", "non-dropping-particle" : "", "parse-names" : false, "suffix" : "" }, { "dropping-particle" : "", "family" : "Goumenou", "given" : "Marina", "non-dropping-particle" : "", "parse-names" : false, "suffix" : "" }, { "dropping-particle" : "", "family" : "Vinken", "given" : "Stefanie", "non-dropping-particle" : "", "parse-names" : false, "suffix" : "" }, { "dropping-particle" : "", "family" : "Shah", "given" : "Imran", "non-dropping-particle" : "", "parse-names" : false, "suffix" : "" }, { "dropping-particle" : "", "family" : "Jaeschke", "given" : "Hartmut", "non-dropping-particle" : "", "parse-names" : false, "suffix" : "" }, { "dropping-particle" : "", "family" : "Willett", "given" : "Catherine", "non-dropping-particle" : "", "parse-names" : false, "suffix" : "" }, { "dropping-particle" : "", "family" : "Whelan", "given" : "Maurice", "non-dropping-particle" : "", "parse-names" : false, "suffix" : "" }, { "dropping-particle" : "", "family" : "Rogiers", "given" : "Vera", "non-dropping-particle" : "", "parse-names" : false, "suffix" : "" } ], "container-title" : "Toxicological Sciences", "id" : "ITEM-1", "issue" : "1", "issued" : { "date-parts" : [ [ "2013" ] ] }, "page" : "97-106", "title" : "Development of an adverse outcome pathway from drug-mediated bile salt export pump inhibition to cholestatic liver injury", "type" : "article-journal", "volume" : "136" }, "uris" : [ "http://www.mendeley.com/documents/?uuid=0f726b47-3207-40a4-8be9-6d60acca8adb" ] } ], "mendeley" : { "formattedCitation" : "(Vinken et al., 2013)", "plainTextFormattedCitation" : "(Vinken et al., 2013)", "previouslyFormattedCitation" : "(Vinken et al., 2013)" }, "properties" : { "noteIndex" : 0 }, "schema" : "https://github.com/citation-style-language/schema/raw/master/csl-citation.json" }</w:instrText>
      </w:r>
      <w:r>
        <w:rPr>
          <w:lang w:val="en-US"/>
        </w:rPr>
        <w:fldChar w:fldCharType="separate"/>
      </w:r>
      <w:r w:rsidRPr="00285F36">
        <w:rPr>
          <w:i w:val="0"/>
          <w:noProof/>
          <w:lang w:val="en-US"/>
        </w:rPr>
        <w:t>(Vinken et al., 2013)</w:t>
      </w:r>
      <w:r>
        <w:rPr>
          <w:lang w:val="en-US"/>
        </w:rPr>
        <w:fldChar w:fldCharType="end"/>
      </w:r>
    </w:p>
    <w:p w14:paraId="379D658E" w14:textId="77777777" w:rsidR="00276EBA" w:rsidRPr="00276EBA" w:rsidRDefault="00276EBA" w:rsidP="00276EBA">
      <w:pPr>
        <w:rPr>
          <w:lang w:val="en-US"/>
        </w:rPr>
      </w:pPr>
    </w:p>
    <w:p w14:paraId="52965E6C" w14:textId="3F09AC12" w:rsidR="00904595" w:rsidRDefault="00464CDD" w:rsidP="004F4846">
      <w:pPr>
        <w:pStyle w:val="Kop1"/>
        <w:rPr>
          <w:lang w:val="en-US"/>
        </w:rPr>
      </w:pPr>
      <w:bookmarkStart w:id="3" w:name="_Toc478816400"/>
      <w:r>
        <w:rPr>
          <w:lang w:val="en-US"/>
        </w:rPr>
        <w:lastRenderedPageBreak/>
        <w:t>Uptake transporters in general</w:t>
      </w:r>
      <w:bookmarkEnd w:id="3"/>
    </w:p>
    <w:p w14:paraId="7266ABE4" w14:textId="77777777" w:rsidR="00464CDD" w:rsidRDefault="00464CDD" w:rsidP="00CC49EA">
      <w:pPr>
        <w:rPr>
          <w:lang w:val="en-US"/>
        </w:rPr>
      </w:pPr>
    </w:p>
    <w:p w14:paraId="35A44465" w14:textId="28A285AD" w:rsidR="00C72AAB" w:rsidRPr="00FA4884" w:rsidRDefault="00C72AAB" w:rsidP="00CC49EA">
      <w:pPr>
        <w:rPr>
          <w:sz w:val="22"/>
          <w:szCs w:val="22"/>
          <w:lang w:val="en-US"/>
        </w:rPr>
      </w:pPr>
      <w:r w:rsidRPr="00FA4884">
        <w:rPr>
          <w:sz w:val="22"/>
          <w:szCs w:val="22"/>
          <w:lang w:val="en-US"/>
        </w:rPr>
        <w:t>The gathering of bile acids</w:t>
      </w:r>
      <w:r w:rsidR="00B41BD0" w:rsidRPr="00FA4884">
        <w:rPr>
          <w:sz w:val="22"/>
          <w:szCs w:val="22"/>
          <w:lang w:val="en-US"/>
        </w:rPr>
        <w:t xml:space="preserve"> through uptake transporters</w:t>
      </w:r>
      <w:r w:rsidR="003B196A" w:rsidRPr="00FA4884">
        <w:rPr>
          <w:sz w:val="22"/>
          <w:szCs w:val="22"/>
          <w:lang w:val="en-US"/>
        </w:rPr>
        <w:t xml:space="preserve"> mainly </w:t>
      </w:r>
      <w:r w:rsidR="001327E8" w:rsidRPr="00FA4884">
        <w:rPr>
          <w:sz w:val="22"/>
          <w:szCs w:val="22"/>
          <w:lang w:val="en-US"/>
        </w:rPr>
        <w:t>occurs</w:t>
      </w:r>
      <w:r w:rsidR="000A7CED" w:rsidRPr="00FA4884">
        <w:rPr>
          <w:sz w:val="22"/>
          <w:szCs w:val="22"/>
          <w:lang w:val="en-US"/>
        </w:rPr>
        <w:t xml:space="preserve"> from the sinusoidal blood</w:t>
      </w:r>
      <w:r w:rsidR="001327E8" w:rsidRPr="00FA4884">
        <w:rPr>
          <w:sz w:val="22"/>
          <w:szCs w:val="22"/>
          <w:lang w:val="en-US"/>
        </w:rPr>
        <w:t xml:space="preserve"> </w:t>
      </w:r>
      <w:r w:rsidR="009472AA" w:rsidRPr="00FA4884">
        <w:rPr>
          <w:sz w:val="22"/>
          <w:szCs w:val="22"/>
          <w:lang w:val="en-US"/>
        </w:rPr>
        <w:t>in</w:t>
      </w:r>
      <w:r w:rsidR="006B5B81" w:rsidRPr="00FA4884">
        <w:rPr>
          <w:sz w:val="22"/>
          <w:szCs w:val="22"/>
          <w:lang w:val="en-US"/>
        </w:rPr>
        <w:t>to the periportal hepatocyte</w:t>
      </w:r>
      <w:r w:rsidR="00492EA4" w:rsidRPr="00FA4884">
        <w:rPr>
          <w:sz w:val="22"/>
          <w:szCs w:val="22"/>
          <w:lang w:val="en-US"/>
        </w:rPr>
        <w:t xml:space="preserve">. </w:t>
      </w:r>
      <w:r w:rsidR="00AA0791" w:rsidRPr="00FA4884">
        <w:rPr>
          <w:sz w:val="22"/>
          <w:szCs w:val="22"/>
          <w:lang w:val="en-US"/>
        </w:rPr>
        <w:t>Thus</w:t>
      </w:r>
      <w:r w:rsidR="00492EA4" w:rsidRPr="00FA4884">
        <w:rPr>
          <w:sz w:val="22"/>
          <w:szCs w:val="22"/>
          <w:lang w:val="en-US"/>
        </w:rPr>
        <w:t xml:space="preserve">, </w:t>
      </w:r>
      <w:r w:rsidR="007955A9" w:rsidRPr="00FA4884">
        <w:rPr>
          <w:sz w:val="22"/>
          <w:szCs w:val="22"/>
          <w:lang w:val="en-US"/>
        </w:rPr>
        <w:t xml:space="preserve">the concentration gradient </w:t>
      </w:r>
      <w:r w:rsidR="00483433" w:rsidRPr="00FA4884">
        <w:rPr>
          <w:sz w:val="22"/>
          <w:szCs w:val="22"/>
          <w:lang w:val="en-US"/>
        </w:rPr>
        <w:t xml:space="preserve">is high </w:t>
      </w:r>
      <w:r w:rsidR="00FF14AE" w:rsidRPr="00FA4884">
        <w:rPr>
          <w:sz w:val="22"/>
          <w:szCs w:val="22"/>
          <w:lang w:val="en-US"/>
        </w:rPr>
        <w:t xml:space="preserve">in the </w:t>
      </w:r>
      <w:r w:rsidR="008422CB" w:rsidRPr="00FA4884">
        <w:rPr>
          <w:sz w:val="22"/>
          <w:szCs w:val="22"/>
          <w:lang w:val="en-US"/>
        </w:rPr>
        <w:t>periportal</w:t>
      </w:r>
      <w:r w:rsidR="00310438" w:rsidRPr="00FA4884">
        <w:rPr>
          <w:sz w:val="22"/>
          <w:szCs w:val="22"/>
          <w:lang w:val="en-US"/>
        </w:rPr>
        <w:t xml:space="preserve"> </w:t>
      </w:r>
      <w:r w:rsidR="00C872EF" w:rsidRPr="00FA4884">
        <w:rPr>
          <w:sz w:val="22"/>
          <w:szCs w:val="22"/>
          <w:lang w:val="en-US"/>
        </w:rPr>
        <w:t xml:space="preserve">zone and low in the </w:t>
      </w:r>
      <w:r w:rsidR="005A7FB7" w:rsidRPr="00FA4884">
        <w:rPr>
          <w:sz w:val="22"/>
          <w:szCs w:val="22"/>
          <w:lang w:val="en-US"/>
        </w:rPr>
        <w:t>perivenous zone of the hepatocyte</w:t>
      </w:r>
      <w:r w:rsidR="007526E6" w:rsidRPr="00FA4884">
        <w:rPr>
          <w:sz w:val="22"/>
          <w:szCs w:val="22"/>
          <w:lang w:val="en-US"/>
        </w:rPr>
        <w:t xml:space="preserve">. </w:t>
      </w:r>
      <w:r w:rsidR="00D01FBE">
        <w:rPr>
          <w:sz w:val="22"/>
          <w:szCs w:val="22"/>
          <w:lang w:val="en-US"/>
        </w:rPr>
        <w:t xml:space="preserve">When the cell </w:t>
      </w:r>
      <w:r w:rsidR="008E0C09" w:rsidRPr="00FA4884">
        <w:rPr>
          <w:sz w:val="22"/>
          <w:szCs w:val="22"/>
          <w:lang w:val="en-US"/>
        </w:rPr>
        <w:t xml:space="preserve">suffers from cholestasis, </w:t>
      </w:r>
      <w:r w:rsidR="00281D57" w:rsidRPr="00FA4884">
        <w:rPr>
          <w:sz w:val="22"/>
          <w:szCs w:val="22"/>
          <w:lang w:val="en-US"/>
        </w:rPr>
        <w:t xml:space="preserve">this concentration gradient is inverted. </w:t>
      </w:r>
      <w:r w:rsidR="00A26EB3">
        <w:rPr>
          <w:sz w:val="22"/>
          <w:szCs w:val="22"/>
          <w:lang w:val="en-US"/>
        </w:rPr>
        <w:t xml:space="preserve">Due to the cholestatic condition, all the bile acids accumulate in the perivenous zone </w:t>
      </w:r>
      <w:r w:rsidR="00D4466F">
        <w:rPr>
          <w:sz w:val="22"/>
          <w:szCs w:val="22"/>
          <w:lang w:val="en-US"/>
        </w:rPr>
        <w:t>of the hepatocyte. This is because</w:t>
      </w:r>
      <w:r w:rsidR="00A26EB3">
        <w:rPr>
          <w:sz w:val="22"/>
          <w:szCs w:val="22"/>
          <w:lang w:val="en-US"/>
        </w:rPr>
        <w:t xml:space="preserve"> they </w:t>
      </w:r>
      <w:proofErr w:type="spellStart"/>
      <w:r w:rsidR="00A26EB3">
        <w:rPr>
          <w:sz w:val="22"/>
          <w:szCs w:val="22"/>
          <w:lang w:val="en-US"/>
        </w:rPr>
        <w:t>can not</w:t>
      </w:r>
      <w:proofErr w:type="spellEnd"/>
      <w:r w:rsidR="00A26EB3">
        <w:rPr>
          <w:sz w:val="22"/>
          <w:szCs w:val="22"/>
          <w:lang w:val="en-US"/>
        </w:rPr>
        <w:t xml:space="preserve"> leave the hepatocyte through the BSEP efflux transporter that is located here. On the other hand, the uptake of bile acids is inhibited, so the concentration of bile acids in the periportal zone is low. </w:t>
      </w:r>
      <w:r w:rsidR="00727622" w:rsidRPr="00FA4884">
        <w:rPr>
          <w:sz w:val="22"/>
          <w:szCs w:val="22"/>
          <w:lang w:val="en-US"/>
        </w:rPr>
        <w:t>The inverted concen</w:t>
      </w:r>
      <w:r w:rsidR="00856DD5" w:rsidRPr="00FA4884">
        <w:rPr>
          <w:sz w:val="22"/>
          <w:szCs w:val="22"/>
          <w:lang w:val="en-US"/>
        </w:rPr>
        <w:t>tration gradient, together with</w:t>
      </w:r>
      <w:r w:rsidR="004971DA" w:rsidRPr="00FA4884">
        <w:rPr>
          <w:sz w:val="22"/>
          <w:szCs w:val="22"/>
          <w:lang w:val="en-US"/>
        </w:rPr>
        <w:t xml:space="preserve"> disrupted tight junctions may lead to the overflow of bile acids from the hepatoc</w:t>
      </w:r>
      <w:r w:rsidR="00816CD7" w:rsidRPr="00FA4884">
        <w:rPr>
          <w:sz w:val="22"/>
          <w:szCs w:val="22"/>
          <w:lang w:val="en-US"/>
        </w:rPr>
        <w:t>yte, into the blood circulation</w:t>
      </w:r>
      <w:r w:rsidR="004971DA" w:rsidRPr="00FA4884">
        <w:rPr>
          <w:sz w:val="22"/>
          <w:szCs w:val="22"/>
          <w:lang w:val="en-US"/>
        </w:rPr>
        <w:t xml:space="preserve"> </w:t>
      </w:r>
      <w:r w:rsidR="00D4466F">
        <w:rPr>
          <w:sz w:val="22"/>
          <w:szCs w:val="22"/>
          <w:lang w:val="en-US"/>
        </w:rPr>
        <w:t>(figure 2)</w:t>
      </w:r>
      <w:r w:rsidR="00816CD7" w:rsidRPr="00FA4884">
        <w:rPr>
          <w:sz w:val="22"/>
          <w:szCs w:val="22"/>
          <w:lang w:val="en-US"/>
        </w:rPr>
        <w:fldChar w:fldCharType="begin" w:fldLock="1"/>
      </w:r>
      <w:r w:rsidR="00072139" w:rsidRPr="00FA4884">
        <w:rPr>
          <w:sz w:val="22"/>
          <w:szCs w:val="22"/>
          <w:lang w:val="en-US"/>
        </w:rPr>
        <w:instrText>ADDIN CSL_CITATION { "citationItems" : [ { "id" : "ITEM-1", "itemData" : { "DOI" : "10.1055/s-2000-9426", "ISBN" : "0272-8087 (Print)\\r0272-8087 (Linking)", "ISSN" : "02728087", "PMID" : "11076396", "abstract" : "The vectorial secretion of bile salts from blood into bile is a major driving force for bile formation. The basolateral hepatocyte membrane extracts bile salts from sinusoidal blood via Na(+)-dependent and Na(+)-independent membrane transporters. Na(+)-dependent uptake of bile salts is mediated by the Na(+)-taurocholate co-transporting polypeptide, a 51-kDa protein that is exclusively expressed in hepatocytes. Na(+)-independent uptake of bile salts is mediated by the organic anion transporting polypeptides, a superfamily of multispecific bile salt and amphipathic substrate transporters. Within the hepatocyte, bile salts are bound to cytosolic proteins and traverse the cell mainly by diffusion. Transport across the canalicular membrane is the rate-limiting step in overall hepatocellular bile salt excretion and is mediated by the bile salt export pump (BSEP), a homologue of the P-glycoproteins or multidrug resistance gene products. BSEP is a vulnerable target for inhibition by estrogen metabolites, drugs such as cyclosporine A, and abnormal bile salt metabolites, all of which can cause retention of bile salts and consequently intrahepatic cholestasis. Canalicular efflux of divalent sulfated or glucuronidated bile salts is mediated by the multidrug resistance protein 2 (MRP2), which is strongly decreased in cholestasis. Decreased MRP2 expression leads to compensatory increases in the basolateral expression of MRP1 and MRP3, which mediate the sinusoidal efflux of divalent bile salt conjugates and other organic anions. Thus, the hepatocyte can regulate expression levels of individual bile salt transporters during cholestasis to evade hepatotoxic injury.", "author" : [ { "dropping-particle" : "", "family" : "Kullak-Ublick", "given" : "G a", "non-dropping-particle" : "", "parse-names" : false, "suffix" : "" }, { "dropping-particle" : "", "family" : "Stieger", "given" : "B", "non-dropping-particle" : "", "parse-names" : false, "suffix" : "" }, { "dropping-particle" : "", "family" : "Hagenbuch", "given" : "B", "non-dropping-particle" : "", "parse-names" : false, "suffix" : "" }, { "dropping-particle" : "", "family" : "Meier", "given" : "P J", "non-dropping-particle" : "", "parse-names" : false, "suffix" : "" } ], "container-title" : "Seminars in liver disease", "id" : "ITEM-1", "issue" : "3", "issued" : { "date-parts" : [ [ "2000" ] ] }, "page" : "273-292", "title" : "Hepatic transport of bile salts.", "type" : "article-journal", "volume" : "20" }, "uris" : [ "http://www.mendeley.com/documents/?uuid=df4dd09c-af12-4f27-a8c7-82c71570fe4f" ] } ], "mendeley" : { "formattedCitation" : "(Kullak-Ublick, Stieger, Hagenbuch, &amp; Meier, 2000)", "plainTextFormattedCitation" : "(Kullak-Ublick, Stieger, Hagenbuch, &amp; Meier, 2000)", "previouslyFormattedCitation" : "(Kullak-Ublick, Stieger, Hagenbuch, &amp; Meier, 2000)" }, "properties" : { "noteIndex" : 0 }, "schema" : "https://github.com/citation-style-language/schema/raw/master/csl-citation.json" }</w:instrText>
      </w:r>
      <w:r w:rsidR="00816CD7" w:rsidRPr="00FA4884">
        <w:rPr>
          <w:sz w:val="22"/>
          <w:szCs w:val="22"/>
          <w:lang w:val="en-US"/>
        </w:rPr>
        <w:fldChar w:fldCharType="separate"/>
      </w:r>
      <w:r w:rsidR="00E8122F" w:rsidRPr="00FA4884">
        <w:rPr>
          <w:noProof/>
          <w:sz w:val="22"/>
          <w:szCs w:val="22"/>
          <w:lang w:val="en-US"/>
        </w:rPr>
        <w:t>(Kullak-Ublick, Stieger, Hagenbuch, &amp; Meier, 2000)</w:t>
      </w:r>
      <w:r w:rsidR="00816CD7" w:rsidRPr="00FA4884">
        <w:rPr>
          <w:sz w:val="22"/>
          <w:szCs w:val="22"/>
          <w:lang w:val="en-US"/>
        </w:rPr>
        <w:fldChar w:fldCharType="end"/>
      </w:r>
      <w:r w:rsidR="00816CD7" w:rsidRPr="00FA4884">
        <w:rPr>
          <w:sz w:val="22"/>
          <w:szCs w:val="22"/>
          <w:lang w:val="en-US"/>
        </w:rPr>
        <w:t>.</w:t>
      </w:r>
    </w:p>
    <w:p w14:paraId="37D371C4" w14:textId="77777777" w:rsidR="00C72AAB" w:rsidRPr="00FA4884" w:rsidRDefault="00C72AAB" w:rsidP="00CC49EA">
      <w:pPr>
        <w:rPr>
          <w:sz w:val="22"/>
          <w:szCs w:val="22"/>
          <w:lang w:val="en-US"/>
        </w:rPr>
      </w:pPr>
    </w:p>
    <w:p w14:paraId="0DA1F40A" w14:textId="3ECA363B" w:rsidR="00F94EAC" w:rsidRPr="00FA4884" w:rsidRDefault="00B41BD0" w:rsidP="00CC49EA">
      <w:pPr>
        <w:rPr>
          <w:sz w:val="22"/>
          <w:szCs w:val="22"/>
          <w:lang w:val="en-US"/>
        </w:rPr>
      </w:pPr>
      <w:r w:rsidRPr="00FA4884">
        <w:rPr>
          <w:sz w:val="22"/>
          <w:szCs w:val="22"/>
          <w:lang w:val="en-US"/>
        </w:rPr>
        <w:t xml:space="preserve">The uptake </w:t>
      </w:r>
      <w:r w:rsidR="00D01FBE">
        <w:rPr>
          <w:sz w:val="22"/>
          <w:szCs w:val="22"/>
          <w:lang w:val="en-US"/>
        </w:rPr>
        <w:t>is driven by two</w:t>
      </w:r>
      <w:r w:rsidR="000A7CED" w:rsidRPr="00FA4884">
        <w:rPr>
          <w:sz w:val="22"/>
          <w:szCs w:val="22"/>
          <w:lang w:val="en-US"/>
        </w:rPr>
        <w:t xml:space="preserve"> types of transporters: </w:t>
      </w:r>
      <w:r w:rsidRPr="00FA4884">
        <w:rPr>
          <w:sz w:val="22"/>
          <w:szCs w:val="22"/>
          <w:lang w:val="en-US"/>
        </w:rPr>
        <w:t>sodium-</w:t>
      </w:r>
      <w:r w:rsidR="005D4FC9" w:rsidRPr="00FA4884">
        <w:rPr>
          <w:sz w:val="22"/>
          <w:szCs w:val="22"/>
          <w:lang w:val="en-US"/>
        </w:rPr>
        <w:t>dependent and sodium-independent</w:t>
      </w:r>
      <w:r w:rsidRPr="00FA4884">
        <w:rPr>
          <w:sz w:val="22"/>
          <w:szCs w:val="22"/>
          <w:lang w:val="en-US"/>
        </w:rPr>
        <w:t xml:space="preserve"> uptake transporters. </w:t>
      </w:r>
      <w:r w:rsidR="00816CD7" w:rsidRPr="00FA4884">
        <w:rPr>
          <w:sz w:val="22"/>
          <w:szCs w:val="22"/>
          <w:lang w:val="en-US"/>
        </w:rPr>
        <w:t>Sodium-depen</w:t>
      </w:r>
      <w:r w:rsidR="005D4FC9" w:rsidRPr="00FA4884">
        <w:rPr>
          <w:sz w:val="22"/>
          <w:szCs w:val="22"/>
          <w:lang w:val="en-US"/>
        </w:rPr>
        <w:t>dent</w:t>
      </w:r>
      <w:r w:rsidR="00816CD7" w:rsidRPr="00FA4884">
        <w:rPr>
          <w:sz w:val="22"/>
          <w:szCs w:val="22"/>
          <w:lang w:val="en-US"/>
        </w:rPr>
        <w:t xml:space="preserve"> uptake in mainly managed by Na</w:t>
      </w:r>
      <w:r w:rsidR="00816CD7" w:rsidRPr="00FA4884">
        <w:rPr>
          <w:sz w:val="22"/>
          <w:szCs w:val="22"/>
          <w:vertAlign w:val="superscript"/>
          <w:lang w:val="en-US"/>
        </w:rPr>
        <w:t>+</w:t>
      </w:r>
      <w:r w:rsidR="00816CD7" w:rsidRPr="00FA4884">
        <w:rPr>
          <w:sz w:val="22"/>
          <w:szCs w:val="22"/>
          <w:lang w:val="en-US"/>
        </w:rPr>
        <w:t>-taurocholate co</w:t>
      </w:r>
      <w:r w:rsidR="00AA0791">
        <w:rPr>
          <w:sz w:val="22"/>
          <w:szCs w:val="22"/>
          <w:lang w:val="en-US"/>
        </w:rPr>
        <w:t>-</w:t>
      </w:r>
      <w:r w:rsidR="00816CD7" w:rsidRPr="00FA4884">
        <w:rPr>
          <w:sz w:val="22"/>
          <w:szCs w:val="22"/>
          <w:lang w:val="en-US"/>
        </w:rPr>
        <w:t>transporting polypeptide (NTCP)</w:t>
      </w:r>
      <w:r w:rsidR="00313888" w:rsidRPr="00FA4884">
        <w:rPr>
          <w:sz w:val="22"/>
          <w:szCs w:val="22"/>
          <w:lang w:val="en-US"/>
        </w:rPr>
        <w:t xml:space="preserve">, localized on the hepatic basolateral membrane </w:t>
      </w:r>
      <w:r w:rsidR="00313888" w:rsidRPr="00FA4884">
        <w:rPr>
          <w:sz w:val="22"/>
          <w:szCs w:val="22"/>
          <w:lang w:val="en-US"/>
        </w:rPr>
        <w:fldChar w:fldCharType="begin" w:fldLock="1"/>
      </w:r>
      <w:r w:rsidR="00F94EAC" w:rsidRPr="00FA4884">
        <w:rPr>
          <w:sz w:val="22"/>
          <w:szCs w:val="22"/>
          <w:lang w:val="en-US"/>
        </w:rPr>
        <w:instrText>ADDIN CSL_CITATION { "citationItems" : [ { "id" : "ITEM-1", "itemData" : { "DOI" : "10.1007/s11095-007-9289-1", "ISBN" : "0724-8741 (Print)\\r0724-8741 (Linking)", "ISSN" : "07248741", "PMID" : "17404808", "abstract" : "Specific transporters expressed in the liver and the intestine, play a critical role in driving the enterohepatic circulation of bile acids. By preserving a circulating pool of bile acids, an important factor influencing bile flow, these transporters are involved in maintaining bile acid and cholesterol homeostasis. Enterohepatic circulation of bile acids is fundamentally composed of two major processes: secretion from the liver and absorption from the intestine. In the hepatocytes, the vectorial transport of bile acids from blood to bile is ensured by Na+ taurocholate co-transporting peptide (NTCP) and organic anion transport polypeptides (OATPs). After binding to a cytosolic bile acid binding protein, bile acids are secreted into the canaliculus via ATP-dependent bile salt excretory pump (BSEP) and multi drug resistant proteins (MRPs). Bile acids are then delivered to the intestinal lumen through bile ducts where they emulsify dietary lipids and cholesterol to facilitate their absorption. Intestinal epithelial cells reabsorb the majority of the secreted bile acids through the apical sodium dependent bile acid transporter (ASBT) and sodium independent organic anion transporting peptide (OATPs). Cytosolic ileal bile acid binding protein (IBABP) mediates the transcellular movement of bile acids to the basolateral membrane across which they exit the cells via organic solute transporters (OST). An essential role of bile acid transporters is evident from the pathology associated with their genetic disruption or dysregulation of their function. Malfunctioning of hepatic and intestinal bile acid transporters is implicated in the pathophysiology of cholestatic liver disease and the depletion of circulating pool of bile acids, respectively. Extensive efforts have been recently made to enhance our understanding of the structure, function and regulation of the bile acid transporters and exploring new potential therapeutics to treat bile acid or cholesterol related diseases. This review will highlight current knowledge about structure, function and molecular characterization of bile acid transporters and discuss the implications of their defects in various hepatic and intestinal disorders.", "author" : [ { "dropping-particle" : "", "family" : "Alrefai", "given" : "Waddah A.", "non-dropping-particle" : "", "parse-names" : false, "suffix" : "" }, { "dropping-particle" : "", "family" : "Gill", "given" : "Ravinder K.", "non-dropping-particle" : "", "parse-names" : false, "suffix" : "" } ], "container-title" : "Pharmaceutical Research", "id" : "ITEM-1", "issue" : "10", "issued" : { "date-parts" : [ [ "2007" ] ] }, "page" : "1803-1823", "title" : "Bile acid transporters: Structure, function, regulation and pathophysiological implications", "type" : "article", "volume" : "24" }, "uris" : [ "http://www.mendeley.com/documents/?uuid=f56ea867-e335-45ba-95c0-b85905d6f8a2" ] } ], "mendeley" : { "formattedCitation" : "(Alrefai &amp; Gill, 2007)", "plainTextFormattedCitation" : "(Alrefai &amp; Gill, 2007)", "previouslyFormattedCitation" : "(Alrefai &amp; Gill, 2007)" }, "properties" : { "noteIndex" : 0 }, "schema" : "https://github.com/citation-style-language/schema/raw/master/csl-citation.json" }</w:instrText>
      </w:r>
      <w:r w:rsidR="00313888" w:rsidRPr="00FA4884">
        <w:rPr>
          <w:sz w:val="22"/>
          <w:szCs w:val="22"/>
          <w:lang w:val="en-US"/>
        </w:rPr>
        <w:fldChar w:fldCharType="separate"/>
      </w:r>
      <w:r w:rsidR="00313888" w:rsidRPr="00FA4884">
        <w:rPr>
          <w:noProof/>
          <w:sz w:val="22"/>
          <w:szCs w:val="22"/>
          <w:lang w:val="en-US"/>
        </w:rPr>
        <w:t>(Alrefai &amp; Gill, 2007)</w:t>
      </w:r>
      <w:r w:rsidR="00313888" w:rsidRPr="00FA4884">
        <w:rPr>
          <w:sz w:val="22"/>
          <w:szCs w:val="22"/>
          <w:lang w:val="en-US"/>
        </w:rPr>
        <w:fldChar w:fldCharType="end"/>
      </w:r>
      <w:r w:rsidR="00816CD7" w:rsidRPr="00FA4884">
        <w:rPr>
          <w:sz w:val="22"/>
          <w:szCs w:val="22"/>
          <w:lang w:val="en-US"/>
        </w:rPr>
        <w:t xml:space="preserve">. As the name already suggests, this uptake transporter primarily </w:t>
      </w:r>
      <w:r w:rsidR="00A21A5E">
        <w:rPr>
          <w:sz w:val="22"/>
          <w:szCs w:val="22"/>
          <w:lang w:val="en-US"/>
        </w:rPr>
        <w:t>(&gt;80%) absorbs taurocholic acid</w:t>
      </w:r>
      <w:r w:rsidR="00063D6F" w:rsidRPr="00FA4884">
        <w:rPr>
          <w:sz w:val="22"/>
          <w:szCs w:val="22"/>
          <w:lang w:val="en-US"/>
        </w:rPr>
        <w:t xml:space="preserve">. NTCP also </w:t>
      </w:r>
      <w:r w:rsidR="00A21A5E">
        <w:rPr>
          <w:sz w:val="22"/>
          <w:szCs w:val="22"/>
          <w:lang w:val="en-US"/>
        </w:rPr>
        <w:t>in lesser extent absorbs cholic acid</w:t>
      </w:r>
      <w:r w:rsidR="00063D6F" w:rsidRPr="00FA4884">
        <w:rPr>
          <w:sz w:val="22"/>
          <w:szCs w:val="22"/>
          <w:lang w:val="en-US"/>
        </w:rPr>
        <w:t xml:space="preserve"> uptake (&lt;50%) </w:t>
      </w:r>
      <w:r w:rsidR="00063D6F" w:rsidRPr="00FA4884">
        <w:rPr>
          <w:sz w:val="22"/>
          <w:szCs w:val="22"/>
          <w:lang w:val="en-US"/>
        </w:rPr>
        <w:fldChar w:fldCharType="begin" w:fldLock="1"/>
      </w:r>
      <w:r w:rsidR="00313888" w:rsidRPr="00FA4884">
        <w:rPr>
          <w:sz w:val="22"/>
          <w:szCs w:val="22"/>
          <w:lang w:val="en-US"/>
        </w:rPr>
        <w:instrText>ADDIN CSL_CITATION { "citationItems" : [ { "id" : "ITEM-1", "itemData" : { "DOI" : "10.1055/s-2000-9426", "ISBN" : "0272-8087 (Print)\\r0272-8087 (Linking)", "ISSN" : "02728087", "PMID" : "11076396", "abstract" : "The vectorial secretion of bile salts from blood into bile is a major driving force for bile formation. The basolateral hepatocyte membrane extracts bile salts from sinusoidal blood via Na(+)-dependent and Na(+)-independent membrane transporters. Na(+)-dependent uptake of bile salts is mediated by the Na(+)-taurocholate co-transporting polypeptide, a 51-kDa protein that is exclusively expressed in hepatocytes. Na(+)-independent uptake of bile salts is mediated by the organic anion transporting polypeptides, a superfamily of multispecific bile salt and amphipathic substrate transporters. Within the hepatocyte, bile salts are bound to cytosolic proteins and traverse the cell mainly by diffusion. Transport across the canalicular membrane is the rate-limiting step in overall hepatocellular bile salt excretion and is mediated by the bile salt export pump (BSEP), a homologue of the P-glycoproteins or multidrug resistance gene products. BSEP is a vulnerable target for inhibition by estrogen metabolites, drugs such as cyclosporine A, and abnormal bile salt metabolites, all of which can cause retention of bile salts and consequently intrahepatic cholestasis. Canalicular efflux of divalent sulfated or glucuronidated bile salts is mediated by the multidrug resistance protein 2 (MRP2), which is strongly decreased in cholestasis. Decreased MRP2 expression leads to compensatory increases in the basolateral expression of MRP1 and MRP3, which mediate the sinusoidal efflux of divalent bile salt conjugates and other organic anions. Thus, the hepatocyte can regulate expression levels of individual bile salt transporters during cholestasis to evade hepatotoxic injury.", "author" : [ { "dropping-particle" : "", "family" : "Kullak-Ublick", "given" : "G a", "non-dropping-particle" : "", "parse-names" : false, "suffix" : "" }, { "dropping-particle" : "", "family" : "Stieger", "given" : "B", "non-dropping-particle" : "", "parse-names" : false, "suffix" : "" }, { "dropping-particle" : "", "family" : "Hagenbuch", "given" : "B", "non-dropping-particle" : "", "parse-names" : false, "suffix" : "" }, { "dropping-particle" : "", "family" : "Meier", "given" : "P J", "non-dropping-particle" : "", "parse-names" : false, "suffix" : "" } ], "container-title" : "Seminars in liver disease", "id" : "ITEM-1", "issue" : "3", "issued" : { "date-parts" : [ [ "2000" ] ] }, "page" : "273-292", "title" : "Hepatic transport of bile salts.", "type" : "article-journal", "volume" : "20" }, "uris" : [ "http://www.mendeley.com/documents/?uuid=df4dd09c-af12-4f27-a8c7-82c71570fe4f" ] } ], "mendeley" : { "formattedCitation" : "(Kullak-Ublick et al., 2000)", "plainTextFormattedCitation" : "(Kullak-Ublick et al., 2000)", "previouslyFormattedCitation" : "(Kullak-Ublick et al., 2000)" }, "properties" : { "noteIndex" : 0 }, "schema" : "https://github.com/citation-style-language/schema/raw/master/csl-citation.json" }</w:instrText>
      </w:r>
      <w:r w:rsidR="00063D6F" w:rsidRPr="00FA4884">
        <w:rPr>
          <w:sz w:val="22"/>
          <w:szCs w:val="22"/>
          <w:lang w:val="en-US"/>
        </w:rPr>
        <w:fldChar w:fldCharType="separate"/>
      </w:r>
      <w:r w:rsidR="00063D6F" w:rsidRPr="00FA4884">
        <w:rPr>
          <w:noProof/>
          <w:sz w:val="22"/>
          <w:szCs w:val="22"/>
          <w:lang w:val="en-US"/>
        </w:rPr>
        <w:t>(Kullak-Ublick et al., 2000)</w:t>
      </w:r>
      <w:r w:rsidR="00063D6F" w:rsidRPr="00FA4884">
        <w:rPr>
          <w:sz w:val="22"/>
          <w:szCs w:val="22"/>
          <w:lang w:val="en-US"/>
        </w:rPr>
        <w:fldChar w:fldCharType="end"/>
      </w:r>
      <w:r w:rsidR="00063D6F" w:rsidRPr="00FA4884">
        <w:rPr>
          <w:sz w:val="22"/>
          <w:szCs w:val="22"/>
          <w:lang w:val="en-US"/>
        </w:rPr>
        <w:t xml:space="preserve">. </w:t>
      </w:r>
      <w:r w:rsidR="00E10AFC" w:rsidRPr="00FA4884">
        <w:rPr>
          <w:sz w:val="22"/>
          <w:szCs w:val="22"/>
          <w:lang w:val="en-US"/>
        </w:rPr>
        <w:t xml:space="preserve">The presence of this uptake transporter is particularly important for the </w:t>
      </w:r>
      <w:r w:rsidR="00D93769">
        <w:rPr>
          <w:sz w:val="22"/>
          <w:szCs w:val="22"/>
          <w:lang w:val="en-US"/>
        </w:rPr>
        <w:t xml:space="preserve">amidated and </w:t>
      </w:r>
      <w:r w:rsidR="00E10AFC" w:rsidRPr="00FA4884">
        <w:rPr>
          <w:sz w:val="22"/>
          <w:szCs w:val="22"/>
          <w:lang w:val="en-US"/>
        </w:rPr>
        <w:t>con</w:t>
      </w:r>
      <w:r w:rsidR="001173D9" w:rsidRPr="00FA4884">
        <w:rPr>
          <w:sz w:val="22"/>
          <w:szCs w:val="22"/>
          <w:lang w:val="en-US"/>
        </w:rPr>
        <w:t xml:space="preserve">jugated bile acids, because these </w:t>
      </w:r>
      <w:r w:rsidR="008D6058" w:rsidRPr="00FA4884">
        <w:rPr>
          <w:sz w:val="22"/>
          <w:szCs w:val="22"/>
          <w:lang w:val="en-US"/>
        </w:rPr>
        <w:t xml:space="preserve">have </w:t>
      </w:r>
      <w:r w:rsidR="00D01FBE">
        <w:rPr>
          <w:sz w:val="22"/>
          <w:szCs w:val="22"/>
          <w:lang w:val="en-US"/>
        </w:rPr>
        <w:t>lowered pH levels. The low pH gives the bile acids a negative charge,</w:t>
      </w:r>
      <w:r w:rsidR="001173D9" w:rsidRPr="00FA4884">
        <w:rPr>
          <w:sz w:val="22"/>
          <w:szCs w:val="22"/>
          <w:lang w:val="en-US"/>
        </w:rPr>
        <w:t xml:space="preserve"> making them </w:t>
      </w:r>
      <w:r w:rsidR="008D6058" w:rsidRPr="00FA4884">
        <w:rPr>
          <w:sz w:val="22"/>
          <w:szCs w:val="22"/>
          <w:lang w:val="en-US"/>
        </w:rPr>
        <w:t xml:space="preserve">impermeable for the cell membranes.  Whereas </w:t>
      </w:r>
      <w:proofErr w:type="spellStart"/>
      <w:r w:rsidR="00D93769">
        <w:rPr>
          <w:sz w:val="22"/>
          <w:szCs w:val="22"/>
          <w:lang w:val="en-US"/>
        </w:rPr>
        <w:t>unamidated</w:t>
      </w:r>
      <w:proofErr w:type="spellEnd"/>
      <w:r w:rsidR="00D93769">
        <w:rPr>
          <w:sz w:val="22"/>
          <w:szCs w:val="22"/>
          <w:lang w:val="en-US"/>
        </w:rPr>
        <w:t xml:space="preserve"> and </w:t>
      </w:r>
      <w:r w:rsidR="008D6058" w:rsidRPr="00FA4884">
        <w:rPr>
          <w:sz w:val="22"/>
          <w:szCs w:val="22"/>
          <w:lang w:val="en-US"/>
        </w:rPr>
        <w:t xml:space="preserve">unconjugated bile salts can use passive diffusion. </w:t>
      </w:r>
      <w:r w:rsidR="00313888" w:rsidRPr="00FA4884">
        <w:rPr>
          <w:sz w:val="22"/>
          <w:szCs w:val="22"/>
          <w:lang w:val="en-US"/>
        </w:rPr>
        <w:t>This Na</w:t>
      </w:r>
      <w:r w:rsidR="00313888" w:rsidRPr="00FA4884">
        <w:rPr>
          <w:sz w:val="22"/>
          <w:szCs w:val="22"/>
          <w:vertAlign w:val="superscript"/>
          <w:lang w:val="en-US"/>
        </w:rPr>
        <w:t>+</w:t>
      </w:r>
      <w:r w:rsidR="00313888" w:rsidRPr="00FA4884">
        <w:rPr>
          <w:sz w:val="22"/>
          <w:szCs w:val="22"/>
          <w:lang w:val="en-US"/>
        </w:rPr>
        <w:t>-dependent polypeptide performs its functi</w:t>
      </w:r>
      <w:r w:rsidR="00D01FBE">
        <w:rPr>
          <w:sz w:val="22"/>
          <w:szCs w:val="22"/>
          <w:lang w:val="en-US"/>
        </w:rPr>
        <w:t>on through the co-transport of two</w:t>
      </w:r>
      <w:r w:rsidR="00313888" w:rsidRPr="00FA4884">
        <w:rPr>
          <w:sz w:val="22"/>
          <w:szCs w:val="22"/>
          <w:lang w:val="en-US"/>
        </w:rPr>
        <w:t xml:space="preserve"> Na</w:t>
      </w:r>
      <w:r w:rsidR="00313888" w:rsidRPr="00FA4884">
        <w:rPr>
          <w:sz w:val="22"/>
          <w:szCs w:val="22"/>
          <w:vertAlign w:val="superscript"/>
          <w:lang w:val="en-US"/>
        </w:rPr>
        <w:t>+</w:t>
      </w:r>
      <w:r w:rsidR="00FE394A">
        <w:rPr>
          <w:sz w:val="22"/>
          <w:szCs w:val="22"/>
          <w:lang w:val="en-US"/>
        </w:rPr>
        <w:t>-</w:t>
      </w:r>
      <w:r w:rsidR="00313888" w:rsidRPr="00FA4884">
        <w:rPr>
          <w:sz w:val="22"/>
          <w:szCs w:val="22"/>
          <w:lang w:val="en-US"/>
        </w:rPr>
        <w:t xml:space="preserve">ions together </w:t>
      </w:r>
      <w:r w:rsidR="00F94EAC" w:rsidRPr="00FA4884">
        <w:rPr>
          <w:sz w:val="22"/>
          <w:szCs w:val="22"/>
          <w:lang w:val="en-US"/>
        </w:rPr>
        <w:t>with one</w:t>
      </w:r>
      <w:r w:rsidR="00D01FBE">
        <w:rPr>
          <w:sz w:val="22"/>
          <w:szCs w:val="22"/>
          <w:lang w:val="en-US"/>
        </w:rPr>
        <w:t xml:space="preserve"> amidated bile acid molecule such as taurocholate</w:t>
      </w:r>
      <w:r w:rsidR="00313888" w:rsidRPr="00FA4884">
        <w:rPr>
          <w:sz w:val="22"/>
          <w:szCs w:val="22"/>
          <w:lang w:val="en-US"/>
        </w:rPr>
        <w:t xml:space="preserve"> </w:t>
      </w:r>
      <w:r w:rsidR="00F94EAC" w:rsidRPr="00FA4884">
        <w:rPr>
          <w:sz w:val="22"/>
          <w:szCs w:val="22"/>
          <w:lang w:val="en-US"/>
        </w:rPr>
        <w:fldChar w:fldCharType="begin" w:fldLock="1"/>
      </w:r>
      <w:r w:rsidR="005D4FC9" w:rsidRPr="00FA4884">
        <w:rPr>
          <w:sz w:val="22"/>
          <w:szCs w:val="22"/>
          <w:lang w:val="en-US"/>
        </w:rPr>
        <w:instrText>ADDIN CSL_CITATION { "citationItems" : [ { "id" : "ITEM-1", "itemData" : { "DOI" : "10.1055/s-2000-9426", "ISBN" : "0272-8087 (Print)\\r0272-8087 (Linking)", "ISSN" : "02728087", "PMID" : "11076396", "abstract" : "The vectorial secretion of bile salts from blood into bile is a major driving force for bile formation. The basolateral hepatocyte membrane extracts bile salts from sinusoidal blood via Na(+)-dependent and Na(+)-independent membrane transporters. Na(+)-dependent uptake of bile salts is mediated by the Na(+)-taurocholate co-transporting polypeptide, a 51-kDa protein that is exclusively expressed in hepatocytes. Na(+)-independent uptake of bile salts is mediated by the organic anion transporting polypeptides, a superfamily of multispecific bile salt and amphipathic substrate transporters. Within the hepatocyte, bile salts are bound to cytosolic proteins and traverse the cell mainly by diffusion. Transport across the canalicular membrane is the rate-limiting step in overall hepatocellular bile salt excretion and is mediated by the bile salt export pump (BSEP), a homologue of the P-glycoproteins or multidrug resistance gene products. BSEP is a vulnerable target for inhibition by estrogen metabolites, drugs such as cyclosporine A, and abnormal bile salt metabolites, all of which can cause retention of bile salts and consequently intrahepatic cholestasis. Canalicular efflux of divalent sulfated or glucuronidated bile salts is mediated by the multidrug resistance protein 2 (MRP2), which is strongly decreased in cholestasis. Decreased MRP2 expression leads to compensatory increases in the basolateral expression of MRP1 and MRP3, which mediate the sinusoidal efflux of divalent bile salt conjugates and other organic anions. Thus, the hepatocyte can regulate expression levels of individual bile salt transporters during cholestasis to evade hepatotoxic injury.", "author" : [ { "dropping-particle" : "", "family" : "Kullak-Ublick", "given" : "G a", "non-dropping-particle" : "", "parse-names" : false, "suffix" : "" }, { "dropping-particle" : "", "family" : "Stieger", "given" : "B", "non-dropping-particle" : "", "parse-names" : false, "suffix" : "" }, { "dropping-particle" : "", "family" : "Hagenbuch", "given" : "B", "non-dropping-particle" : "", "parse-names" : false, "suffix" : "" }, { "dropping-particle" : "", "family" : "Meier", "given" : "P J", "non-dropping-particle" : "", "parse-names" : false, "suffix" : "" } ], "container-title" : "Seminars in liver disease", "id" : "ITEM-1", "issue" : "3", "issued" : { "date-parts" : [ [ "2000" ] ] }, "page" : "273-292", "title" : "Hepatic transport of bile salts.", "type" : "article-journal", "volume" : "20" }, "uris" : [ "http://www.mendeley.com/documents/?uuid=df4dd09c-af12-4f27-a8c7-82c71570fe4f" ] } ], "mendeley" : { "formattedCitation" : "(Kullak-Ublick et al., 2000)", "plainTextFormattedCitation" : "(Kullak-Ublick et al., 2000)", "previouslyFormattedCitation" : "(Kullak-Ublick et al., 2000)" }, "properties" : { "noteIndex" : 0 }, "schema" : "https://github.com/citation-style-language/schema/raw/master/csl-citation.json" }</w:instrText>
      </w:r>
      <w:r w:rsidR="00F94EAC" w:rsidRPr="00FA4884">
        <w:rPr>
          <w:sz w:val="22"/>
          <w:szCs w:val="22"/>
          <w:lang w:val="en-US"/>
        </w:rPr>
        <w:fldChar w:fldCharType="separate"/>
      </w:r>
      <w:r w:rsidR="00F94EAC" w:rsidRPr="00FA4884">
        <w:rPr>
          <w:noProof/>
          <w:sz w:val="22"/>
          <w:szCs w:val="22"/>
          <w:lang w:val="en-US"/>
        </w:rPr>
        <w:t>(Kullak-Ublick et al., 2000)</w:t>
      </w:r>
      <w:r w:rsidR="00F94EAC" w:rsidRPr="00FA4884">
        <w:rPr>
          <w:sz w:val="22"/>
          <w:szCs w:val="22"/>
          <w:lang w:val="en-US"/>
        </w:rPr>
        <w:fldChar w:fldCharType="end"/>
      </w:r>
      <w:r w:rsidR="00F94EAC" w:rsidRPr="00FA4884">
        <w:rPr>
          <w:sz w:val="22"/>
          <w:szCs w:val="22"/>
          <w:lang w:val="en-US"/>
        </w:rPr>
        <w:t>.</w:t>
      </w:r>
      <w:r w:rsidR="00081480">
        <w:rPr>
          <w:sz w:val="22"/>
          <w:szCs w:val="22"/>
          <w:lang w:val="en-US"/>
        </w:rPr>
        <w:t xml:space="preserve"> </w:t>
      </w:r>
      <w:r w:rsidR="00F94EAC" w:rsidRPr="00FA4884">
        <w:rPr>
          <w:sz w:val="22"/>
          <w:szCs w:val="22"/>
          <w:lang w:val="en-US"/>
        </w:rPr>
        <w:t>Microsom</w:t>
      </w:r>
      <w:r w:rsidR="005D5831">
        <w:rPr>
          <w:sz w:val="22"/>
          <w:szCs w:val="22"/>
          <w:lang w:val="en-US"/>
        </w:rPr>
        <w:t>al epoxide hydrolase (</w:t>
      </w:r>
      <w:proofErr w:type="spellStart"/>
      <w:r w:rsidR="005D5831">
        <w:rPr>
          <w:sz w:val="22"/>
          <w:szCs w:val="22"/>
          <w:lang w:val="en-US"/>
        </w:rPr>
        <w:t>mEH</w:t>
      </w:r>
      <w:proofErr w:type="spellEnd"/>
      <w:r w:rsidR="005D5831">
        <w:rPr>
          <w:sz w:val="22"/>
          <w:szCs w:val="22"/>
          <w:lang w:val="en-US"/>
        </w:rPr>
        <w:t>) is an enzyme</w:t>
      </w:r>
      <w:r w:rsidR="00140C93">
        <w:rPr>
          <w:sz w:val="22"/>
          <w:szCs w:val="22"/>
          <w:lang w:val="en-US"/>
        </w:rPr>
        <w:t xml:space="preserve"> located in the plasma membrane of the hepatocyte</w:t>
      </w:r>
      <w:r w:rsidR="001A2300">
        <w:rPr>
          <w:sz w:val="22"/>
          <w:szCs w:val="22"/>
          <w:lang w:val="en-US"/>
        </w:rPr>
        <w:t xml:space="preserve"> </w:t>
      </w:r>
      <w:r w:rsidR="001A2300">
        <w:rPr>
          <w:sz w:val="22"/>
          <w:szCs w:val="22"/>
          <w:lang w:val="en-US"/>
        </w:rPr>
        <w:fldChar w:fldCharType="begin" w:fldLock="1"/>
      </w:r>
      <w:r w:rsidR="00CB227F">
        <w:rPr>
          <w:sz w:val="22"/>
          <w:szCs w:val="22"/>
          <w:lang w:val="en-US"/>
        </w:rPr>
        <w:instrText>ADDIN CSL_CITATION { "citationItems" : [ { "id" : "ITEM-1", "itemData" : { "DOI" : "10.1016/j.bbrc.2003.08.074", "ISSN" : "0006291X", "abstract" : "The bifunctional hepatic protein, microsomal epoxide hydrolase (mEH), plays a central role in the metabolism of many xenobiotics as well as mediating the Na+-dependent uptake of bile acids in parallel with the Na +-taurocholate co-transporting protein (ntcp). Previous studies have established that mEH is expressed in the endoplasmic reticulum with two topological orientations, where the type II form is targeted to the plasma membrane. In this report the topology and transport properties of mEH as a function of plasma membrane expression in cultured hepatocytes, transfected Madin-Darby canine kidney cells expressing mEH (MDCK[mEH]), and the human hepatoma cell line, HepG2, were studied using confocal fluorescence microscopy and substrate uptake measurements. Analysis of mEH localization with an anti-mEH monoclonal antibody demonstrated the expression of one topological form on the plasma membrane of hepatocytes and MDCK[mEH] cells where both systems exhibited Na+-dependent bile acid uptake. In contrast, Na+-dependent bile acid transport in HepG2 cells and hepatocytes in culture (72h) was substantially reduced as was the expression of ntcp. Although the total mEH level was undiminished, the decrease of bile acid transport was associated with the loss of mEH surface expression possibly resulting from an alteration in mEH endoplasmic reticulum topology and/or the plasma membrane protein targeting system in these de-differentiated cells. \u00a9 2003 Elsevier Inc. All rights reserved.", "author" : [ { "dropping-particle" : "", "family" : "Dippe", "given" : "Patricia", "non-dropping-particle" : "Von", "parse-names" : false, "suffix" : "" }, { "dropping-particle" : "", "family" : "Zhu", "given" : "Qin Shi", "non-dropping-particle" : "", "parse-names" : false, "suffix" : "" }, { "dropping-particle" : "", "family" : "Levy", "given" : "Daniel", "non-dropping-particle" : "", "parse-names" : false, "suffix" : "" } ], "container-title" : "Biochemical and Biophysical Research Communications", "id" : "ITEM-1", "issue" : "4", "issued" : { "date-parts" : [ [ "2003" ] ] }, "page" : "804-809", "title" : "Cell surface expression and bile acid transport function of one topological form of m-epoxide hydrolase", "type" : "article-journal", "volume" : "309" }, "uris" : [ "http://www.mendeley.com/documents/?uuid=feae46ed-4195-4f7e-9881-fe08bcb4832e" ] } ], "mendeley" : { "formattedCitation" : "(Von Dippe, Zhu, &amp; Levy, 2003)", "plainTextFormattedCitation" : "(Von Dippe, Zhu, &amp; Levy, 2003)", "previouslyFormattedCitation" : "(Von Dippe, Zhu, &amp; Levy, 2003)" }, "properties" : { "noteIndex" : 0 }, "schema" : "https://github.com/citation-style-language/schema/raw/master/csl-citation.json" }</w:instrText>
      </w:r>
      <w:r w:rsidR="001A2300">
        <w:rPr>
          <w:sz w:val="22"/>
          <w:szCs w:val="22"/>
          <w:lang w:val="en-US"/>
        </w:rPr>
        <w:fldChar w:fldCharType="separate"/>
      </w:r>
      <w:r w:rsidR="001A2300" w:rsidRPr="001A2300">
        <w:rPr>
          <w:noProof/>
          <w:sz w:val="22"/>
          <w:szCs w:val="22"/>
          <w:lang w:val="en-US"/>
        </w:rPr>
        <w:t>(Von Dippe, Zhu, &amp; Levy, 2003)</w:t>
      </w:r>
      <w:r w:rsidR="001A2300">
        <w:rPr>
          <w:sz w:val="22"/>
          <w:szCs w:val="22"/>
          <w:lang w:val="en-US"/>
        </w:rPr>
        <w:fldChar w:fldCharType="end"/>
      </w:r>
      <w:r w:rsidR="00140C93">
        <w:rPr>
          <w:sz w:val="22"/>
          <w:szCs w:val="22"/>
          <w:lang w:val="en-US"/>
        </w:rPr>
        <w:t>.</w:t>
      </w:r>
      <w:r w:rsidR="005D5831">
        <w:rPr>
          <w:sz w:val="22"/>
          <w:szCs w:val="22"/>
          <w:lang w:val="en-US"/>
        </w:rPr>
        <w:t xml:space="preserve"> </w:t>
      </w:r>
      <w:r w:rsidR="00CB227F">
        <w:rPr>
          <w:sz w:val="22"/>
          <w:szCs w:val="22"/>
          <w:lang w:val="en-US"/>
        </w:rPr>
        <w:t xml:space="preserve">The enzyme </w:t>
      </w:r>
      <w:r w:rsidR="00F94EAC" w:rsidRPr="00FA4884">
        <w:rPr>
          <w:sz w:val="22"/>
          <w:szCs w:val="22"/>
          <w:lang w:val="en-US"/>
        </w:rPr>
        <w:t xml:space="preserve">is </w:t>
      </w:r>
      <w:r w:rsidR="00CB227F">
        <w:rPr>
          <w:sz w:val="22"/>
          <w:szCs w:val="22"/>
          <w:lang w:val="en-US"/>
        </w:rPr>
        <w:t xml:space="preserve">capable of mediating sodium-dependent uptake of bile acids </w:t>
      </w:r>
      <w:r w:rsidR="00CB227F">
        <w:rPr>
          <w:sz w:val="22"/>
          <w:szCs w:val="22"/>
          <w:lang w:val="en-US"/>
        </w:rPr>
        <w:fldChar w:fldCharType="begin" w:fldLock="1"/>
      </w:r>
      <w:r w:rsidR="008B5CC9">
        <w:rPr>
          <w:sz w:val="22"/>
          <w:szCs w:val="22"/>
          <w:lang w:val="en-US"/>
        </w:rPr>
        <w:instrText>ADDIN CSL_CITATION { "citationItems" : [ { "id" : "ITEM-1", "itemData" : { "ISSN" : "14821826", "abstract" : "Purpose: This study investigated influences of concentration and combination of excipients, commonly used in self-emulsifying drug delivery systems (SEDDS), on inhibition of human efflux transporter ABCC2 (MRP2). Methods: Ten commonly used excipients of SEDDS with inhibitory effect on MRP2 including Cremophor\u00ae EL, Cremophor\u00ae RH, Pluronic\u00ae F127, Maisine\u00ae 35-1, \u03b2-cyclodextrin, Labrasol\u00ae, Pluronic\u00ae F68, PEG 2000, PEG 400 and Transcutol\u00ae were studied with the Caco-2 cell model. Six excipients with inhibitory effect including Cremophor\u00ae EL, Cremophor\u00ae RH, Pluronic\u00ae F127, PEG 2000, PEG 400 and Transcutol\u00ae were further analyzed using the MRP2 vesicle assay and ATPase activity assay. Ultra-performance liquid-chromatography tandem mass spectrometry was used to measure scutellarin as the MRP2 substrate. Results: In studying concentration-dependent effects, five excipients including Cremophor\u00ae EL, Cremophor\u00ae RH, Pluronic\u00ae F127, Maisine\u00ae 35-1 and \u03b2-cyclodextrin showed concentration-dependent decrease in efflux ratio of scutellarin. The other five excipients did not show such phenomenon, and their inhibitory effects were restricted to be above to certain critical or minimum concentrations. In studying combined effects, PEG 2000 and Pluronic\u00ae F127 both showed combined effect with Cremophor\u00ae EL on inhibiting MRP2. However, some combinations of excipients such as PEG 400\u3000and Transcutol\u00ae with Cremophor\u00ae EL increased the scutellarin efflux ratio and decreased the transport of scutellarin and ATPase activity, compared to Cremophor\u00ae EL alone. Conclusion: The above results suggest that appropriate choice of excipients according to their concentration-dependent and combined effects on MRP2 inhibition can facilitate formulation of SEDDS for improving the bioavailability of drugs that are MRP2 substrates.", "author" : [ { "dropping-particle" : "", "family" : "Li", "given" : "Liang", "non-dropping-particle" : "", "parse-names" : false, "suffix" : "" }, { "dropping-particle" : "", "family" : "Yi", "given" : "Tao", "non-dropping-particle" : "", "parse-names" : false, "suffix" : "" }, { "dropping-particle" : "", "family" : "Lam", "given" : "Christopher Wai Kei", "non-dropping-particle" : "", "parse-names" : false, "suffix" : "" } ], "container-title" : "Journal of Pharmacy and Pharmaceutical Sciences", "id" : "ITEM-1", "issue" : "4", "issued" : { "date-parts" : [ [ "2014" ] ] }, "page" : "447-460", "title" : "Inhibition of human efflux transporter ABCC2 (MRP2) by self-emulsifying drug delivery system: Influences of concentration and combination of excipients", "type" : "article-journal", "volume" : "17" }, "uris" : [ "http://www.mendeley.com/documents/?uuid=912dfa22-f9ed-4b1e-a93b-852600c19fae" ] } ], "mendeley" : { "formattedCitation" : "(L. Li, Yi, &amp; Lam, 2014)", "plainTextFormattedCitation" : "(L. Li, Yi, &amp; Lam, 2014)", "previouslyFormattedCitation" : "(L. Li, Yi, &amp; Lam, 2014)" }, "properties" : { "noteIndex" : 0 }, "schema" : "https://github.com/citation-style-language/schema/raw/master/csl-citation.json" }</w:instrText>
      </w:r>
      <w:r w:rsidR="00CB227F">
        <w:rPr>
          <w:sz w:val="22"/>
          <w:szCs w:val="22"/>
          <w:lang w:val="en-US"/>
        </w:rPr>
        <w:fldChar w:fldCharType="separate"/>
      </w:r>
      <w:r w:rsidR="00CB227F" w:rsidRPr="00CB227F">
        <w:rPr>
          <w:noProof/>
          <w:sz w:val="22"/>
          <w:szCs w:val="22"/>
          <w:lang w:val="en-US"/>
        </w:rPr>
        <w:t>(L. Li, Yi, &amp; Lam, 2014)</w:t>
      </w:r>
      <w:r w:rsidR="00CB227F">
        <w:rPr>
          <w:sz w:val="22"/>
          <w:szCs w:val="22"/>
          <w:lang w:val="en-US"/>
        </w:rPr>
        <w:fldChar w:fldCharType="end"/>
      </w:r>
      <w:r w:rsidR="005D4FC9" w:rsidRPr="00FA4884">
        <w:rPr>
          <w:sz w:val="22"/>
          <w:szCs w:val="22"/>
          <w:lang w:val="en-US"/>
        </w:rPr>
        <w:t xml:space="preserve">. It is thought that </w:t>
      </w:r>
      <w:proofErr w:type="spellStart"/>
      <w:r w:rsidR="005D4FC9" w:rsidRPr="00FA4884">
        <w:rPr>
          <w:sz w:val="22"/>
          <w:szCs w:val="22"/>
          <w:lang w:val="en-US"/>
        </w:rPr>
        <w:t>mEH</w:t>
      </w:r>
      <w:proofErr w:type="spellEnd"/>
      <w:r w:rsidR="005D4FC9" w:rsidRPr="00FA4884">
        <w:rPr>
          <w:sz w:val="22"/>
          <w:szCs w:val="22"/>
          <w:lang w:val="en-US"/>
        </w:rPr>
        <w:t xml:space="preserve"> is a more capable </w:t>
      </w:r>
      <w:r w:rsidR="00C161EB">
        <w:rPr>
          <w:sz w:val="22"/>
          <w:szCs w:val="22"/>
          <w:lang w:val="en-US"/>
        </w:rPr>
        <w:t>of glycine-bile acid transport</w:t>
      </w:r>
      <w:r w:rsidR="005D4FC9" w:rsidRPr="00FA4884">
        <w:rPr>
          <w:sz w:val="22"/>
          <w:szCs w:val="22"/>
          <w:lang w:val="en-US"/>
        </w:rPr>
        <w:t xml:space="preserve"> than NTCP. </w:t>
      </w:r>
      <w:proofErr w:type="gramStart"/>
      <w:r w:rsidR="005D4FC9" w:rsidRPr="00FA4884">
        <w:rPr>
          <w:sz w:val="22"/>
          <w:szCs w:val="22"/>
          <w:lang w:val="en-US"/>
        </w:rPr>
        <w:t>Considering the fact that</w:t>
      </w:r>
      <w:proofErr w:type="gramEnd"/>
      <w:r w:rsidR="005D4FC9" w:rsidRPr="00FA4884">
        <w:rPr>
          <w:sz w:val="22"/>
          <w:szCs w:val="22"/>
          <w:lang w:val="en-US"/>
        </w:rPr>
        <w:t xml:space="preserve"> most </w:t>
      </w:r>
      <w:r w:rsidR="00233260">
        <w:rPr>
          <w:sz w:val="22"/>
          <w:szCs w:val="22"/>
          <w:lang w:val="en-US"/>
        </w:rPr>
        <w:t>of the bile acids are amidated</w:t>
      </w:r>
      <w:r w:rsidR="005D4FC9" w:rsidRPr="00FA4884">
        <w:rPr>
          <w:sz w:val="22"/>
          <w:szCs w:val="22"/>
          <w:lang w:val="en-US"/>
        </w:rPr>
        <w:t xml:space="preserve"> to glycine instead of taurine, there is a good chance that </w:t>
      </w:r>
      <w:proofErr w:type="spellStart"/>
      <w:r w:rsidR="005D4FC9" w:rsidRPr="00FA4884">
        <w:rPr>
          <w:sz w:val="22"/>
          <w:szCs w:val="22"/>
          <w:lang w:val="en-US"/>
        </w:rPr>
        <w:t>mEH</w:t>
      </w:r>
      <w:proofErr w:type="spellEnd"/>
      <w:r w:rsidR="005D4FC9" w:rsidRPr="00FA4884">
        <w:rPr>
          <w:sz w:val="22"/>
          <w:szCs w:val="22"/>
          <w:lang w:val="en-US"/>
        </w:rPr>
        <w:t xml:space="preserve"> has a bigger uptake of bile acids than NTCP</w:t>
      </w:r>
      <w:r w:rsidR="00531A2C">
        <w:rPr>
          <w:sz w:val="22"/>
          <w:szCs w:val="22"/>
          <w:lang w:val="en-US"/>
        </w:rPr>
        <w:t>. This was reviewed in</w:t>
      </w:r>
      <w:r w:rsidR="005D4FC9" w:rsidRPr="00FA4884">
        <w:rPr>
          <w:sz w:val="22"/>
          <w:szCs w:val="22"/>
          <w:lang w:val="en-US"/>
        </w:rPr>
        <w:t xml:space="preserve"> </w:t>
      </w:r>
      <w:r w:rsidR="005D4FC9" w:rsidRPr="00FA4884">
        <w:rPr>
          <w:sz w:val="22"/>
          <w:szCs w:val="22"/>
          <w:lang w:val="en-US"/>
        </w:rPr>
        <w:fldChar w:fldCharType="begin" w:fldLock="1"/>
      </w:r>
      <w:r w:rsidR="000105FB">
        <w:rPr>
          <w:sz w:val="22"/>
          <w:szCs w:val="22"/>
          <w:lang w:val="en-US"/>
        </w:rPr>
        <w:instrText>ADDIN CSL_CITATION { "citationItems" : [ { "id" : "ITEM-1", "itemData" : { "DOI" : "10.1007/s11095-007-9289-1", "ISBN" : "0724-8741 (Print)\\r0724-8741 (Linking)", "ISSN" : "07248741", "PMID" : "17404808", "abstract" : "Specific transporters expressed in the liver and the intestine, play a critical role in driving the enterohepatic circulation of bile acids. By preserving a circulating pool of bile acids, an important factor influencing bile flow, these transporters are involved in maintaining bile acid and cholesterol homeostasis. Enterohepatic circulation of bile acids is fundamentally composed of two major processes: secretion from the liver and absorption from the intestine. In the hepatocytes, the vectorial transport of bile acids from blood to bile is ensured by Na+ taurocholate co-transporting peptide (NTCP) and organic anion transport polypeptides (OATPs). After binding to a cytosolic bile acid binding protein, bile acids are secreted into the canaliculus via ATP-dependent bile salt excretory pump (BSEP) and multi drug resistant proteins (MRPs). Bile acids are then delivered to the intestinal lumen through bile ducts where they emulsify dietary lipids and cholesterol to facilitate their absorption. Intestinal epithelial cells reabsorb the majority of the secreted bile acids through the apical sodium dependent bile acid transporter (ASBT) and sodium independent organic anion transporting peptide (OATPs). Cytosolic ileal bile acid binding protein (IBABP) mediates the transcellular movement of bile acids to the basolateral membrane across which they exit the cells via organic solute transporters (OST). An essential role of bile acid transporters is evident from the pathology associated with their genetic disruption or dysregulation of their function. Malfunctioning of hepatic and intestinal bile acid transporters is implicated in the pathophysiology of cholestatic liver disease and the depletion of circulating pool of bile acids, respectively. Extensive efforts have been recently made to enhance our understanding of the structure, function and regulation of the bile acid transporters and exploring new potential therapeutics to treat bile acid or cholesterol related diseases. This review will highlight current knowledge about structure, function and molecular characterization of bile acid transporters and discuss the implications of their defects in various hepatic and intestinal disorders.", "author" : [ { "dropping-particle" : "", "family" : "Alrefai", "given" : "Waddah A.", "non-dropping-particle" : "", "parse-names" : false, "suffix" : "" }, { "dropping-particle" : "", "family" : "Gill", "given" : "Ravinder K.", "non-dropping-particle" : "", "parse-names" : false, "suffix" : "" } ], "container-title" : "Pharmaceutical Research", "id" : "ITEM-1", "issue" : "10", "issued" : { "date-parts" : [ [ "2007" ] ] }, "page" : "1803-1823", "title" : "Bile acid transporters: Structure, function, regulation and pathophysiological implications", "type" : "article", "volume" : "24" }, "uris" : [ "http://www.mendeley.com/documents/?uuid=f56ea867-e335-45ba-95c0-b85905d6f8a2" ] } ], "mendeley" : { "formattedCitation" : "(Alrefai &amp; Gill, 2007)", "plainTextFormattedCitation" : "(Alrefai &amp; Gill, 2007)", "previouslyFormattedCitation" : "(Alrefai &amp; Gill, 2007)" }, "properties" : { "noteIndex" : 0 }, "schema" : "https://github.com/citation-style-language/schema/raw/master/csl-citation.json" }</w:instrText>
      </w:r>
      <w:r w:rsidR="005D4FC9" w:rsidRPr="00FA4884">
        <w:rPr>
          <w:sz w:val="22"/>
          <w:szCs w:val="22"/>
          <w:lang w:val="en-US"/>
        </w:rPr>
        <w:fldChar w:fldCharType="separate"/>
      </w:r>
      <w:r w:rsidR="008B5CC9" w:rsidRPr="008B5CC9">
        <w:rPr>
          <w:noProof/>
          <w:sz w:val="22"/>
          <w:szCs w:val="22"/>
          <w:lang w:val="en-US"/>
        </w:rPr>
        <w:t>(Alrefai &amp; Gill, 2007)</w:t>
      </w:r>
      <w:r w:rsidR="005D4FC9" w:rsidRPr="00FA4884">
        <w:rPr>
          <w:sz w:val="22"/>
          <w:szCs w:val="22"/>
          <w:lang w:val="en-US"/>
        </w:rPr>
        <w:fldChar w:fldCharType="end"/>
      </w:r>
      <w:r w:rsidR="00C161EB">
        <w:rPr>
          <w:sz w:val="22"/>
          <w:szCs w:val="22"/>
          <w:lang w:val="en-US"/>
        </w:rPr>
        <w:t>.</w:t>
      </w:r>
    </w:p>
    <w:p w14:paraId="4F30E46C" w14:textId="77777777" w:rsidR="005D4FC9" w:rsidRPr="00FA4884" w:rsidRDefault="005D4FC9" w:rsidP="00CC49EA">
      <w:pPr>
        <w:rPr>
          <w:sz w:val="22"/>
          <w:szCs w:val="22"/>
          <w:lang w:val="en-US"/>
        </w:rPr>
      </w:pPr>
    </w:p>
    <w:p w14:paraId="2EF67317" w14:textId="1D15D7DD" w:rsidR="00904595" w:rsidRDefault="005D4FC9" w:rsidP="00CC49EA">
      <w:pPr>
        <w:rPr>
          <w:sz w:val="22"/>
          <w:szCs w:val="22"/>
          <w:lang w:val="en-US"/>
        </w:rPr>
      </w:pPr>
      <w:r w:rsidRPr="00FA4884">
        <w:rPr>
          <w:sz w:val="22"/>
          <w:szCs w:val="22"/>
          <w:lang w:val="en-US"/>
        </w:rPr>
        <w:t xml:space="preserve">Sodium-independent </w:t>
      </w:r>
      <w:r w:rsidR="0013531B" w:rsidRPr="00FA4884">
        <w:rPr>
          <w:sz w:val="22"/>
          <w:szCs w:val="22"/>
          <w:lang w:val="en-US"/>
        </w:rPr>
        <w:t xml:space="preserve">uptake </w:t>
      </w:r>
      <w:r w:rsidR="00347C53" w:rsidRPr="00FA4884">
        <w:rPr>
          <w:sz w:val="22"/>
          <w:szCs w:val="22"/>
          <w:lang w:val="en-US"/>
        </w:rPr>
        <w:t>transporters are accounta</w:t>
      </w:r>
      <w:r w:rsidR="00DD4686">
        <w:rPr>
          <w:sz w:val="22"/>
          <w:szCs w:val="22"/>
          <w:lang w:val="en-US"/>
        </w:rPr>
        <w:t xml:space="preserve">ble for the biggest part of the uncharged </w:t>
      </w:r>
      <w:r w:rsidR="00347C53" w:rsidRPr="00FA4884">
        <w:rPr>
          <w:sz w:val="22"/>
          <w:szCs w:val="22"/>
          <w:lang w:val="en-US"/>
        </w:rPr>
        <w:t>bile acid upt</w:t>
      </w:r>
      <w:r w:rsidR="00960E10">
        <w:rPr>
          <w:sz w:val="22"/>
          <w:szCs w:val="22"/>
          <w:lang w:val="en-US"/>
        </w:rPr>
        <w:t>ake, but also take up amidated</w:t>
      </w:r>
      <w:r w:rsidR="00347C53" w:rsidRPr="00FA4884">
        <w:rPr>
          <w:sz w:val="22"/>
          <w:szCs w:val="22"/>
          <w:lang w:val="en-US"/>
        </w:rPr>
        <w:t xml:space="preserve"> bile acids. </w:t>
      </w:r>
      <w:r w:rsidR="00EA099D" w:rsidRPr="00FA4884">
        <w:rPr>
          <w:sz w:val="22"/>
          <w:szCs w:val="22"/>
          <w:lang w:val="en-US"/>
        </w:rPr>
        <w:t xml:space="preserve">These transporters, named OATPs, help with the </w:t>
      </w:r>
      <w:r w:rsidR="008F6856" w:rsidRPr="00FA4884">
        <w:rPr>
          <w:sz w:val="22"/>
          <w:szCs w:val="22"/>
          <w:lang w:val="en-US"/>
        </w:rPr>
        <w:t>uptake of bile acids in presence of HCO</w:t>
      </w:r>
      <w:r w:rsidR="008F6856" w:rsidRPr="00FA4884">
        <w:rPr>
          <w:sz w:val="22"/>
          <w:szCs w:val="22"/>
          <w:vertAlign w:val="subscript"/>
          <w:lang w:val="en-US"/>
        </w:rPr>
        <w:t>3</w:t>
      </w:r>
      <w:r w:rsidR="008F6856" w:rsidRPr="00FA4884">
        <w:rPr>
          <w:sz w:val="22"/>
          <w:szCs w:val="22"/>
          <w:vertAlign w:val="superscript"/>
          <w:lang w:val="en-US"/>
        </w:rPr>
        <w:t>-</w:t>
      </w:r>
      <w:r w:rsidR="008F6856" w:rsidRPr="00FA4884">
        <w:rPr>
          <w:sz w:val="22"/>
          <w:szCs w:val="22"/>
          <w:lang w:val="en-US"/>
        </w:rPr>
        <w:t xml:space="preserve"> or glutathione (GSH)</w:t>
      </w:r>
      <w:r w:rsidR="00B844E5" w:rsidRPr="00FA4884">
        <w:rPr>
          <w:sz w:val="22"/>
          <w:szCs w:val="22"/>
          <w:lang w:val="en-US"/>
        </w:rPr>
        <w:t xml:space="preserve"> </w:t>
      </w:r>
      <w:r w:rsidR="00B844E5" w:rsidRPr="00FA4884">
        <w:rPr>
          <w:sz w:val="22"/>
          <w:szCs w:val="22"/>
          <w:lang w:val="en-US"/>
        </w:rPr>
        <w:fldChar w:fldCharType="begin" w:fldLock="1"/>
      </w:r>
      <w:r w:rsidR="00221A18" w:rsidRPr="00FA4884">
        <w:rPr>
          <w:sz w:val="22"/>
          <w:szCs w:val="22"/>
          <w:lang w:val="en-US"/>
        </w:rPr>
        <w:instrText>ADDIN CSL_CITATION { "citationItems" : [ { "id" : "ITEM-1", "itemData" : { "DOI" : "10.1007/s11095-007-9289-1", "ISBN" : "0724-8741 (Print)\\r0724-8741 (Linking)", "ISSN" : "07248741", "PMID" : "17404808", "abstract" : "Specific transporters expressed in the liver and the intestine, play a critical role in driving the enterohepatic circulation of bile acids. By preserving a circulating pool of bile acids, an important factor influencing bile flow, these transporters are involved in maintaining bile acid and cholesterol homeostasis. Enterohepatic circulation of bile acids is fundamentally composed of two major processes: secretion from the liver and absorption from the intestine. In the hepatocytes, the vectorial transport of bile acids from blood to bile is ensured by Na+ taurocholate co-transporting peptide (NTCP) and organic anion transport polypeptides (OATPs). After binding to a cytosolic bile acid binding protein, bile acids are secreted into the canaliculus via ATP-dependent bile salt excretory pump (BSEP) and multi drug resistant proteins (MRPs). Bile acids are then delivered to the intestinal lumen through bile ducts where they emulsify dietary lipids and cholesterol to facilitate their absorption. Intestinal epithelial cells reabsorb the majority of the secreted bile acids through the apical sodium dependent bile acid transporter (ASBT) and sodium independent organic anion transporting peptide (OATPs). Cytosolic ileal bile acid binding protein (IBABP) mediates the transcellular movement of bile acids to the basolateral membrane across which they exit the cells via organic solute transporters (OST). An essential role of bile acid transporters is evident from the pathology associated with their genetic disruption or dysregulation of their function. Malfunctioning of hepatic and intestinal bile acid transporters is implicated in the pathophysiology of cholestatic liver disease and the depletion of circulating pool of bile acids, respectively. Extensive efforts have been recently made to enhance our understanding of the structure, function and regulation of the bile acid transporters and exploring new potential therapeutics to treat bile acid or cholesterol related diseases. This review will highlight current knowledge about structure, function and molecular characterization of bile acid transporters and discuss the implications of their defects in various hepatic and intestinal disorders.", "author" : [ { "dropping-particle" : "", "family" : "Alrefai", "given" : "Waddah A.", "non-dropping-particle" : "", "parse-names" : false, "suffix" : "" }, { "dropping-particle" : "", "family" : "Gill", "given" : "Ravinder K.", "non-dropping-particle" : "", "parse-names" : false, "suffix" : "" } ], "container-title" : "Pharmaceutical Research", "id" : "ITEM-1", "issue" : "10", "issued" : { "date-parts" : [ [ "2007" ] ] }, "page" : "1803-1823", "title" : "Bile acid transporters: Structure, function, regulation and pathophysiological implications", "type" : "article", "volume" : "24" }, "uris" : [ "http://www.mendeley.com/documents/?uuid=f56ea867-e335-45ba-95c0-b85905d6f8a2" ] } ], "mendeley" : { "formattedCitation" : "(Alrefai &amp; Gill, 2007)", "plainTextFormattedCitation" : "(Alrefai &amp; Gill, 2007)", "previouslyFormattedCitation" : "(Alrefai &amp; Gill, 2007)" }, "properties" : { "noteIndex" : 0 }, "schema" : "https://github.com/citation-style-language/schema/raw/master/csl-citation.json" }</w:instrText>
      </w:r>
      <w:r w:rsidR="00B844E5" w:rsidRPr="00FA4884">
        <w:rPr>
          <w:sz w:val="22"/>
          <w:szCs w:val="22"/>
          <w:lang w:val="en-US"/>
        </w:rPr>
        <w:fldChar w:fldCharType="separate"/>
      </w:r>
      <w:r w:rsidR="00B844E5" w:rsidRPr="00FA4884">
        <w:rPr>
          <w:noProof/>
          <w:sz w:val="22"/>
          <w:szCs w:val="22"/>
          <w:lang w:val="en-US"/>
        </w:rPr>
        <w:t>(Alrefai &amp; Gill, 2007)</w:t>
      </w:r>
      <w:r w:rsidR="00B844E5" w:rsidRPr="00FA4884">
        <w:rPr>
          <w:sz w:val="22"/>
          <w:szCs w:val="22"/>
          <w:lang w:val="en-US"/>
        </w:rPr>
        <w:fldChar w:fldCharType="end"/>
      </w:r>
      <w:r w:rsidR="008F6856" w:rsidRPr="00FA4884">
        <w:rPr>
          <w:sz w:val="22"/>
          <w:szCs w:val="22"/>
          <w:lang w:val="en-US"/>
        </w:rPr>
        <w:t xml:space="preserve">. </w:t>
      </w:r>
      <w:r w:rsidR="003E509A" w:rsidRPr="00FA4884">
        <w:rPr>
          <w:sz w:val="22"/>
          <w:szCs w:val="22"/>
          <w:lang w:val="en-US"/>
        </w:rPr>
        <w:t xml:space="preserve">OATPs </w:t>
      </w:r>
      <w:r w:rsidR="00A21A5E">
        <w:rPr>
          <w:sz w:val="22"/>
          <w:szCs w:val="22"/>
          <w:lang w:val="en-US"/>
        </w:rPr>
        <w:t xml:space="preserve">that are </w:t>
      </w:r>
      <w:r w:rsidR="003E509A" w:rsidRPr="00FA4884">
        <w:rPr>
          <w:sz w:val="22"/>
          <w:szCs w:val="22"/>
          <w:lang w:val="en-US"/>
        </w:rPr>
        <w:t xml:space="preserve">important for the uptake of bile acids are OATP1B1, OATP1B3 and OATP1A2. </w:t>
      </w:r>
      <w:r w:rsidR="00987E49" w:rsidRPr="00FA4884">
        <w:rPr>
          <w:sz w:val="22"/>
          <w:szCs w:val="22"/>
          <w:lang w:val="en-US"/>
        </w:rPr>
        <w:t xml:space="preserve">OATP1B1 </w:t>
      </w:r>
      <w:r w:rsidR="00774650">
        <w:rPr>
          <w:sz w:val="22"/>
          <w:szCs w:val="22"/>
          <w:lang w:val="en-US"/>
        </w:rPr>
        <w:t>and OATP1B3</w:t>
      </w:r>
      <w:r w:rsidR="006C7A05">
        <w:rPr>
          <w:sz w:val="22"/>
          <w:szCs w:val="22"/>
          <w:lang w:val="en-US"/>
        </w:rPr>
        <w:t xml:space="preserve"> are localized on the basolateral membrane and</w:t>
      </w:r>
      <w:r w:rsidR="00774650">
        <w:rPr>
          <w:sz w:val="22"/>
          <w:szCs w:val="22"/>
          <w:lang w:val="en-US"/>
        </w:rPr>
        <w:t xml:space="preserve"> are </w:t>
      </w:r>
      <w:r w:rsidR="00987E49" w:rsidRPr="00FA4884">
        <w:rPr>
          <w:sz w:val="22"/>
          <w:szCs w:val="22"/>
          <w:lang w:val="en-US"/>
        </w:rPr>
        <w:t>responsibl</w:t>
      </w:r>
      <w:r w:rsidR="00774650">
        <w:rPr>
          <w:sz w:val="22"/>
          <w:szCs w:val="22"/>
          <w:lang w:val="en-US"/>
        </w:rPr>
        <w:t xml:space="preserve">e for the uptake of </w:t>
      </w:r>
      <w:r w:rsidR="00247784" w:rsidRPr="00FA4884">
        <w:rPr>
          <w:sz w:val="22"/>
          <w:szCs w:val="22"/>
          <w:lang w:val="en-US"/>
        </w:rPr>
        <w:t>cholic acid, chenodeoxycholic acid and deoxych</w:t>
      </w:r>
      <w:r w:rsidR="00233260">
        <w:rPr>
          <w:sz w:val="22"/>
          <w:szCs w:val="22"/>
          <w:lang w:val="en-US"/>
        </w:rPr>
        <w:t>olic acid. In case of amidated bile</w:t>
      </w:r>
      <w:r w:rsidR="00247784" w:rsidRPr="00FA4884">
        <w:rPr>
          <w:sz w:val="22"/>
          <w:szCs w:val="22"/>
          <w:lang w:val="en-US"/>
        </w:rPr>
        <w:t xml:space="preserve"> acids, OATP1B1 is responsible for </w:t>
      </w:r>
      <w:r w:rsidR="006A2D79">
        <w:rPr>
          <w:sz w:val="22"/>
          <w:szCs w:val="22"/>
          <w:lang w:val="en-US"/>
        </w:rPr>
        <w:t xml:space="preserve">both the amidated forms of </w:t>
      </w:r>
      <w:r w:rsidR="00247784" w:rsidRPr="00FA4884">
        <w:rPr>
          <w:sz w:val="22"/>
          <w:szCs w:val="22"/>
          <w:lang w:val="en-US"/>
        </w:rPr>
        <w:t xml:space="preserve">cholic acid, </w:t>
      </w:r>
      <w:r w:rsidR="00221A18" w:rsidRPr="00FA4884">
        <w:rPr>
          <w:sz w:val="22"/>
          <w:szCs w:val="22"/>
          <w:lang w:val="en-US"/>
        </w:rPr>
        <w:t xml:space="preserve">chenodeoxycholic acid, </w:t>
      </w:r>
      <w:r w:rsidR="006A2D79">
        <w:rPr>
          <w:sz w:val="22"/>
          <w:szCs w:val="22"/>
          <w:lang w:val="en-US"/>
        </w:rPr>
        <w:t>deoxycholic acid</w:t>
      </w:r>
      <w:r w:rsidR="00221A18" w:rsidRPr="00FA4884">
        <w:rPr>
          <w:sz w:val="22"/>
          <w:szCs w:val="22"/>
          <w:lang w:val="en-US"/>
        </w:rPr>
        <w:t xml:space="preserve">, </w:t>
      </w:r>
      <w:r w:rsidR="006A2D79">
        <w:rPr>
          <w:sz w:val="22"/>
          <w:szCs w:val="22"/>
          <w:lang w:val="en-US"/>
        </w:rPr>
        <w:t>ursodeoxycholic acid and</w:t>
      </w:r>
      <w:r w:rsidR="00221A18" w:rsidRPr="00FA4884">
        <w:rPr>
          <w:sz w:val="22"/>
          <w:szCs w:val="22"/>
          <w:lang w:val="en-US"/>
        </w:rPr>
        <w:t xml:space="preserve"> lithocholic acid </w:t>
      </w:r>
      <w:r w:rsidR="00221A18" w:rsidRPr="00FA4884">
        <w:rPr>
          <w:sz w:val="22"/>
          <w:szCs w:val="22"/>
          <w:lang w:val="en-US"/>
        </w:rPr>
        <w:fldChar w:fldCharType="begin" w:fldLock="1"/>
      </w:r>
      <w:r w:rsidR="00B63FFC" w:rsidRPr="00FA4884">
        <w:rPr>
          <w:sz w:val="22"/>
          <w:szCs w:val="22"/>
          <w:lang w:val="en-US"/>
        </w:rPr>
        <w:instrText>ADDIN CSL_CITATION { "citationItems" : [ { "id" : "ITEM-1", "itemData" : { "DOI" : "10.1371/journal.pone.0169719", "ISSN" : "1932-6203", "abstract" : "Bile acids, the metabolites of cholesterol, are signaling molecules that play critical role in many physiological functions. They undergo enterohepatic circulation through various transporters expressed in intestine and liver. Human organic anion-transporting polypeptides (OATP) 1B1 and OATP1B3 contribute to hepatic uptake of bile acids such as taurocholic acid. However, the transport properties of individual bile acids are not well understood. Therefore, we selected HEK293 cells overexpressing OATP1B1 and OATP1B3 to evaluate the transport of five major human bile acids (cholic acid, chenodeoxycholic acid, deoxycholic acid, ursodeoxycholic acid, lithocholic acid) together withtheir glycine and taurine conjugates via OATP1B1 and OATP1B3. The bile acids were quantified by liquid chromatography-tandem mass spectrometry. The present study revealed that cholic acid, chenodeoxyxcholic acid, and deoxycholic acid were transported by OATP1B1 and OATP1B3, while ursodeoxycholic acid and lithocholic acid were not significantly transported by OATPs. However, all the conjugated bile acids were taken up rapidly by OATP1B1 and OATP1B3. Kinetic analyses revealed the involvement of saturable OATP1B1- and OATP1B3-mediated transport of bile acids. The apparent K(m) values for OATP1B1 and OATP1B3 of the conjugated bile acids were similar (0.74\u201314.7 \u03bcM for OATP1B1 and 0.47\u201315.3 \u03bcM for OATP1B3). They exhibited higher affinity than cholic acid (47.1 \u03bcM for OATP1B1 and 42.2 \u03bcM for OATP1B3). Our results suggest that conjugated bile acids (glycine and taurine) are preferred to unconjugated bile acids as substrates for OATP1B1 and OATP1B3. ", "author" : [ { "dropping-particle" : "", "family" : "Suga", "given" : "Takahiro", "non-dropping-particle" : "", "parse-names" : false, "suffix" : "" }, { "dropping-particle" : "", "family" : "Yamaguchi", "given" : "Hiroaki", "non-dropping-particle" : "", "parse-names" : false, "suffix" : "" }, { "dropping-particle" : "", "family" : "Sato", "given" : "Toshihiro", "non-dropping-particle" : "", "parse-names" : false, "suffix" : "" }, { "dropping-particle" : "", "family" : "Maekawa", "given" : "Masamitsu", "non-dropping-particle" : "", "parse-names" : false, "suffix" : "" }, { "dropping-particle" : "", "family" : "Goto", "given" : "Junichi", "non-dropping-particle" : "", "parse-names" : false, "suffix" : "" }, { "dropping-particle" : "", "family" : "Mano", "given" : "Nariyasu", "non-dropping-particle" : "", "parse-names" : false, "suffix" : "" } ], "container-title" : "PLoS ONE", "editor" : [ { "dropping-particle" : "", "family" : "Lodola", "given" : "Alessio", "non-dropping-particle" : "", "parse-names" : false, "suffix" : "" } ], "id" : "ITEM-1", "issue" : "1", "issued" : { "date-parts" : [ [ "2017", "1", "6" ] ] }, "page" : "e0169719", "publisher" : "Public Library of Science", "publisher-place" : "San Francisco, CA USA", "title" : "Preference of Conjugated Bile Acids over Unconjugated Bile Acids as Substrates for OATP1B1 and OATP1B3", "type" : "article-journal", "volume" : "12" }, "uris" : [ "http://www.mendeley.com/documents/?uuid=b0e5c445-b10b-45d2-8026-1026d867c465" ] } ], "mendeley" : { "formattedCitation" : "(Suga et al., 2017)", "plainTextFormattedCitation" : "(Suga et al., 2017)", "previouslyFormattedCitation" : "(Suga et al., 2017)" }, "properties" : { "noteIndex" : 0 }, "schema" : "https://github.com/citation-style-language/schema/raw/master/csl-citation.json" }</w:instrText>
      </w:r>
      <w:r w:rsidR="00221A18" w:rsidRPr="00FA4884">
        <w:rPr>
          <w:sz w:val="22"/>
          <w:szCs w:val="22"/>
          <w:lang w:val="en-US"/>
        </w:rPr>
        <w:fldChar w:fldCharType="separate"/>
      </w:r>
      <w:r w:rsidR="00221A18" w:rsidRPr="00FA4884">
        <w:rPr>
          <w:noProof/>
          <w:sz w:val="22"/>
          <w:szCs w:val="22"/>
          <w:lang w:val="en-US"/>
        </w:rPr>
        <w:t>(Suga et al., 2017)</w:t>
      </w:r>
      <w:r w:rsidR="00221A18" w:rsidRPr="00FA4884">
        <w:rPr>
          <w:sz w:val="22"/>
          <w:szCs w:val="22"/>
          <w:lang w:val="en-US"/>
        </w:rPr>
        <w:fldChar w:fldCharType="end"/>
      </w:r>
      <w:r w:rsidR="00221A18" w:rsidRPr="00FA4884">
        <w:rPr>
          <w:sz w:val="22"/>
          <w:szCs w:val="22"/>
          <w:lang w:val="en-US"/>
        </w:rPr>
        <w:t xml:space="preserve">. </w:t>
      </w:r>
      <w:r w:rsidR="00B63FFC" w:rsidRPr="00FA4884">
        <w:rPr>
          <w:sz w:val="22"/>
          <w:szCs w:val="22"/>
          <w:lang w:val="en-US"/>
        </w:rPr>
        <w:t>The OATP1B1 transporter is expres</w:t>
      </w:r>
      <w:r w:rsidR="00C161EB">
        <w:rPr>
          <w:sz w:val="22"/>
          <w:szCs w:val="22"/>
          <w:lang w:val="en-US"/>
        </w:rPr>
        <w:t>sed over the whole liver lobe, w</w:t>
      </w:r>
      <w:r w:rsidR="00B63FFC" w:rsidRPr="00FA4884">
        <w:rPr>
          <w:sz w:val="22"/>
          <w:szCs w:val="22"/>
          <w:lang w:val="en-US"/>
        </w:rPr>
        <w:t>hereas OATP1B3 is only located around the central vein. F</w:t>
      </w:r>
      <w:r w:rsidR="00233260">
        <w:rPr>
          <w:sz w:val="22"/>
          <w:szCs w:val="22"/>
          <w:lang w:val="en-US"/>
        </w:rPr>
        <w:t>or both transporters, amidated</w:t>
      </w:r>
      <w:r w:rsidR="00B63FFC" w:rsidRPr="00FA4884">
        <w:rPr>
          <w:sz w:val="22"/>
          <w:szCs w:val="22"/>
          <w:lang w:val="en-US"/>
        </w:rPr>
        <w:t xml:space="preserve"> bile acids were</w:t>
      </w:r>
      <w:r w:rsidR="00233260">
        <w:rPr>
          <w:sz w:val="22"/>
          <w:szCs w:val="22"/>
          <w:lang w:val="en-US"/>
        </w:rPr>
        <w:t xml:space="preserve"> preferred over the not amidated</w:t>
      </w:r>
      <w:r w:rsidR="00B63FFC" w:rsidRPr="00FA4884">
        <w:rPr>
          <w:sz w:val="22"/>
          <w:szCs w:val="22"/>
          <w:lang w:val="en-US"/>
        </w:rPr>
        <w:t xml:space="preserve"> </w:t>
      </w:r>
      <w:r w:rsidR="00B63FFC" w:rsidRPr="00FA4884">
        <w:rPr>
          <w:sz w:val="22"/>
          <w:szCs w:val="22"/>
          <w:lang w:val="en-US"/>
        </w:rPr>
        <w:fldChar w:fldCharType="begin" w:fldLock="1"/>
      </w:r>
      <w:r w:rsidR="00551BDC" w:rsidRPr="00FA4884">
        <w:rPr>
          <w:sz w:val="22"/>
          <w:szCs w:val="22"/>
          <w:lang w:val="en-US"/>
        </w:rPr>
        <w:instrText>ADDIN CSL_CITATION { "citationItems" : [ { "id" : "ITEM-1", "itemData" : { "DOI" : "10.1371/journal.pone.0169719", "ISSN" : "1932-6203", "abstract" : "Bile acids, the metabolites of cholesterol, are signaling molecules that play critical role in many physiological functions. They undergo enterohepatic circulation through various transporters expressed in intestine and liver. Human organic anion-transporting polypeptides (OATP) 1B1 and OATP1B3 contribute to hepatic uptake of bile acids such as taurocholic acid. However, the transport properties of individual bile acids are not well understood. Therefore, we selected HEK293 cells overexpressing OATP1B1 and OATP1B3 to evaluate the transport of five major human bile acids (cholic acid, chenodeoxycholic acid, deoxycholic acid, ursodeoxycholic acid, lithocholic acid) together withtheir glycine and taurine conjugates via OATP1B1 and OATP1B3. The bile acids were quantified by liquid chromatography-tandem mass spectrometry. The present study revealed that cholic acid, chenodeoxyxcholic acid, and deoxycholic acid were transported by OATP1B1 and OATP1B3, while ursodeoxycholic acid and lithocholic acid were not significantly transported by OATPs. However, all the conjugated bile acids were taken up rapidly by OATP1B1 and OATP1B3. Kinetic analyses revealed the involvement of saturable OATP1B1- and OATP1B3-mediated transport of bile acids. The apparent K(m) values for OATP1B1 and OATP1B3 of the conjugated bile acids were similar (0.74\u201314.7 \u03bcM for OATP1B1 and 0.47\u201315.3 \u03bcM for OATP1B3). They exhibited higher affinity than cholic acid (47.1 \u03bcM for OATP1B1 and 42.2 \u03bcM for OATP1B3). Our results suggest that conjugated bile acids (glycine and taurine) are preferred to unconjugated bile acids as substrates for OATP1B1 and OATP1B3. ", "author" : [ { "dropping-particle" : "", "family" : "Suga", "given" : "Takahiro", "non-dropping-particle" : "", "parse-names" : false, "suffix" : "" }, { "dropping-particle" : "", "family" : "Yamaguchi", "given" : "Hiroaki", "non-dropping-particle" : "", "parse-names" : false, "suffix" : "" }, { "dropping-particle" : "", "family" : "Sato", "given" : "Toshihiro", "non-dropping-particle" : "", "parse-names" : false, "suffix" : "" }, { "dropping-particle" : "", "family" : "Maekawa", "given" : "Masamitsu", "non-dropping-particle" : "", "parse-names" : false, "suffix" : "" }, { "dropping-particle" : "", "family" : "Goto", "given" : "Junichi", "non-dropping-particle" : "", "parse-names" : false, "suffix" : "" }, { "dropping-particle" : "", "family" : "Mano", "given" : "Nariyasu", "non-dropping-particle" : "", "parse-names" : false, "suffix" : "" } ], "container-title" : "PLoS ONE", "editor" : [ { "dropping-particle" : "", "family" : "Lodola", "given" : "Alessio", "non-dropping-particle" : "", "parse-names" : false, "suffix" : "" } ], "id" : "ITEM-1", "issue" : "1", "issued" : { "date-parts" : [ [ "2017", "1", "6" ] ] }, "page" : "e0169719", "publisher" : "Public Library of Science", "publisher-place" : "San Francisco, CA USA", "title" : "Preference of Conjugated Bile Acids over Unconjugated Bile Acids as Substrates for OATP1B1 and OATP1B3", "type" : "article-journal", "volume" : "12" }, "uris" : [ "http://www.mendeley.com/documents/?uuid=b0e5c445-b10b-45d2-8026-1026d867c465" ] } ], "mendeley" : { "formattedCitation" : "(Suga et al., 2017)", "plainTextFormattedCitation" : "(Suga et al., 2017)", "previouslyFormattedCitation" : "(Suga et al., 2017)" }, "properties" : { "noteIndex" : 0 }, "schema" : "https://github.com/citation-style-language/schema/raw/master/csl-citation.json" }</w:instrText>
      </w:r>
      <w:r w:rsidR="00B63FFC" w:rsidRPr="00FA4884">
        <w:rPr>
          <w:sz w:val="22"/>
          <w:szCs w:val="22"/>
          <w:lang w:val="en-US"/>
        </w:rPr>
        <w:fldChar w:fldCharType="separate"/>
      </w:r>
      <w:r w:rsidR="00B63FFC" w:rsidRPr="00FA4884">
        <w:rPr>
          <w:noProof/>
          <w:sz w:val="22"/>
          <w:szCs w:val="22"/>
          <w:lang w:val="en-US"/>
        </w:rPr>
        <w:t>(Suga et al., 2017)</w:t>
      </w:r>
      <w:r w:rsidR="00B63FFC" w:rsidRPr="00FA4884">
        <w:rPr>
          <w:sz w:val="22"/>
          <w:szCs w:val="22"/>
          <w:lang w:val="en-US"/>
        </w:rPr>
        <w:fldChar w:fldCharType="end"/>
      </w:r>
      <w:r w:rsidR="00B63FFC" w:rsidRPr="00FA4884">
        <w:rPr>
          <w:sz w:val="22"/>
          <w:szCs w:val="22"/>
          <w:lang w:val="en-US"/>
        </w:rPr>
        <w:t>.</w:t>
      </w:r>
      <w:r w:rsidR="00081480">
        <w:rPr>
          <w:sz w:val="22"/>
          <w:szCs w:val="22"/>
          <w:lang w:val="en-US"/>
        </w:rPr>
        <w:t xml:space="preserve"> </w:t>
      </w:r>
      <w:r w:rsidR="000055DD" w:rsidRPr="00FA4884">
        <w:rPr>
          <w:sz w:val="22"/>
          <w:szCs w:val="22"/>
          <w:lang w:val="en-US"/>
        </w:rPr>
        <w:t>OATP1A2</w:t>
      </w:r>
      <w:r w:rsidR="00755745" w:rsidRPr="00FA4884">
        <w:rPr>
          <w:sz w:val="22"/>
          <w:szCs w:val="22"/>
          <w:lang w:val="en-US"/>
        </w:rPr>
        <w:t xml:space="preserve"> </w:t>
      </w:r>
      <w:r w:rsidR="006C7A05">
        <w:rPr>
          <w:sz w:val="22"/>
          <w:szCs w:val="22"/>
          <w:lang w:val="en-US"/>
        </w:rPr>
        <w:t xml:space="preserve">is also localized on the basolateral membrane and </w:t>
      </w:r>
      <w:r w:rsidR="00755745" w:rsidRPr="00FA4884">
        <w:rPr>
          <w:sz w:val="22"/>
          <w:szCs w:val="22"/>
          <w:lang w:val="en-US"/>
        </w:rPr>
        <w:t>is a successful transporter</w:t>
      </w:r>
      <w:r w:rsidR="00551BDC" w:rsidRPr="00FA4884">
        <w:rPr>
          <w:sz w:val="22"/>
          <w:szCs w:val="22"/>
          <w:lang w:val="en-US"/>
        </w:rPr>
        <w:t xml:space="preserve"> for b</w:t>
      </w:r>
      <w:r w:rsidR="004058CC">
        <w:rPr>
          <w:sz w:val="22"/>
          <w:szCs w:val="22"/>
          <w:lang w:val="en-US"/>
        </w:rPr>
        <w:t>ile acids taurocholic acid</w:t>
      </w:r>
      <w:r w:rsidR="00551BDC" w:rsidRPr="00FA4884">
        <w:rPr>
          <w:sz w:val="22"/>
          <w:szCs w:val="22"/>
          <w:lang w:val="en-US"/>
        </w:rPr>
        <w:t>, tau</w:t>
      </w:r>
      <w:r w:rsidR="004058CC">
        <w:rPr>
          <w:sz w:val="22"/>
          <w:szCs w:val="22"/>
          <w:lang w:val="en-US"/>
        </w:rPr>
        <w:t xml:space="preserve">rochenodeoxycholic acid </w:t>
      </w:r>
      <w:r w:rsidR="00551BDC" w:rsidRPr="00FA4884">
        <w:rPr>
          <w:sz w:val="22"/>
          <w:szCs w:val="22"/>
          <w:lang w:val="en-US"/>
        </w:rPr>
        <w:t>and</w:t>
      </w:r>
      <w:r w:rsidR="004058CC">
        <w:rPr>
          <w:sz w:val="22"/>
          <w:szCs w:val="22"/>
          <w:lang w:val="en-US"/>
        </w:rPr>
        <w:t xml:space="preserve"> tauroursodeoxycholic acid</w:t>
      </w:r>
      <w:r w:rsidR="00551BDC" w:rsidRPr="00FA4884">
        <w:rPr>
          <w:sz w:val="22"/>
          <w:szCs w:val="22"/>
          <w:lang w:val="en-US"/>
        </w:rPr>
        <w:t xml:space="preserve"> </w:t>
      </w:r>
      <w:r w:rsidR="00551BDC" w:rsidRPr="00FA4884">
        <w:rPr>
          <w:sz w:val="22"/>
          <w:szCs w:val="22"/>
          <w:lang w:val="en-US"/>
        </w:rPr>
        <w:fldChar w:fldCharType="begin" w:fldLock="1"/>
      </w:r>
      <w:r w:rsidR="00551BDC" w:rsidRPr="00FA4884">
        <w:rPr>
          <w:sz w:val="22"/>
          <w:szCs w:val="22"/>
          <w:lang w:val="en-US"/>
        </w:rPr>
        <w:instrText>ADDIN CSL_CITATION { "citationItems" : [ { "id" : "ITEM-1", "itemData" : { "ISSN" : "0031-7012", "abstract" : "The solute carrier organic anion-transporting polypeptides (OATPs) are a family of transporter proteins that have been extensively recognized as key determinants of absorption, distribution, metabolism and excretion of various drugs because of their broad substrate specificity and wide tissue distribution as well as the involvement of drug-drug interaction. Human OATP1A2 is a drug uptake transporter known for its broad substrate specificity, including many drugs in clinical use. OATP1A2 expression has been detected in the intestine, liver, brain and kidney. A considerable number of single nucleotide polymorphisms have been found for the OATP1A2 gene. A number of studies have shown that the cellular uptake and pharmacokinetic behavior of some drugs may be impaired in the case of certain OATP1A2 variants. Interestingly, some studies show that the mRNA expression of OATP1A2 is nearly 10-fold higher in breast cancer compared with adjacent healthy breast tissues. This review is, therefore, focused on the genetic polymorphisms, function and clinical relevance of OATP1A2 as well as on the substrates transported by it.", "author" : [ { "dropping-particle" : "", "family" : "Zhou", "given" : "Y", "non-dropping-particle" : "", "parse-names" : false, "suffix" : "" }, { "dropping-particle" : "", "family" : "Yuan", "given" : "J", "non-dropping-particle" : "", "parse-names" : false, "suffix" : "" }, { "dropping-particle" : "", "family" : "Li", "given" : "Z", "non-dropping-particle" : "", "parse-names" : false, "suffix" : "" }, { "dropping-particle" : "", "family" : "Wang", "given" : "Z", "non-dropping-particle" : "", "parse-names" : false, "suffix" : "" }, { "dropping-particle" : "", "family" : "Cheng", "given" : "D", "non-dropping-particle" : "", "parse-names" : false, "suffix" : "" }, { "dropping-particle" : "", "family" : "Du", "given" : "Y", "non-dropping-particle" : "", "parse-names" : false, "suffix" : "" }, { "dropping-particle" : "", "family" : "Li", "given" : "W", "non-dropping-particle" : "", "parse-names" : false, "suffix" : "" }, { "dropping-particle" : "", "family" : "Kan", "given" : "Q", "non-dropping-particle" : "", "parse-names" : false, "suffix" : "" }, { "dropping-particle" : "", "family" : "Zhang", "given" : "W", "non-dropping-particle" : "", "parse-names" : false, "suffix" : "" } ], "container-title" : "Pharmacology", "id" : "ITEM-1", "issue" : "3-4", "issued" : { "date-parts" : [ [ "2015" ] ] }, "page" : "201-208", "title" : "Genetic Polymorphisms and Function of the Organic Anion-Transporting Polypeptide 1A2 and Its Clinical Relevance in Drug Disposition", "type" : "article-journal", "volume" : "95" }, "uris" : [ "http://www.mendeley.com/documents/?uuid=f69a8e62-b40e-41a1-8fba-c848078b976e" ] } ], "mendeley" : { "formattedCitation" : "(Zhou et al., 2015)", "plainTextFormattedCitation" : "(Zhou et al., 2015)", "previouslyFormattedCitation" : "(Zhou et al., 2015)" }, "properties" : { "noteIndex" : 0 }, "schema" : "https://github.com/citation-style-language/schema/raw/master/csl-citation.json" }</w:instrText>
      </w:r>
      <w:r w:rsidR="00551BDC" w:rsidRPr="00FA4884">
        <w:rPr>
          <w:sz w:val="22"/>
          <w:szCs w:val="22"/>
          <w:lang w:val="en-US"/>
        </w:rPr>
        <w:fldChar w:fldCharType="separate"/>
      </w:r>
      <w:r w:rsidR="00551BDC" w:rsidRPr="00FA4884">
        <w:rPr>
          <w:noProof/>
          <w:sz w:val="22"/>
          <w:szCs w:val="22"/>
          <w:lang w:val="en-US"/>
        </w:rPr>
        <w:t>(Zhou et al., 2015)</w:t>
      </w:r>
      <w:r w:rsidR="00551BDC" w:rsidRPr="00FA4884">
        <w:rPr>
          <w:sz w:val="22"/>
          <w:szCs w:val="22"/>
          <w:lang w:val="en-US"/>
        </w:rPr>
        <w:fldChar w:fldCharType="end"/>
      </w:r>
      <w:r w:rsidR="00C161EB">
        <w:rPr>
          <w:sz w:val="22"/>
          <w:szCs w:val="22"/>
          <w:lang w:val="en-US"/>
        </w:rPr>
        <w:t xml:space="preserve">. It </w:t>
      </w:r>
      <w:proofErr w:type="gramStart"/>
      <w:r w:rsidR="00551BDC" w:rsidRPr="00FA4884">
        <w:rPr>
          <w:sz w:val="22"/>
          <w:szCs w:val="22"/>
          <w:lang w:val="en-US"/>
        </w:rPr>
        <w:t>is located in</w:t>
      </w:r>
      <w:proofErr w:type="gramEnd"/>
      <w:r w:rsidR="00551BDC" w:rsidRPr="00FA4884">
        <w:rPr>
          <w:sz w:val="22"/>
          <w:szCs w:val="22"/>
          <w:lang w:val="en-US"/>
        </w:rPr>
        <w:t xml:space="preserve"> the </w:t>
      </w:r>
      <w:r w:rsidR="00AA0791" w:rsidRPr="00FA4884">
        <w:rPr>
          <w:sz w:val="22"/>
          <w:szCs w:val="22"/>
          <w:lang w:val="en-US"/>
        </w:rPr>
        <w:t>basolateral</w:t>
      </w:r>
      <w:r w:rsidR="00551BDC" w:rsidRPr="00FA4884">
        <w:rPr>
          <w:sz w:val="22"/>
          <w:szCs w:val="22"/>
          <w:lang w:val="en-US"/>
        </w:rPr>
        <w:t xml:space="preserve"> membrane of the hepatocyte</w:t>
      </w:r>
      <w:r w:rsidR="0008260B">
        <w:rPr>
          <w:sz w:val="22"/>
          <w:szCs w:val="22"/>
          <w:lang w:val="en-US"/>
        </w:rPr>
        <w:t xml:space="preserve"> as reviewed in </w:t>
      </w:r>
      <w:proofErr w:type="spellStart"/>
      <w:r w:rsidR="0008260B">
        <w:rPr>
          <w:sz w:val="22"/>
          <w:szCs w:val="22"/>
          <w:lang w:val="en-US"/>
        </w:rPr>
        <w:t>Alrefai</w:t>
      </w:r>
      <w:proofErr w:type="spellEnd"/>
      <w:r w:rsidR="0008260B">
        <w:rPr>
          <w:sz w:val="22"/>
          <w:szCs w:val="22"/>
          <w:lang w:val="en-US"/>
        </w:rPr>
        <w:t xml:space="preserve"> &amp; Gill, 2007.</w:t>
      </w:r>
      <w:r w:rsidR="00551BDC" w:rsidRPr="00FA4884">
        <w:rPr>
          <w:sz w:val="22"/>
          <w:szCs w:val="22"/>
          <w:lang w:val="en-US"/>
        </w:rPr>
        <w:t xml:space="preserve"> </w:t>
      </w:r>
      <w:r w:rsidR="0008260B">
        <w:rPr>
          <w:sz w:val="22"/>
          <w:szCs w:val="22"/>
          <w:lang w:val="en-US"/>
        </w:rPr>
        <w:t>The affinities</w:t>
      </w:r>
      <w:r w:rsidR="00DD3AF1">
        <w:rPr>
          <w:sz w:val="22"/>
          <w:szCs w:val="22"/>
          <w:lang w:val="en-US"/>
        </w:rPr>
        <w:t xml:space="preserve"> of the three</w:t>
      </w:r>
      <w:r w:rsidR="00FE394A">
        <w:rPr>
          <w:sz w:val="22"/>
          <w:szCs w:val="22"/>
          <w:lang w:val="en-US"/>
        </w:rPr>
        <w:t xml:space="preserve"> sodium-independent uptake transpor</w:t>
      </w:r>
      <w:r w:rsidR="00DD3AF1">
        <w:rPr>
          <w:sz w:val="22"/>
          <w:szCs w:val="22"/>
          <w:lang w:val="en-US"/>
        </w:rPr>
        <w:t>ters are put together in table 2</w:t>
      </w:r>
      <w:r w:rsidR="00FE394A">
        <w:rPr>
          <w:sz w:val="22"/>
          <w:szCs w:val="22"/>
          <w:lang w:val="en-US"/>
        </w:rPr>
        <w:t xml:space="preserve">. </w:t>
      </w:r>
    </w:p>
    <w:p w14:paraId="5376F59C" w14:textId="595656B2" w:rsidR="009F0F79" w:rsidRDefault="009F0F79" w:rsidP="00CC49EA">
      <w:pPr>
        <w:rPr>
          <w:sz w:val="22"/>
          <w:szCs w:val="22"/>
          <w:lang w:val="en-US"/>
        </w:rPr>
      </w:pPr>
    </w:p>
    <w:p w14:paraId="4C09F4E7" w14:textId="77777777" w:rsidR="00FE394A" w:rsidRDefault="00FE394A" w:rsidP="00CC49EA">
      <w:pPr>
        <w:rPr>
          <w:sz w:val="22"/>
          <w:szCs w:val="22"/>
          <w:lang w:val="en-US"/>
        </w:rPr>
      </w:pPr>
    </w:p>
    <w:p w14:paraId="35051A09" w14:textId="77777777" w:rsidR="00FE394A" w:rsidRDefault="00FE394A" w:rsidP="00CC49EA">
      <w:pPr>
        <w:rPr>
          <w:sz w:val="22"/>
          <w:szCs w:val="22"/>
          <w:lang w:val="en-US"/>
        </w:rPr>
      </w:pPr>
    </w:p>
    <w:p w14:paraId="1FC49620" w14:textId="77777777" w:rsidR="00FE394A" w:rsidRDefault="00FE394A" w:rsidP="00CC49EA">
      <w:pPr>
        <w:rPr>
          <w:sz w:val="22"/>
          <w:szCs w:val="22"/>
          <w:lang w:val="en-US"/>
        </w:rPr>
      </w:pPr>
    </w:p>
    <w:p w14:paraId="53C00EB5" w14:textId="77777777" w:rsidR="00FE394A" w:rsidRDefault="00FE394A" w:rsidP="00CC49EA">
      <w:pPr>
        <w:rPr>
          <w:sz w:val="22"/>
          <w:szCs w:val="22"/>
          <w:lang w:val="en-US"/>
        </w:rPr>
      </w:pPr>
    </w:p>
    <w:p w14:paraId="5B4FB17C" w14:textId="77777777" w:rsidR="00960E10" w:rsidRDefault="00960E10" w:rsidP="00CC49EA">
      <w:pPr>
        <w:rPr>
          <w:sz w:val="22"/>
          <w:szCs w:val="22"/>
          <w:lang w:val="en-US"/>
        </w:rPr>
      </w:pPr>
    </w:p>
    <w:p w14:paraId="1B58CDB9" w14:textId="77777777" w:rsidR="00960E10" w:rsidRDefault="00960E10" w:rsidP="00CC49EA">
      <w:pPr>
        <w:rPr>
          <w:sz w:val="22"/>
          <w:szCs w:val="22"/>
          <w:lang w:val="en-US"/>
        </w:rPr>
      </w:pPr>
    </w:p>
    <w:p w14:paraId="0A0121BB" w14:textId="77777777" w:rsidR="00FE394A" w:rsidRPr="00FA4884" w:rsidRDefault="00FE394A" w:rsidP="00CC49EA">
      <w:pPr>
        <w:rPr>
          <w:sz w:val="22"/>
          <w:szCs w:val="22"/>
          <w:lang w:val="en-US"/>
        </w:rPr>
      </w:pPr>
    </w:p>
    <w:p w14:paraId="07504EC9" w14:textId="77777777" w:rsidR="00CA660B" w:rsidRDefault="00CA660B" w:rsidP="00CC49EA">
      <w:pPr>
        <w:rPr>
          <w:sz w:val="22"/>
          <w:szCs w:val="22"/>
          <w:lang w:val="en-US"/>
        </w:rPr>
      </w:pPr>
    </w:p>
    <w:p w14:paraId="333DA27F" w14:textId="77777777" w:rsidR="00081480" w:rsidRDefault="00081480" w:rsidP="00CC49EA">
      <w:pPr>
        <w:rPr>
          <w:sz w:val="22"/>
          <w:szCs w:val="22"/>
          <w:lang w:val="en-US"/>
        </w:rPr>
      </w:pPr>
    </w:p>
    <w:p w14:paraId="5E8FBB99" w14:textId="77777777" w:rsidR="00081480" w:rsidRPr="00FA4884" w:rsidRDefault="00081480" w:rsidP="00CC49EA">
      <w:pPr>
        <w:rPr>
          <w:sz w:val="22"/>
          <w:szCs w:val="22"/>
          <w:lang w:val="en-US"/>
        </w:rPr>
      </w:pPr>
    </w:p>
    <w:p w14:paraId="609F48D6" w14:textId="341063DA" w:rsidR="007C20AD" w:rsidRPr="00F24FBC" w:rsidRDefault="00F24FBC" w:rsidP="007C20AD">
      <w:pPr>
        <w:pStyle w:val="Bijschrift"/>
        <w:keepNext/>
        <w:rPr>
          <w:lang w:val="en-US"/>
        </w:rPr>
      </w:pPr>
      <w:r>
        <w:rPr>
          <w:lang w:val="en-US"/>
        </w:rPr>
        <w:lastRenderedPageBreak/>
        <w:t>Table</w:t>
      </w:r>
      <w:r w:rsidR="007C20AD" w:rsidRPr="007C20AD">
        <w:rPr>
          <w:lang w:val="en-US"/>
        </w:rPr>
        <w:t xml:space="preserve"> </w:t>
      </w:r>
      <w:r w:rsidR="007C20AD">
        <w:fldChar w:fldCharType="begin"/>
      </w:r>
      <w:r w:rsidR="007C20AD" w:rsidRPr="007C20AD">
        <w:rPr>
          <w:lang w:val="en-US"/>
        </w:rPr>
        <w:instrText xml:space="preserve"> SEQ Tabel \* ARABIC </w:instrText>
      </w:r>
      <w:r w:rsidR="007C20AD">
        <w:fldChar w:fldCharType="separate"/>
      </w:r>
      <w:r w:rsidR="00570F7F">
        <w:rPr>
          <w:noProof/>
          <w:lang w:val="en-US"/>
        </w:rPr>
        <w:t>2</w:t>
      </w:r>
      <w:r w:rsidR="007C20AD">
        <w:fldChar w:fldCharType="end"/>
      </w:r>
      <w:r w:rsidR="007C20AD" w:rsidRPr="007C20AD">
        <w:rPr>
          <w:lang w:val="en-US"/>
        </w:rPr>
        <w:t>:</w:t>
      </w:r>
      <w:r w:rsidR="007C20AD">
        <w:rPr>
          <w:lang w:val="en-US"/>
        </w:rPr>
        <w:t xml:space="preserve"> </w:t>
      </w:r>
      <w:r w:rsidR="0008260B">
        <w:rPr>
          <w:lang w:val="en-US"/>
        </w:rPr>
        <w:t>Affinities of three</w:t>
      </w:r>
      <w:r>
        <w:rPr>
          <w:lang w:val="en-US"/>
        </w:rPr>
        <w:t xml:space="preserve"> sodium-independent uptake transporters.</w:t>
      </w:r>
      <w:r w:rsidR="007C20AD">
        <w:rPr>
          <w:lang w:val="en-US"/>
        </w:rPr>
        <w:br/>
      </w:r>
      <w:r w:rsidR="007C20AD" w:rsidRPr="007C20AD">
        <w:rPr>
          <w:lang w:val="en-US"/>
        </w:rPr>
        <w:t xml:space="preserve"> +: transported but Km was not determined, NT: no significant transport was observed.</w:t>
      </w:r>
      <w:r>
        <w:rPr>
          <w:lang w:val="en-US"/>
        </w:rPr>
        <w:t xml:space="preserve"> </w:t>
      </w:r>
      <w:r>
        <w:rPr>
          <w:lang w:val="en-US"/>
        </w:rPr>
        <w:br/>
      </w:r>
      <w:r w:rsidRPr="00F24FBC">
        <w:rPr>
          <w:lang w:val="en-US"/>
        </w:rPr>
        <w:t>(Zhou et al., 2015), (</w:t>
      </w:r>
      <w:proofErr w:type="spellStart"/>
      <w:r w:rsidRPr="00F24FBC">
        <w:rPr>
          <w:lang w:val="en-US"/>
        </w:rPr>
        <w:t>Suga</w:t>
      </w:r>
      <w:proofErr w:type="spellEnd"/>
      <w:r w:rsidRPr="00F24FBC">
        <w:rPr>
          <w:lang w:val="en-US"/>
        </w:rPr>
        <w:t xml:space="preserve"> et al., 2017).</w:t>
      </w:r>
    </w:p>
    <w:tbl>
      <w:tblPr>
        <w:tblStyle w:val="Tabelraster"/>
        <w:tblW w:w="0" w:type="auto"/>
        <w:tblLook w:val="04A0" w:firstRow="1" w:lastRow="0" w:firstColumn="1" w:lastColumn="0" w:noHBand="0" w:noVBand="1"/>
      </w:tblPr>
      <w:tblGrid>
        <w:gridCol w:w="2598"/>
        <w:gridCol w:w="1170"/>
        <w:gridCol w:w="1072"/>
        <w:gridCol w:w="1083"/>
      </w:tblGrid>
      <w:tr w:rsidR="00A21A5E" w:rsidRPr="00A21A5E" w14:paraId="6BD658D2" w14:textId="77777777" w:rsidTr="00A21A5E">
        <w:trPr>
          <w:trHeight w:val="242"/>
        </w:trPr>
        <w:tc>
          <w:tcPr>
            <w:tcW w:w="2598" w:type="dxa"/>
            <w:vMerge w:val="restart"/>
          </w:tcPr>
          <w:p w14:paraId="407AA7FE" w14:textId="574C3F36" w:rsidR="00104496" w:rsidRPr="00A21A5E" w:rsidRDefault="00104496" w:rsidP="00CC49EA">
            <w:pPr>
              <w:rPr>
                <w:sz w:val="20"/>
                <w:szCs w:val="20"/>
                <w:lang w:val="en-US"/>
              </w:rPr>
            </w:pPr>
            <w:r w:rsidRPr="00A21A5E">
              <w:rPr>
                <w:sz w:val="20"/>
                <w:szCs w:val="20"/>
                <w:lang w:val="en-US"/>
              </w:rPr>
              <w:t>Bile acids</w:t>
            </w:r>
          </w:p>
        </w:tc>
        <w:tc>
          <w:tcPr>
            <w:tcW w:w="1170" w:type="dxa"/>
          </w:tcPr>
          <w:p w14:paraId="3C8B853A" w14:textId="2321E46B" w:rsidR="00104496" w:rsidRPr="00A21A5E" w:rsidRDefault="00104496" w:rsidP="00CC49EA">
            <w:pPr>
              <w:rPr>
                <w:sz w:val="20"/>
                <w:szCs w:val="20"/>
                <w:lang w:val="en-US"/>
              </w:rPr>
            </w:pPr>
            <w:r w:rsidRPr="00A21A5E">
              <w:rPr>
                <w:sz w:val="20"/>
                <w:szCs w:val="20"/>
                <w:lang w:val="en-US"/>
              </w:rPr>
              <w:t>OATP1B1</w:t>
            </w:r>
          </w:p>
        </w:tc>
        <w:tc>
          <w:tcPr>
            <w:tcW w:w="1072" w:type="dxa"/>
          </w:tcPr>
          <w:p w14:paraId="6CFF05D2" w14:textId="0A132277" w:rsidR="00104496" w:rsidRPr="00A21A5E" w:rsidRDefault="00104496" w:rsidP="00CC49EA">
            <w:pPr>
              <w:rPr>
                <w:sz w:val="20"/>
                <w:szCs w:val="20"/>
                <w:lang w:val="en-US"/>
              </w:rPr>
            </w:pPr>
            <w:r w:rsidRPr="00A21A5E">
              <w:rPr>
                <w:sz w:val="20"/>
                <w:szCs w:val="20"/>
                <w:lang w:val="en-US"/>
              </w:rPr>
              <w:t>OATP1B3</w:t>
            </w:r>
          </w:p>
        </w:tc>
        <w:tc>
          <w:tcPr>
            <w:tcW w:w="1083" w:type="dxa"/>
          </w:tcPr>
          <w:p w14:paraId="4F82E6A0" w14:textId="1B1DE6D4" w:rsidR="00104496" w:rsidRPr="00A21A5E" w:rsidRDefault="00104496" w:rsidP="00CC49EA">
            <w:pPr>
              <w:rPr>
                <w:sz w:val="20"/>
                <w:szCs w:val="20"/>
                <w:lang w:val="en-US"/>
              </w:rPr>
            </w:pPr>
            <w:r w:rsidRPr="00A21A5E">
              <w:rPr>
                <w:sz w:val="20"/>
                <w:szCs w:val="20"/>
                <w:lang w:val="en-US"/>
              </w:rPr>
              <w:t>OATP1A2</w:t>
            </w:r>
          </w:p>
        </w:tc>
      </w:tr>
      <w:tr w:rsidR="00A21A5E" w:rsidRPr="00A21A5E" w14:paraId="257E0756" w14:textId="77777777" w:rsidTr="00A21A5E">
        <w:trPr>
          <w:trHeight w:val="99"/>
        </w:trPr>
        <w:tc>
          <w:tcPr>
            <w:tcW w:w="2598" w:type="dxa"/>
            <w:vMerge/>
          </w:tcPr>
          <w:p w14:paraId="191A622F" w14:textId="77777777" w:rsidR="00104496" w:rsidRPr="00A21A5E" w:rsidRDefault="00104496" w:rsidP="00CC49EA">
            <w:pPr>
              <w:rPr>
                <w:sz w:val="20"/>
                <w:szCs w:val="20"/>
                <w:lang w:val="en-US"/>
              </w:rPr>
            </w:pPr>
          </w:p>
        </w:tc>
        <w:tc>
          <w:tcPr>
            <w:tcW w:w="1170" w:type="dxa"/>
          </w:tcPr>
          <w:p w14:paraId="24355C26" w14:textId="69A9151C" w:rsidR="00104496" w:rsidRPr="00A21A5E" w:rsidRDefault="00104496" w:rsidP="00CC49EA">
            <w:pPr>
              <w:rPr>
                <w:sz w:val="20"/>
                <w:szCs w:val="20"/>
                <w:lang w:val="en-US"/>
              </w:rPr>
            </w:pPr>
            <w:r w:rsidRPr="00A21A5E">
              <w:rPr>
                <w:sz w:val="20"/>
                <w:szCs w:val="20"/>
                <w:lang w:val="en-US"/>
              </w:rPr>
              <w:t>K</w:t>
            </w:r>
            <w:r w:rsidRPr="00A21A5E">
              <w:rPr>
                <w:sz w:val="20"/>
                <w:szCs w:val="20"/>
                <w:vertAlign w:val="subscript"/>
                <w:lang w:val="en-US"/>
              </w:rPr>
              <w:t>m</w:t>
            </w:r>
          </w:p>
        </w:tc>
        <w:tc>
          <w:tcPr>
            <w:tcW w:w="1072" w:type="dxa"/>
          </w:tcPr>
          <w:p w14:paraId="290923B3" w14:textId="7170ADE9" w:rsidR="00104496" w:rsidRPr="00A21A5E" w:rsidRDefault="00104496" w:rsidP="00CC49EA">
            <w:pPr>
              <w:rPr>
                <w:sz w:val="20"/>
                <w:szCs w:val="20"/>
                <w:lang w:val="en-US"/>
              </w:rPr>
            </w:pPr>
            <w:r w:rsidRPr="00A21A5E">
              <w:rPr>
                <w:sz w:val="20"/>
                <w:szCs w:val="20"/>
                <w:lang w:val="en-US"/>
              </w:rPr>
              <w:t>K</w:t>
            </w:r>
            <w:r w:rsidRPr="00A21A5E">
              <w:rPr>
                <w:sz w:val="20"/>
                <w:szCs w:val="20"/>
                <w:vertAlign w:val="subscript"/>
                <w:lang w:val="en-US"/>
              </w:rPr>
              <w:t>m</w:t>
            </w:r>
          </w:p>
        </w:tc>
        <w:tc>
          <w:tcPr>
            <w:tcW w:w="1083" w:type="dxa"/>
          </w:tcPr>
          <w:p w14:paraId="2E1CE4B0" w14:textId="6826DFC1" w:rsidR="00104496" w:rsidRPr="00A21A5E" w:rsidRDefault="00104496" w:rsidP="00CC49EA">
            <w:pPr>
              <w:rPr>
                <w:sz w:val="20"/>
                <w:szCs w:val="20"/>
                <w:lang w:val="en-US"/>
              </w:rPr>
            </w:pPr>
            <w:r w:rsidRPr="00A21A5E">
              <w:rPr>
                <w:sz w:val="20"/>
                <w:szCs w:val="20"/>
                <w:lang w:val="en-US"/>
              </w:rPr>
              <w:t>K</w:t>
            </w:r>
            <w:r w:rsidRPr="00A21A5E">
              <w:rPr>
                <w:sz w:val="20"/>
                <w:szCs w:val="20"/>
                <w:vertAlign w:val="subscript"/>
                <w:lang w:val="en-US"/>
              </w:rPr>
              <w:t>m</w:t>
            </w:r>
          </w:p>
        </w:tc>
      </w:tr>
      <w:tr w:rsidR="00A21A5E" w:rsidRPr="00A21A5E" w14:paraId="7E23255F" w14:textId="77777777" w:rsidTr="00A21A5E">
        <w:trPr>
          <w:trHeight w:val="99"/>
        </w:trPr>
        <w:tc>
          <w:tcPr>
            <w:tcW w:w="2598" w:type="dxa"/>
            <w:vMerge/>
          </w:tcPr>
          <w:p w14:paraId="6EEC2816" w14:textId="77777777" w:rsidR="00104496" w:rsidRPr="00A21A5E" w:rsidRDefault="00104496" w:rsidP="00CC49EA">
            <w:pPr>
              <w:rPr>
                <w:sz w:val="20"/>
                <w:szCs w:val="20"/>
                <w:lang w:val="en-US"/>
              </w:rPr>
            </w:pPr>
          </w:p>
        </w:tc>
        <w:tc>
          <w:tcPr>
            <w:tcW w:w="1170" w:type="dxa"/>
          </w:tcPr>
          <w:p w14:paraId="74CAB685" w14:textId="0B7266E5" w:rsidR="00104496" w:rsidRPr="00A21A5E" w:rsidRDefault="00104496" w:rsidP="00CC49EA">
            <w:pPr>
              <w:rPr>
                <w:sz w:val="20"/>
                <w:szCs w:val="20"/>
                <w:lang w:val="en-US"/>
              </w:rPr>
            </w:pPr>
            <w:r w:rsidRPr="00A21A5E">
              <w:rPr>
                <w:sz w:val="20"/>
                <w:szCs w:val="20"/>
                <w:lang w:val="en-US"/>
              </w:rPr>
              <w:t>(</w:t>
            </w:r>
            <w:r w:rsidRPr="00A21A5E">
              <w:rPr>
                <w:sz w:val="20"/>
                <w:szCs w:val="20"/>
                <w:lang w:val="en-US"/>
              </w:rPr>
              <w:sym w:font="Symbol" w:char="F06D"/>
            </w:r>
            <w:r w:rsidRPr="00A21A5E">
              <w:rPr>
                <w:sz w:val="20"/>
                <w:szCs w:val="20"/>
                <w:lang w:val="en-US"/>
              </w:rPr>
              <w:t>M)</w:t>
            </w:r>
          </w:p>
        </w:tc>
        <w:tc>
          <w:tcPr>
            <w:tcW w:w="1072" w:type="dxa"/>
          </w:tcPr>
          <w:p w14:paraId="6C4ED96B" w14:textId="51FEDF32" w:rsidR="00104496" w:rsidRPr="00A21A5E" w:rsidRDefault="00104496" w:rsidP="00CC49EA">
            <w:pPr>
              <w:rPr>
                <w:sz w:val="20"/>
                <w:szCs w:val="20"/>
                <w:lang w:val="en-US"/>
              </w:rPr>
            </w:pPr>
            <w:r w:rsidRPr="00A21A5E">
              <w:rPr>
                <w:sz w:val="20"/>
                <w:szCs w:val="20"/>
                <w:lang w:val="en-US"/>
              </w:rPr>
              <w:t>(</w:t>
            </w:r>
            <w:r w:rsidRPr="00A21A5E">
              <w:rPr>
                <w:sz w:val="20"/>
                <w:szCs w:val="20"/>
                <w:lang w:val="en-US"/>
              </w:rPr>
              <w:sym w:font="Symbol" w:char="F06D"/>
            </w:r>
            <w:r w:rsidRPr="00A21A5E">
              <w:rPr>
                <w:sz w:val="20"/>
                <w:szCs w:val="20"/>
                <w:lang w:val="en-US"/>
              </w:rPr>
              <w:t>M)</w:t>
            </w:r>
          </w:p>
        </w:tc>
        <w:tc>
          <w:tcPr>
            <w:tcW w:w="1083" w:type="dxa"/>
          </w:tcPr>
          <w:p w14:paraId="1FC90720" w14:textId="39C56B44" w:rsidR="00104496" w:rsidRPr="00A21A5E" w:rsidRDefault="00104496" w:rsidP="00CC49EA">
            <w:pPr>
              <w:rPr>
                <w:sz w:val="20"/>
                <w:szCs w:val="20"/>
                <w:lang w:val="en-US"/>
              </w:rPr>
            </w:pPr>
            <w:r w:rsidRPr="00A21A5E">
              <w:rPr>
                <w:sz w:val="20"/>
                <w:szCs w:val="20"/>
                <w:lang w:val="en-US"/>
              </w:rPr>
              <w:t>(</w:t>
            </w:r>
            <w:r w:rsidRPr="00A21A5E">
              <w:rPr>
                <w:sz w:val="20"/>
                <w:szCs w:val="20"/>
                <w:lang w:val="en-US"/>
              </w:rPr>
              <w:sym w:font="Symbol" w:char="F06D"/>
            </w:r>
            <w:r w:rsidRPr="00A21A5E">
              <w:rPr>
                <w:sz w:val="20"/>
                <w:szCs w:val="20"/>
                <w:lang w:val="en-US"/>
              </w:rPr>
              <w:t>M)</w:t>
            </w:r>
          </w:p>
        </w:tc>
      </w:tr>
      <w:tr w:rsidR="00A21A5E" w:rsidRPr="00A21A5E" w14:paraId="3D7F1205" w14:textId="77777777" w:rsidTr="00A21A5E">
        <w:trPr>
          <w:trHeight w:val="190"/>
        </w:trPr>
        <w:tc>
          <w:tcPr>
            <w:tcW w:w="2598" w:type="dxa"/>
          </w:tcPr>
          <w:p w14:paraId="255DAA0B" w14:textId="0DA8735B" w:rsidR="00CA660B" w:rsidRPr="00A21A5E" w:rsidRDefault="004058CC" w:rsidP="00CC49EA">
            <w:pPr>
              <w:rPr>
                <w:sz w:val="20"/>
                <w:szCs w:val="20"/>
                <w:lang w:val="en-US"/>
              </w:rPr>
            </w:pPr>
            <w:r w:rsidRPr="00A21A5E">
              <w:rPr>
                <w:sz w:val="20"/>
                <w:szCs w:val="20"/>
                <w:lang w:val="en-US"/>
              </w:rPr>
              <w:t>Cholic acid</w:t>
            </w:r>
          </w:p>
        </w:tc>
        <w:tc>
          <w:tcPr>
            <w:tcW w:w="1170" w:type="dxa"/>
          </w:tcPr>
          <w:p w14:paraId="15513DA4" w14:textId="65B0D66F" w:rsidR="00CA660B" w:rsidRPr="00A21A5E" w:rsidRDefault="00104496" w:rsidP="00CC49EA">
            <w:pPr>
              <w:rPr>
                <w:sz w:val="20"/>
                <w:szCs w:val="20"/>
                <w:lang w:val="en-US"/>
              </w:rPr>
            </w:pPr>
            <w:r w:rsidRPr="00A21A5E">
              <w:rPr>
                <w:sz w:val="20"/>
                <w:szCs w:val="20"/>
                <w:lang w:val="en-US"/>
              </w:rPr>
              <w:t>47,1</w:t>
            </w:r>
          </w:p>
        </w:tc>
        <w:tc>
          <w:tcPr>
            <w:tcW w:w="1072" w:type="dxa"/>
          </w:tcPr>
          <w:p w14:paraId="68DEC9CA" w14:textId="287F1C3A" w:rsidR="00CA660B" w:rsidRPr="00A21A5E" w:rsidRDefault="00104496" w:rsidP="00CC49EA">
            <w:pPr>
              <w:rPr>
                <w:sz w:val="20"/>
                <w:szCs w:val="20"/>
                <w:lang w:val="en-US"/>
              </w:rPr>
            </w:pPr>
            <w:r w:rsidRPr="00A21A5E">
              <w:rPr>
                <w:sz w:val="20"/>
                <w:szCs w:val="20"/>
                <w:lang w:val="en-US"/>
              </w:rPr>
              <w:t>42,2</w:t>
            </w:r>
          </w:p>
        </w:tc>
        <w:tc>
          <w:tcPr>
            <w:tcW w:w="1083" w:type="dxa"/>
          </w:tcPr>
          <w:p w14:paraId="68B687A7" w14:textId="6F0599E9" w:rsidR="00CA660B" w:rsidRPr="00A21A5E" w:rsidRDefault="00104496" w:rsidP="00CC49EA">
            <w:pPr>
              <w:rPr>
                <w:sz w:val="20"/>
                <w:szCs w:val="20"/>
                <w:lang w:val="en-US"/>
              </w:rPr>
            </w:pPr>
            <w:r w:rsidRPr="00A21A5E">
              <w:rPr>
                <w:sz w:val="20"/>
                <w:szCs w:val="20"/>
                <w:lang w:val="en-US"/>
              </w:rPr>
              <w:t>NT</w:t>
            </w:r>
          </w:p>
        </w:tc>
      </w:tr>
      <w:tr w:rsidR="00A21A5E" w:rsidRPr="00A21A5E" w14:paraId="15E44DA6" w14:textId="77777777" w:rsidTr="00A21A5E">
        <w:trPr>
          <w:trHeight w:val="179"/>
        </w:trPr>
        <w:tc>
          <w:tcPr>
            <w:tcW w:w="2598" w:type="dxa"/>
          </w:tcPr>
          <w:p w14:paraId="4EE3296D" w14:textId="3FD3A01D" w:rsidR="00CA660B" w:rsidRPr="00A21A5E" w:rsidRDefault="004058CC" w:rsidP="00CC49EA">
            <w:pPr>
              <w:rPr>
                <w:sz w:val="20"/>
                <w:szCs w:val="20"/>
                <w:lang w:val="en-US"/>
              </w:rPr>
            </w:pPr>
            <w:r w:rsidRPr="00A21A5E">
              <w:rPr>
                <w:sz w:val="20"/>
                <w:szCs w:val="20"/>
                <w:lang w:val="en-US"/>
              </w:rPr>
              <w:t>Glycocholic acid</w:t>
            </w:r>
          </w:p>
        </w:tc>
        <w:tc>
          <w:tcPr>
            <w:tcW w:w="1170" w:type="dxa"/>
          </w:tcPr>
          <w:p w14:paraId="7BB90BBE" w14:textId="4C1F4C25" w:rsidR="00CA660B" w:rsidRPr="00A21A5E" w:rsidRDefault="00104496" w:rsidP="00CC49EA">
            <w:pPr>
              <w:rPr>
                <w:sz w:val="20"/>
                <w:szCs w:val="20"/>
                <w:lang w:val="en-US"/>
              </w:rPr>
            </w:pPr>
            <w:r w:rsidRPr="00A21A5E">
              <w:rPr>
                <w:sz w:val="20"/>
                <w:szCs w:val="20"/>
                <w:lang w:val="en-US"/>
              </w:rPr>
              <w:t>14,7</w:t>
            </w:r>
          </w:p>
        </w:tc>
        <w:tc>
          <w:tcPr>
            <w:tcW w:w="1072" w:type="dxa"/>
          </w:tcPr>
          <w:p w14:paraId="2E0B526F" w14:textId="2F6AA3A7" w:rsidR="00CA660B" w:rsidRPr="00A21A5E" w:rsidRDefault="00104496" w:rsidP="00CC49EA">
            <w:pPr>
              <w:rPr>
                <w:sz w:val="20"/>
                <w:szCs w:val="20"/>
                <w:lang w:val="en-US"/>
              </w:rPr>
            </w:pPr>
            <w:r w:rsidRPr="00A21A5E">
              <w:rPr>
                <w:sz w:val="20"/>
                <w:szCs w:val="20"/>
                <w:lang w:val="en-US"/>
              </w:rPr>
              <w:t>15,3</w:t>
            </w:r>
          </w:p>
        </w:tc>
        <w:tc>
          <w:tcPr>
            <w:tcW w:w="1083" w:type="dxa"/>
          </w:tcPr>
          <w:p w14:paraId="05046D5D" w14:textId="44EE6C37" w:rsidR="00CA660B" w:rsidRPr="00A21A5E" w:rsidRDefault="00104496" w:rsidP="00CC49EA">
            <w:pPr>
              <w:rPr>
                <w:sz w:val="20"/>
                <w:szCs w:val="20"/>
                <w:lang w:val="en-US"/>
              </w:rPr>
            </w:pPr>
            <w:r w:rsidRPr="00A21A5E">
              <w:rPr>
                <w:sz w:val="20"/>
                <w:szCs w:val="20"/>
                <w:lang w:val="en-US"/>
              </w:rPr>
              <w:t>NT</w:t>
            </w:r>
          </w:p>
        </w:tc>
      </w:tr>
      <w:tr w:rsidR="00A21A5E" w:rsidRPr="00A21A5E" w14:paraId="3AEA8AA2" w14:textId="77777777" w:rsidTr="00A21A5E">
        <w:trPr>
          <w:trHeight w:val="190"/>
        </w:trPr>
        <w:tc>
          <w:tcPr>
            <w:tcW w:w="2598" w:type="dxa"/>
          </w:tcPr>
          <w:p w14:paraId="1B1F0FF5" w14:textId="385F7AED" w:rsidR="00104496" w:rsidRPr="00A21A5E" w:rsidRDefault="004058CC" w:rsidP="00CC49EA">
            <w:pPr>
              <w:rPr>
                <w:sz w:val="20"/>
                <w:szCs w:val="20"/>
                <w:lang w:val="en-US"/>
              </w:rPr>
            </w:pPr>
            <w:r w:rsidRPr="00A21A5E">
              <w:rPr>
                <w:sz w:val="20"/>
                <w:szCs w:val="20"/>
                <w:lang w:val="en-US"/>
              </w:rPr>
              <w:t>Taurocholic acid</w:t>
            </w:r>
          </w:p>
        </w:tc>
        <w:tc>
          <w:tcPr>
            <w:tcW w:w="1170" w:type="dxa"/>
          </w:tcPr>
          <w:p w14:paraId="11B3D8EA" w14:textId="67B90FE4" w:rsidR="00104496" w:rsidRPr="00A21A5E" w:rsidRDefault="00104496" w:rsidP="00CC49EA">
            <w:pPr>
              <w:rPr>
                <w:sz w:val="20"/>
                <w:szCs w:val="20"/>
                <w:lang w:val="en-US"/>
              </w:rPr>
            </w:pPr>
            <w:r w:rsidRPr="00A21A5E">
              <w:rPr>
                <w:sz w:val="20"/>
                <w:szCs w:val="20"/>
                <w:lang w:val="en-US"/>
              </w:rPr>
              <w:t>10,6</w:t>
            </w:r>
          </w:p>
        </w:tc>
        <w:tc>
          <w:tcPr>
            <w:tcW w:w="1072" w:type="dxa"/>
          </w:tcPr>
          <w:p w14:paraId="3B95313F" w14:textId="29151B8E" w:rsidR="00104496" w:rsidRPr="00A21A5E" w:rsidRDefault="00104496" w:rsidP="00CC49EA">
            <w:pPr>
              <w:rPr>
                <w:sz w:val="20"/>
                <w:szCs w:val="20"/>
                <w:lang w:val="en-US"/>
              </w:rPr>
            </w:pPr>
            <w:r w:rsidRPr="00A21A5E">
              <w:rPr>
                <w:sz w:val="20"/>
                <w:szCs w:val="20"/>
                <w:lang w:val="en-US"/>
              </w:rPr>
              <w:t>9,5</w:t>
            </w:r>
          </w:p>
        </w:tc>
        <w:tc>
          <w:tcPr>
            <w:tcW w:w="1083" w:type="dxa"/>
          </w:tcPr>
          <w:p w14:paraId="658F061E" w14:textId="4C5548A3" w:rsidR="00104496" w:rsidRPr="00A21A5E" w:rsidRDefault="00104496" w:rsidP="00CC49EA">
            <w:pPr>
              <w:rPr>
                <w:sz w:val="20"/>
                <w:szCs w:val="20"/>
                <w:lang w:val="en-US"/>
              </w:rPr>
            </w:pPr>
            <w:r w:rsidRPr="00A21A5E">
              <w:rPr>
                <w:sz w:val="20"/>
                <w:szCs w:val="20"/>
                <w:lang w:val="en-US"/>
              </w:rPr>
              <w:t>60</w:t>
            </w:r>
          </w:p>
        </w:tc>
      </w:tr>
      <w:tr w:rsidR="00A21A5E" w:rsidRPr="00A21A5E" w14:paraId="478E83E0" w14:textId="77777777" w:rsidTr="00A21A5E">
        <w:trPr>
          <w:trHeight w:val="222"/>
        </w:trPr>
        <w:tc>
          <w:tcPr>
            <w:tcW w:w="2598" w:type="dxa"/>
          </w:tcPr>
          <w:p w14:paraId="72838A01" w14:textId="6F7C9D26" w:rsidR="00CA660B" w:rsidRPr="00A21A5E" w:rsidRDefault="004058CC" w:rsidP="00CC49EA">
            <w:pPr>
              <w:rPr>
                <w:sz w:val="20"/>
                <w:szCs w:val="20"/>
                <w:lang w:val="en-US"/>
              </w:rPr>
            </w:pPr>
            <w:r w:rsidRPr="00A21A5E">
              <w:rPr>
                <w:sz w:val="20"/>
                <w:szCs w:val="20"/>
                <w:lang w:val="en-US"/>
              </w:rPr>
              <w:t>Chenodeoxycholic acid</w:t>
            </w:r>
          </w:p>
        </w:tc>
        <w:tc>
          <w:tcPr>
            <w:tcW w:w="1170" w:type="dxa"/>
          </w:tcPr>
          <w:p w14:paraId="3B524B1D" w14:textId="41A37F9C" w:rsidR="00CA660B" w:rsidRPr="00A21A5E" w:rsidRDefault="00104496" w:rsidP="00CC49EA">
            <w:pPr>
              <w:rPr>
                <w:sz w:val="20"/>
                <w:szCs w:val="20"/>
                <w:lang w:val="en-US"/>
              </w:rPr>
            </w:pPr>
            <w:r w:rsidRPr="00A21A5E">
              <w:rPr>
                <w:sz w:val="20"/>
                <w:szCs w:val="20"/>
                <w:lang w:val="en-US"/>
              </w:rPr>
              <w:t>+</w:t>
            </w:r>
          </w:p>
        </w:tc>
        <w:tc>
          <w:tcPr>
            <w:tcW w:w="1072" w:type="dxa"/>
          </w:tcPr>
          <w:p w14:paraId="02EF89D8" w14:textId="29CEE0EB" w:rsidR="00CA660B" w:rsidRPr="00A21A5E" w:rsidRDefault="00104496" w:rsidP="00CC49EA">
            <w:pPr>
              <w:rPr>
                <w:sz w:val="20"/>
                <w:szCs w:val="20"/>
                <w:lang w:val="en-US"/>
              </w:rPr>
            </w:pPr>
            <w:r w:rsidRPr="00A21A5E">
              <w:rPr>
                <w:sz w:val="20"/>
                <w:szCs w:val="20"/>
                <w:lang w:val="en-US"/>
              </w:rPr>
              <w:t>+</w:t>
            </w:r>
          </w:p>
        </w:tc>
        <w:tc>
          <w:tcPr>
            <w:tcW w:w="1083" w:type="dxa"/>
          </w:tcPr>
          <w:p w14:paraId="5F187006" w14:textId="09BA5B77" w:rsidR="00CA660B" w:rsidRPr="00A21A5E" w:rsidRDefault="00104496" w:rsidP="00CC49EA">
            <w:pPr>
              <w:rPr>
                <w:sz w:val="20"/>
                <w:szCs w:val="20"/>
                <w:lang w:val="en-US"/>
              </w:rPr>
            </w:pPr>
            <w:r w:rsidRPr="00A21A5E">
              <w:rPr>
                <w:sz w:val="20"/>
                <w:szCs w:val="20"/>
                <w:lang w:val="en-US"/>
              </w:rPr>
              <w:t>NT</w:t>
            </w:r>
          </w:p>
        </w:tc>
      </w:tr>
      <w:tr w:rsidR="00A21A5E" w:rsidRPr="00A21A5E" w14:paraId="324EB691" w14:textId="77777777" w:rsidTr="00A21A5E">
        <w:trPr>
          <w:trHeight w:val="190"/>
        </w:trPr>
        <w:tc>
          <w:tcPr>
            <w:tcW w:w="2598" w:type="dxa"/>
          </w:tcPr>
          <w:p w14:paraId="4165FF38" w14:textId="63600955" w:rsidR="00CA660B" w:rsidRPr="00A21A5E" w:rsidRDefault="004058CC" w:rsidP="00CC49EA">
            <w:pPr>
              <w:rPr>
                <w:sz w:val="20"/>
                <w:szCs w:val="20"/>
                <w:lang w:val="en-US"/>
              </w:rPr>
            </w:pPr>
            <w:r w:rsidRPr="00A21A5E">
              <w:rPr>
                <w:sz w:val="20"/>
                <w:szCs w:val="20"/>
                <w:lang w:val="en-US"/>
              </w:rPr>
              <w:t>Glycochenodeoxycholic acid</w:t>
            </w:r>
          </w:p>
        </w:tc>
        <w:tc>
          <w:tcPr>
            <w:tcW w:w="1170" w:type="dxa"/>
          </w:tcPr>
          <w:p w14:paraId="00FCCED4" w14:textId="38635F16" w:rsidR="00CA660B" w:rsidRPr="00A21A5E" w:rsidRDefault="00104496" w:rsidP="00CC49EA">
            <w:pPr>
              <w:rPr>
                <w:sz w:val="20"/>
                <w:szCs w:val="20"/>
                <w:lang w:val="en-US"/>
              </w:rPr>
            </w:pPr>
            <w:r w:rsidRPr="00A21A5E">
              <w:rPr>
                <w:sz w:val="20"/>
                <w:szCs w:val="20"/>
                <w:lang w:val="en-US"/>
              </w:rPr>
              <w:t>9,6</w:t>
            </w:r>
          </w:p>
        </w:tc>
        <w:tc>
          <w:tcPr>
            <w:tcW w:w="1072" w:type="dxa"/>
          </w:tcPr>
          <w:p w14:paraId="065C89F7" w14:textId="0097520B" w:rsidR="00CA660B" w:rsidRPr="00A21A5E" w:rsidRDefault="00104496" w:rsidP="00CC49EA">
            <w:pPr>
              <w:rPr>
                <w:sz w:val="20"/>
                <w:szCs w:val="20"/>
                <w:lang w:val="en-US"/>
              </w:rPr>
            </w:pPr>
            <w:r w:rsidRPr="00A21A5E">
              <w:rPr>
                <w:sz w:val="20"/>
                <w:szCs w:val="20"/>
                <w:lang w:val="en-US"/>
              </w:rPr>
              <w:t>2,4</w:t>
            </w:r>
          </w:p>
        </w:tc>
        <w:tc>
          <w:tcPr>
            <w:tcW w:w="1083" w:type="dxa"/>
          </w:tcPr>
          <w:p w14:paraId="7D97596D" w14:textId="4D53A3C5" w:rsidR="00CA660B" w:rsidRPr="00A21A5E" w:rsidRDefault="00104496" w:rsidP="00CC49EA">
            <w:pPr>
              <w:rPr>
                <w:sz w:val="20"/>
                <w:szCs w:val="20"/>
                <w:lang w:val="en-US"/>
              </w:rPr>
            </w:pPr>
            <w:r w:rsidRPr="00A21A5E">
              <w:rPr>
                <w:sz w:val="20"/>
                <w:szCs w:val="20"/>
                <w:lang w:val="en-US"/>
              </w:rPr>
              <w:t>NT</w:t>
            </w:r>
          </w:p>
        </w:tc>
      </w:tr>
      <w:tr w:rsidR="00A21A5E" w:rsidRPr="00A21A5E" w14:paraId="5DF28F4B" w14:textId="77777777" w:rsidTr="00A21A5E">
        <w:trPr>
          <w:trHeight w:val="190"/>
        </w:trPr>
        <w:tc>
          <w:tcPr>
            <w:tcW w:w="2598" w:type="dxa"/>
          </w:tcPr>
          <w:p w14:paraId="10BEA362" w14:textId="67F9E304" w:rsidR="00CA660B" w:rsidRPr="00A21A5E" w:rsidRDefault="004058CC" w:rsidP="00CC49EA">
            <w:pPr>
              <w:rPr>
                <w:sz w:val="20"/>
                <w:szCs w:val="20"/>
                <w:lang w:val="en-US"/>
              </w:rPr>
            </w:pPr>
            <w:r w:rsidRPr="00A21A5E">
              <w:rPr>
                <w:sz w:val="20"/>
                <w:szCs w:val="20"/>
                <w:lang w:val="en-US"/>
              </w:rPr>
              <w:t>Taurochenodeoxycholic acid</w:t>
            </w:r>
          </w:p>
        </w:tc>
        <w:tc>
          <w:tcPr>
            <w:tcW w:w="1170" w:type="dxa"/>
          </w:tcPr>
          <w:p w14:paraId="7C8E9DBF" w14:textId="5743998B" w:rsidR="00CA660B" w:rsidRPr="00A21A5E" w:rsidRDefault="00104496" w:rsidP="00CC49EA">
            <w:pPr>
              <w:rPr>
                <w:sz w:val="20"/>
                <w:szCs w:val="20"/>
                <w:lang w:val="en-US"/>
              </w:rPr>
            </w:pPr>
            <w:r w:rsidRPr="00A21A5E">
              <w:rPr>
                <w:sz w:val="20"/>
                <w:szCs w:val="20"/>
                <w:lang w:val="en-US"/>
              </w:rPr>
              <w:t>2,9</w:t>
            </w:r>
          </w:p>
        </w:tc>
        <w:tc>
          <w:tcPr>
            <w:tcW w:w="1072" w:type="dxa"/>
          </w:tcPr>
          <w:p w14:paraId="6517C38B" w14:textId="48332C17" w:rsidR="00CA660B" w:rsidRPr="00A21A5E" w:rsidRDefault="00104496" w:rsidP="00CC49EA">
            <w:pPr>
              <w:rPr>
                <w:sz w:val="20"/>
                <w:szCs w:val="20"/>
                <w:lang w:val="en-US"/>
              </w:rPr>
            </w:pPr>
            <w:r w:rsidRPr="00A21A5E">
              <w:rPr>
                <w:sz w:val="20"/>
                <w:szCs w:val="20"/>
                <w:lang w:val="en-US"/>
              </w:rPr>
              <w:t>1,5</w:t>
            </w:r>
          </w:p>
        </w:tc>
        <w:tc>
          <w:tcPr>
            <w:tcW w:w="1083" w:type="dxa"/>
          </w:tcPr>
          <w:p w14:paraId="06469C9B" w14:textId="10823A5C" w:rsidR="00CA660B" w:rsidRPr="00A21A5E" w:rsidRDefault="00104496" w:rsidP="00CC49EA">
            <w:pPr>
              <w:rPr>
                <w:sz w:val="20"/>
                <w:szCs w:val="20"/>
                <w:lang w:val="en-US"/>
              </w:rPr>
            </w:pPr>
            <w:r w:rsidRPr="00A21A5E">
              <w:rPr>
                <w:sz w:val="20"/>
                <w:szCs w:val="20"/>
                <w:lang w:val="en-US"/>
              </w:rPr>
              <w:t>+</w:t>
            </w:r>
          </w:p>
        </w:tc>
      </w:tr>
      <w:tr w:rsidR="00A21A5E" w:rsidRPr="00A21A5E" w14:paraId="44EDF323" w14:textId="77777777" w:rsidTr="00A21A5E">
        <w:trPr>
          <w:trHeight w:val="213"/>
        </w:trPr>
        <w:tc>
          <w:tcPr>
            <w:tcW w:w="2598" w:type="dxa"/>
          </w:tcPr>
          <w:p w14:paraId="3D7017CC" w14:textId="6194D08A" w:rsidR="00CA660B" w:rsidRPr="00A21A5E" w:rsidRDefault="004058CC" w:rsidP="00CC49EA">
            <w:pPr>
              <w:rPr>
                <w:sz w:val="20"/>
                <w:szCs w:val="20"/>
                <w:lang w:val="en-US"/>
              </w:rPr>
            </w:pPr>
            <w:r w:rsidRPr="00A21A5E">
              <w:rPr>
                <w:sz w:val="20"/>
                <w:szCs w:val="20"/>
                <w:lang w:val="en-US"/>
              </w:rPr>
              <w:t>Deoxycholic acid</w:t>
            </w:r>
          </w:p>
        </w:tc>
        <w:tc>
          <w:tcPr>
            <w:tcW w:w="1170" w:type="dxa"/>
          </w:tcPr>
          <w:p w14:paraId="104DC800" w14:textId="57665F6F" w:rsidR="00CA660B" w:rsidRPr="00A21A5E" w:rsidRDefault="00104496" w:rsidP="00CC49EA">
            <w:pPr>
              <w:rPr>
                <w:sz w:val="20"/>
                <w:szCs w:val="20"/>
                <w:lang w:val="en-US"/>
              </w:rPr>
            </w:pPr>
            <w:r w:rsidRPr="00A21A5E">
              <w:rPr>
                <w:sz w:val="20"/>
                <w:szCs w:val="20"/>
                <w:lang w:val="en-US"/>
              </w:rPr>
              <w:t>+</w:t>
            </w:r>
          </w:p>
        </w:tc>
        <w:tc>
          <w:tcPr>
            <w:tcW w:w="1072" w:type="dxa"/>
          </w:tcPr>
          <w:p w14:paraId="60DCA27A" w14:textId="6E2F3BC1" w:rsidR="00CA660B" w:rsidRPr="00A21A5E" w:rsidRDefault="00104496" w:rsidP="00CC49EA">
            <w:pPr>
              <w:rPr>
                <w:sz w:val="20"/>
                <w:szCs w:val="20"/>
                <w:lang w:val="en-US"/>
              </w:rPr>
            </w:pPr>
            <w:r w:rsidRPr="00A21A5E">
              <w:rPr>
                <w:sz w:val="20"/>
                <w:szCs w:val="20"/>
                <w:lang w:val="en-US"/>
              </w:rPr>
              <w:t>+</w:t>
            </w:r>
          </w:p>
        </w:tc>
        <w:tc>
          <w:tcPr>
            <w:tcW w:w="1083" w:type="dxa"/>
          </w:tcPr>
          <w:p w14:paraId="12FE6824" w14:textId="1CBE979B" w:rsidR="00CA660B" w:rsidRPr="00A21A5E" w:rsidRDefault="00104496" w:rsidP="00CC49EA">
            <w:pPr>
              <w:rPr>
                <w:sz w:val="20"/>
                <w:szCs w:val="20"/>
                <w:lang w:val="en-US"/>
              </w:rPr>
            </w:pPr>
            <w:r w:rsidRPr="00A21A5E">
              <w:rPr>
                <w:sz w:val="20"/>
                <w:szCs w:val="20"/>
                <w:lang w:val="en-US"/>
              </w:rPr>
              <w:t>NT</w:t>
            </w:r>
          </w:p>
        </w:tc>
      </w:tr>
      <w:tr w:rsidR="00A21A5E" w:rsidRPr="00A21A5E" w14:paraId="30754803" w14:textId="77777777" w:rsidTr="00A21A5E">
        <w:trPr>
          <w:trHeight w:val="190"/>
        </w:trPr>
        <w:tc>
          <w:tcPr>
            <w:tcW w:w="2598" w:type="dxa"/>
          </w:tcPr>
          <w:p w14:paraId="7795592F" w14:textId="62EC6A11" w:rsidR="00CA660B" w:rsidRPr="00A21A5E" w:rsidRDefault="004058CC" w:rsidP="00CC49EA">
            <w:pPr>
              <w:rPr>
                <w:sz w:val="20"/>
                <w:szCs w:val="20"/>
                <w:lang w:val="en-US"/>
              </w:rPr>
            </w:pPr>
            <w:r w:rsidRPr="00A21A5E">
              <w:rPr>
                <w:sz w:val="20"/>
                <w:szCs w:val="20"/>
                <w:lang w:val="en-US"/>
              </w:rPr>
              <w:t>Glycodeoxycholic acid</w:t>
            </w:r>
          </w:p>
        </w:tc>
        <w:tc>
          <w:tcPr>
            <w:tcW w:w="1170" w:type="dxa"/>
          </w:tcPr>
          <w:p w14:paraId="378B4740" w14:textId="0D67FB6C" w:rsidR="00CA660B" w:rsidRPr="00A21A5E" w:rsidRDefault="00104496" w:rsidP="00CC49EA">
            <w:pPr>
              <w:rPr>
                <w:sz w:val="20"/>
                <w:szCs w:val="20"/>
                <w:lang w:val="en-US"/>
              </w:rPr>
            </w:pPr>
            <w:r w:rsidRPr="00A21A5E">
              <w:rPr>
                <w:sz w:val="20"/>
                <w:szCs w:val="20"/>
                <w:lang w:val="en-US"/>
              </w:rPr>
              <w:t>4,6</w:t>
            </w:r>
          </w:p>
        </w:tc>
        <w:tc>
          <w:tcPr>
            <w:tcW w:w="1072" w:type="dxa"/>
          </w:tcPr>
          <w:p w14:paraId="6673DDD6" w14:textId="251458C5" w:rsidR="00CA660B" w:rsidRPr="00A21A5E" w:rsidRDefault="00104496" w:rsidP="00CC49EA">
            <w:pPr>
              <w:rPr>
                <w:sz w:val="20"/>
                <w:szCs w:val="20"/>
                <w:lang w:val="en-US"/>
              </w:rPr>
            </w:pPr>
            <w:r w:rsidRPr="00A21A5E">
              <w:rPr>
                <w:sz w:val="20"/>
                <w:szCs w:val="20"/>
                <w:lang w:val="en-US"/>
              </w:rPr>
              <w:t>5,6</w:t>
            </w:r>
          </w:p>
        </w:tc>
        <w:tc>
          <w:tcPr>
            <w:tcW w:w="1083" w:type="dxa"/>
          </w:tcPr>
          <w:p w14:paraId="753940BB" w14:textId="56CAE362" w:rsidR="00CA660B" w:rsidRPr="00A21A5E" w:rsidRDefault="00104496" w:rsidP="00CC49EA">
            <w:pPr>
              <w:rPr>
                <w:sz w:val="20"/>
                <w:szCs w:val="20"/>
                <w:lang w:val="en-US"/>
              </w:rPr>
            </w:pPr>
            <w:r w:rsidRPr="00A21A5E">
              <w:rPr>
                <w:sz w:val="20"/>
                <w:szCs w:val="20"/>
                <w:lang w:val="en-US"/>
              </w:rPr>
              <w:t>NT</w:t>
            </w:r>
          </w:p>
        </w:tc>
      </w:tr>
      <w:tr w:rsidR="00A21A5E" w:rsidRPr="00A21A5E" w14:paraId="22DFAE80" w14:textId="77777777" w:rsidTr="00A21A5E">
        <w:trPr>
          <w:trHeight w:val="190"/>
        </w:trPr>
        <w:tc>
          <w:tcPr>
            <w:tcW w:w="2598" w:type="dxa"/>
          </w:tcPr>
          <w:p w14:paraId="1E585B28" w14:textId="6625EF33" w:rsidR="00CA660B" w:rsidRPr="00A21A5E" w:rsidRDefault="004058CC" w:rsidP="00CC49EA">
            <w:pPr>
              <w:rPr>
                <w:sz w:val="20"/>
                <w:szCs w:val="20"/>
                <w:lang w:val="en-US"/>
              </w:rPr>
            </w:pPr>
            <w:r w:rsidRPr="00A21A5E">
              <w:rPr>
                <w:sz w:val="20"/>
                <w:szCs w:val="20"/>
                <w:lang w:val="en-US"/>
              </w:rPr>
              <w:t>Taurodeoxycholic acid</w:t>
            </w:r>
          </w:p>
        </w:tc>
        <w:tc>
          <w:tcPr>
            <w:tcW w:w="1170" w:type="dxa"/>
          </w:tcPr>
          <w:p w14:paraId="3EADCC9F" w14:textId="69250665" w:rsidR="00CA660B" w:rsidRPr="00A21A5E" w:rsidRDefault="00104496" w:rsidP="00CC49EA">
            <w:pPr>
              <w:rPr>
                <w:sz w:val="20"/>
                <w:szCs w:val="20"/>
                <w:lang w:val="en-US"/>
              </w:rPr>
            </w:pPr>
            <w:r w:rsidRPr="00A21A5E">
              <w:rPr>
                <w:sz w:val="20"/>
                <w:szCs w:val="20"/>
                <w:lang w:val="en-US"/>
              </w:rPr>
              <w:t>13,6</w:t>
            </w:r>
          </w:p>
        </w:tc>
        <w:tc>
          <w:tcPr>
            <w:tcW w:w="1072" w:type="dxa"/>
          </w:tcPr>
          <w:p w14:paraId="063B29FE" w14:textId="189E4893" w:rsidR="00CA660B" w:rsidRPr="00A21A5E" w:rsidRDefault="00104496" w:rsidP="00CC49EA">
            <w:pPr>
              <w:rPr>
                <w:sz w:val="20"/>
                <w:szCs w:val="20"/>
                <w:lang w:val="en-US"/>
              </w:rPr>
            </w:pPr>
            <w:r w:rsidRPr="00A21A5E">
              <w:rPr>
                <w:sz w:val="20"/>
                <w:szCs w:val="20"/>
                <w:lang w:val="en-US"/>
              </w:rPr>
              <w:t>2,4</w:t>
            </w:r>
          </w:p>
        </w:tc>
        <w:tc>
          <w:tcPr>
            <w:tcW w:w="1083" w:type="dxa"/>
          </w:tcPr>
          <w:p w14:paraId="2C8FC75B" w14:textId="40820AC8" w:rsidR="00CA660B" w:rsidRPr="00A21A5E" w:rsidRDefault="00104496" w:rsidP="00CC49EA">
            <w:pPr>
              <w:rPr>
                <w:sz w:val="20"/>
                <w:szCs w:val="20"/>
                <w:lang w:val="en-US"/>
              </w:rPr>
            </w:pPr>
            <w:r w:rsidRPr="00A21A5E">
              <w:rPr>
                <w:sz w:val="20"/>
                <w:szCs w:val="20"/>
                <w:lang w:val="en-US"/>
              </w:rPr>
              <w:t>NT</w:t>
            </w:r>
          </w:p>
        </w:tc>
      </w:tr>
      <w:tr w:rsidR="00A21A5E" w:rsidRPr="00A21A5E" w14:paraId="5B3C991F" w14:textId="77777777" w:rsidTr="00A21A5E">
        <w:trPr>
          <w:trHeight w:val="179"/>
        </w:trPr>
        <w:tc>
          <w:tcPr>
            <w:tcW w:w="2598" w:type="dxa"/>
          </w:tcPr>
          <w:p w14:paraId="7A362011" w14:textId="18E4E249" w:rsidR="00CA660B" w:rsidRPr="00A21A5E" w:rsidRDefault="004058CC" w:rsidP="00CC49EA">
            <w:pPr>
              <w:rPr>
                <w:sz w:val="20"/>
                <w:szCs w:val="20"/>
                <w:lang w:val="en-US"/>
              </w:rPr>
            </w:pPr>
            <w:r w:rsidRPr="00A21A5E">
              <w:rPr>
                <w:sz w:val="20"/>
                <w:szCs w:val="20"/>
                <w:lang w:val="en-US"/>
              </w:rPr>
              <w:t>Ursodeoxycholic acid</w:t>
            </w:r>
          </w:p>
        </w:tc>
        <w:tc>
          <w:tcPr>
            <w:tcW w:w="1170" w:type="dxa"/>
          </w:tcPr>
          <w:p w14:paraId="09791587" w14:textId="4C733851" w:rsidR="00CA660B" w:rsidRPr="00A21A5E" w:rsidRDefault="00104496" w:rsidP="00CC49EA">
            <w:pPr>
              <w:rPr>
                <w:sz w:val="20"/>
                <w:szCs w:val="20"/>
                <w:lang w:val="en-US"/>
              </w:rPr>
            </w:pPr>
            <w:r w:rsidRPr="00A21A5E">
              <w:rPr>
                <w:sz w:val="20"/>
                <w:szCs w:val="20"/>
                <w:lang w:val="en-US"/>
              </w:rPr>
              <w:t>NT</w:t>
            </w:r>
          </w:p>
        </w:tc>
        <w:tc>
          <w:tcPr>
            <w:tcW w:w="1072" w:type="dxa"/>
          </w:tcPr>
          <w:p w14:paraId="2BC0BC64" w14:textId="0B52DC10" w:rsidR="00CA660B" w:rsidRPr="00A21A5E" w:rsidRDefault="00104496" w:rsidP="00CC49EA">
            <w:pPr>
              <w:rPr>
                <w:sz w:val="20"/>
                <w:szCs w:val="20"/>
                <w:lang w:val="en-US"/>
              </w:rPr>
            </w:pPr>
            <w:r w:rsidRPr="00A21A5E">
              <w:rPr>
                <w:sz w:val="20"/>
                <w:szCs w:val="20"/>
                <w:lang w:val="en-US"/>
              </w:rPr>
              <w:t>NT</w:t>
            </w:r>
          </w:p>
        </w:tc>
        <w:tc>
          <w:tcPr>
            <w:tcW w:w="1083" w:type="dxa"/>
          </w:tcPr>
          <w:p w14:paraId="053B9E82" w14:textId="57E46EE0" w:rsidR="00CA660B" w:rsidRPr="00A21A5E" w:rsidRDefault="00104496" w:rsidP="00CC49EA">
            <w:pPr>
              <w:rPr>
                <w:sz w:val="20"/>
                <w:szCs w:val="20"/>
                <w:lang w:val="en-US"/>
              </w:rPr>
            </w:pPr>
            <w:r w:rsidRPr="00A21A5E">
              <w:rPr>
                <w:sz w:val="20"/>
                <w:szCs w:val="20"/>
                <w:lang w:val="en-US"/>
              </w:rPr>
              <w:t>NT</w:t>
            </w:r>
          </w:p>
        </w:tc>
      </w:tr>
      <w:tr w:rsidR="00A21A5E" w:rsidRPr="00A21A5E" w14:paraId="542FC46C" w14:textId="77777777" w:rsidTr="00A21A5E">
        <w:trPr>
          <w:trHeight w:val="190"/>
        </w:trPr>
        <w:tc>
          <w:tcPr>
            <w:tcW w:w="2598" w:type="dxa"/>
          </w:tcPr>
          <w:p w14:paraId="3ECB276F" w14:textId="3D3D9521" w:rsidR="00CA660B" w:rsidRPr="00A21A5E" w:rsidRDefault="004058CC" w:rsidP="00CC49EA">
            <w:pPr>
              <w:rPr>
                <w:sz w:val="20"/>
                <w:szCs w:val="20"/>
                <w:lang w:val="en-US"/>
              </w:rPr>
            </w:pPr>
            <w:r w:rsidRPr="00A21A5E">
              <w:rPr>
                <w:sz w:val="20"/>
                <w:szCs w:val="20"/>
                <w:lang w:val="en-US"/>
              </w:rPr>
              <w:t>Glycoursodeoxycholic acid</w:t>
            </w:r>
          </w:p>
        </w:tc>
        <w:tc>
          <w:tcPr>
            <w:tcW w:w="1170" w:type="dxa"/>
          </w:tcPr>
          <w:p w14:paraId="12B499C1" w14:textId="7C52D3FD" w:rsidR="00CA660B" w:rsidRPr="00A21A5E" w:rsidRDefault="00104496" w:rsidP="00104496">
            <w:pPr>
              <w:tabs>
                <w:tab w:val="center" w:pos="1024"/>
              </w:tabs>
              <w:rPr>
                <w:sz w:val="20"/>
                <w:szCs w:val="20"/>
                <w:lang w:val="en-US"/>
              </w:rPr>
            </w:pPr>
            <w:r w:rsidRPr="00A21A5E">
              <w:rPr>
                <w:sz w:val="20"/>
                <w:szCs w:val="20"/>
                <w:lang w:val="en-US"/>
              </w:rPr>
              <w:t>2,6</w:t>
            </w:r>
            <w:r w:rsidRPr="00A21A5E">
              <w:rPr>
                <w:sz w:val="20"/>
                <w:szCs w:val="20"/>
                <w:lang w:val="en-US"/>
              </w:rPr>
              <w:tab/>
            </w:r>
          </w:p>
        </w:tc>
        <w:tc>
          <w:tcPr>
            <w:tcW w:w="1072" w:type="dxa"/>
          </w:tcPr>
          <w:p w14:paraId="7F5E59ED" w14:textId="514972D2" w:rsidR="00CA660B" w:rsidRPr="00A21A5E" w:rsidRDefault="00104496" w:rsidP="00CC49EA">
            <w:pPr>
              <w:rPr>
                <w:sz w:val="20"/>
                <w:szCs w:val="20"/>
                <w:lang w:val="en-US"/>
              </w:rPr>
            </w:pPr>
            <w:r w:rsidRPr="00A21A5E">
              <w:rPr>
                <w:sz w:val="20"/>
                <w:szCs w:val="20"/>
                <w:lang w:val="en-US"/>
              </w:rPr>
              <w:t>11,1</w:t>
            </w:r>
          </w:p>
        </w:tc>
        <w:tc>
          <w:tcPr>
            <w:tcW w:w="1083" w:type="dxa"/>
          </w:tcPr>
          <w:p w14:paraId="357B3F14" w14:textId="717E6781" w:rsidR="00CA660B" w:rsidRPr="00A21A5E" w:rsidRDefault="00104496" w:rsidP="00CC49EA">
            <w:pPr>
              <w:rPr>
                <w:sz w:val="20"/>
                <w:szCs w:val="20"/>
                <w:lang w:val="en-US"/>
              </w:rPr>
            </w:pPr>
            <w:r w:rsidRPr="00A21A5E">
              <w:rPr>
                <w:sz w:val="20"/>
                <w:szCs w:val="20"/>
                <w:lang w:val="en-US"/>
              </w:rPr>
              <w:t>NT</w:t>
            </w:r>
          </w:p>
        </w:tc>
      </w:tr>
      <w:tr w:rsidR="00A21A5E" w:rsidRPr="00A21A5E" w14:paraId="08991FB4" w14:textId="77777777" w:rsidTr="00A21A5E">
        <w:trPr>
          <w:trHeight w:val="201"/>
        </w:trPr>
        <w:tc>
          <w:tcPr>
            <w:tcW w:w="2598" w:type="dxa"/>
          </w:tcPr>
          <w:p w14:paraId="478F3B20" w14:textId="7F3275FE" w:rsidR="00CA660B" w:rsidRPr="00A21A5E" w:rsidRDefault="004058CC" w:rsidP="00CC49EA">
            <w:pPr>
              <w:rPr>
                <w:sz w:val="20"/>
                <w:szCs w:val="20"/>
                <w:lang w:val="en-US"/>
              </w:rPr>
            </w:pPr>
            <w:r w:rsidRPr="00A21A5E">
              <w:rPr>
                <w:sz w:val="20"/>
                <w:szCs w:val="20"/>
                <w:lang w:val="en-US"/>
              </w:rPr>
              <w:t>Tauroursodeoxycholic acid</w:t>
            </w:r>
          </w:p>
        </w:tc>
        <w:tc>
          <w:tcPr>
            <w:tcW w:w="1170" w:type="dxa"/>
          </w:tcPr>
          <w:p w14:paraId="5CDC16EF" w14:textId="08BB758A" w:rsidR="00CA660B" w:rsidRPr="00A21A5E" w:rsidRDefault="00104496" w:rsidP="00CC49EA">
            <w:pPr>
              <w:rPr>
                <w:sz w:val="20"/>
                <w:szCs w:val="20"/>
                <w:lang w:val="en-US"/>
              </w:rPr>
            </w:pPr>
            <w:r w:rsidRPr="00A21A5E">
              <w:rPr>
                <w:sz w:val="20"/>
                <w:szCs w:val="20"/>
                <w:lang w:val="en-US"/>
              </w:rPr>
              <w:t>5,2</w:t>
            </w:r>
          </w:p>
        </w:tc>
        <w:tc>
          <w:tcPr>
            <w:tcW w:w="1072" w:type="dxa"/>
          </w:tcPr>
          <w:p w14:paraId="4038A3CA" w14:textId="09C6B22B" w:rsidR="00CA660B" w:rsidRPr="00A21A5E" w:rsidRDefault="00104496" w:rsidP="00CC49EA">
            <w:pPr>
              <w:rPr>
                <w:sz w:val="20"/>
                <w:szCs w:val="20"/>
                <w:lang w:val="en-US"/>
              </w:rPr>
            </w:pPr>
            <w:r w:rsidRPr="00A21A5E">
              <w:rPr>
                <w:sz w:val="20"/>
                <w:szCs w:val="20"/>
                <w:lang w:val="en-US"/>
              </w:rPr>
              <w:t>8,3</w:t>
            </w:r>
          </w:p>
        </w:tc>
        <w:tc>
          <w:tcPr>
            <w:tcW w:w="1083" w:type="dxa"/>
          </w:tcPr>
          <w:p w14:paraId="0268C6A3" w14:textId="1EB9CCD2" w:rsidR="00CA660B" w:rsidRPr="00A21A5E" w:rsidRDefault="00104496" w:rsidP="00CC49EA">
            <w:pPr>
              <w:rPr>
                <w:sz w:val="20"/>
                <w:szCs w:val="20"/>
                <w:lang w:val="en-US"/>
              </w:rPr>
            </w:pPr>
            <w:r w:rsidRPr="00A21A5E">
              <w:rPr>
                <w:sz w:val="20"/>
                <w:szCs w:val="20"/>
                <w:lang w:val="en-US"/>
              </w:rPr>
              <w:t>19</w:t>
            </w:r>
          </w:p>
        </w:tc>
      </w:tr>
      <w:tr w:rsidR="00A21A5E" w:rsidRPr="00A21A5E" w14:paraId="121B7815" w14:textId="77777777" w:rsidTr="00A21A5E">
        <w:trPr>
          <w:trHeight w:val="179"/>
        </w:trPr>
        <w:tc>
          <w:tcPr>
            <w:tcW w:w="2598" w:type="dxa"/>
          </w:tcPr>
          <w:p w14:paraId="7561F09D" w14:textId="0575ED21" w:rsidR="00CA660B" w:rsidRPr="00A21A5E" w:rsidRDefault="004058CC" w:rsidP="00CC49EA">
            <w:pPr>
              <w:rPr>
                <w:sz w:val="20"/>
                <w:szCs w:val="20"/>
                <w:lang w:val="en-US"/>
              </w:rPr>
            </w:pPr>
            <w:r w:rsidRPr="00A21A5E">
              <w:rPr>
                <w:sz w:val="20"/>
                <w:szCs w:val="20"/>
                <w:lang w:val="en-US"/>
              </w:rPr>
              <w:t>Lithocholic acid</w:t>
            </w:r>
          </w:p>
        </w:tc>
        <w:tc>
          <w:tcPr>
            <w:tcW w:w="1170" w:type="dxa"/>
          </w:tcPr>
          <w:p w14:paraId="4958BF05" w14:textId="1A98F5A5" w:rsidR="00CA660B" w:rsidRPr="00A21A5E" w:rsidRDefault="00104496" w:rsidP="00CC49EA">
            <w:pPr>
              <w:rPr>
                <w:sz w:val="20"/>
                <w:szCs w:val="20"/>
                <w:lang w:val="en-US"/>
              </w:rPr>
            </w:pPr>
            <w:r w:rsidRPr="00A21A5E">
              <w:rPr>
                <w:sz w:val="20"/>
                <w:szCs w:val="20"/>
                <w:lang w:val="en-US"/>
              </w:rPr>
              <w:t>NT</w:t>
            </w:r>
          </w:p>
        </w:tc>
        <w:tc>
          <w:tcPr>
            <w:tcW w:w="1072" w:type="dxa"/>
          </w:tcPr>
          <w:p w14:paraId="36DE6046" w14:textId="26ADC0DD" w:rsidR="00CA660B" w:rsidRPr="00A21A5E" w:rsidRDefault="00104496" w:rsidP="00CC49EA">
            <w:pPr>
              <w:rPr>
                <w:sz w:val="20"/>
                <w:szCs w:val="20"/>
                <w:lang w:val="en-US"/>
              </w:rPr>
            </w:pPr>
            <w:r w:rsidRPr="00A21A5E">
              <w:rPr>
                <w:sz w:val="20"/>
                <w:szCs w:val="20"/>
                <w:lang w:val="en-US"/>
              </w:rPr>
              <w:t>NT</w:t>
            </w:r>
          </w:p>
        </w:tc>
        <w:tc>
          <w:tcPr>
            <w:tcW w:w="1083" w:type="dxa"/>
          </w:tcPr>
          <w:p w14:paraId="6CA50771" w14:textId="1955C1CB" w:rsidR="00CA660B" w:rsidRPr="00A21A5E" w:rsidRDefault="00104496" w:rsidP="00CC49EA">
            <w:pPr>
              <w:rPr>
                <w:sz w:val="20"/>
                <w:szCs w:val="20"/>
                <w:lang w:val="en-US"/>
              </w:rPr>
            </w:pPr>
            <w:r w:rsidRPr="00A21A5E">
              <w:rPr>
                <w:sz w:val="20"/>
                <w:szCs w:val="20"/>
                <w:lang w:val="en-US"/>
              </w:rPr>
              <w:t>NT</w:t>
            </w:r>
          </w:p>
        </w:tc>
      </w:tr>
      <w:tr w:rsidR="00A21A5E" w:rsidRPr="00A21A5E" w14:paraId="3DF37F78" w14:textId="77777777" w:rsidTr="00A21A5E">
        <w:trPr>
          <w:trHeight w:val="190"/>
        </w:trPr>
        <w:tc>
          <w:tcPr>
            <w:tcW w:w="2598" w:type="dxa"/>
          </w:tcPr>
          <w:p w14:paraId="42DA8530" w14:textId="7F143D6D" w:rsidR="00CA660B" w:rsidRPr="00A21A5E" w:rsidRDefault="004058CC" w:rsidP="00CC49EA">
            <w:pPr>
              <w:rPr>
                <w:sz w:val="20"/>
                <w:szCs w:val="20"/>
                <w:lang w:val="en-US"/>
              </w:rPr>
            </w:pPr>
            <w:r w:rsidRPr="00A21A5E">
              <w:rPr>
                <w:sz w:val="20"/>
                <w:szCs w:val="20"/>
                <w:lang w:val="en-US"/>
              </w:rPr>
              <w:t>Glycolithocholic acid</w:t>
            </w:r>
          </w:p>
        </w:tc>
        <w:tc>
          <w:tcPr>
            <w:tcW w:w="1170" w:type="dxa"/>
          </w:tcPr>
          <w:p w14:paraId="543447D2" w14:textId="79146B7E" w:rsidR="00CA660B" w:rsidRPr="00A21A5E" w:rsidRDefault="00104496" w:rsidP="00CC49EA">
            <w:pPr>
              <w:rPr>
                <w:sz w:val="20"/>
                <w:szCs w:val="20"/>
                <w:lang w:val="en-US"/>
              </w:rPr>
            </w:pPr>
            <w:r w:rsidRPr="00A21A5E">
              <w:rPr>
                <w:sz w:val="20"/>
                <w:szCs w:val="20"/>
                <w:lang w:val="en-US"/>
              </w:rPr>
              <w:t>0,74</w:t>
            </w:r>
          </w:p>
        </w:tc>
        <w:tc>
          <w:tcPr>
            <w:tcW w:w="1072" w:type="dxa"/>
          </w:tcPr>
          <w:p w14:paraId="47DEA74D" w14:textId="72CC9C53" w:rsidR="00CA660B" w:rsidRPr="00A21A5E" w:rsidRDefault="00104496" w:rsidP="00CC49EA">
            <w:pPr>
              <w:rPr>
                <w:sz w:val="20"/>
                <w:szCs w:val="20"/>
                <w:lang w:val="en-US"/>
              </w:rPr>
            </w:pPr>
            <w:r w:rsidRPr="00A21A5E">
              <w:rPr>
                <w:sz w:val="20"/>
                <w:szCs w:val="20"/>
                <w:lang w:val="en-US"/>
              </w:rPr>
              <w:t>0,52</w:t>
            </w:r>
          </w:p>
        </w:tc>
        <w:tc>
          <w:tcPr>
            <w:tcW w:w="1083" w:type="dxa"/>
          </w:tcPr>
          <w:p w14:paraId="74B424C5" w14:textId="09F83B07" w:rsidR="00CA660B" w:rsidRPr="00A21A5E" w:rsidRDefault="00104496" w:rsidP="00CC49EA">
            <w:pPr>
              <w:rPr>
                <w:sz w:val="20"/>
                <w:szCs w:val="20"/>
                <w:lang w:val="en-US"/>
              </w:rPr>
            </w:pPr>
            <w:r w:rsidRPr="00A21A5E">
              <w:rPr>
                <w:sz w:val="20"/>
                <w:szCs w:val="20"/>
                <w:lang w:val="en-US"/>
              </w:rPr>
              <w:t>NT</w:t>
            </w:r>
          </w:p>
        </w:tc>
      </w:tr>
      <w:tr w:rsidR="00A21A5E" w:rsidRPr="00A21A5E" w14:paraId="33ABD103" w14:textId="77777777" w:rsidTr="00A21A5E">
        <w:trPr>
          <w:trHeight w:val="220"/>
        </w:trPr>
        <w:tc>
          <w:tcPr>
            <w:tcW w:w="2598" w:type="dxa"/>
          </w:tcPr>
          <w:p w14:paraId="416DF9A2" w14:textId="3C1AFC3F" w:rsidR="00CA660B" w:rsidRPr="00A21A5E" w:rsidRDefault="004058CC" w:rsidP="00CC49EA">
            <w:pPr>
              <w:rPr>
                <w:sz w:val="20"/>
                <w:szCs w:val="20"/>
                <w:lang w:val="en-US"/>
              </w:rPr>
            </w:pPr>
            <w:r w:rsidRPr="00A21A5E">
              <w:rPr>
                <w:sz w:val="20"/>
                <w:szCs w:val="20"/>
                <w:lang w:val="en-US"/>
              </w:rPr>
              <w:t>Taurolithocholic acid</w:t>
            </w:r>
          </w:p>
        </w:tc>
        <w:tc>
          <w:tcPr>
            <w:tcW w:w="1170" w:type="dxa"/>
          </w:tcPr>
          <w:p w14:paraId="330E89EE" w14:textId="1F6CB597" w:rsidR="00CA660B" w:rsidRPr="00A21A5E" w:rsidRDefault="00104496" w:rsidP="00CC49EA">
            <w:pPr>
              <w:rPr>
                <w:sz w:val="20"/>
                <w:szCs w:val="20"/>
                <w:lang w:val="en-US"/>
              </w:rPr>
            </w:pPr>
            <w:r w:rsidRPr="00A21A5E">
              <w:rPr>
                <w:sz w:val="20"/>
                <w:szCs w:val="20"/>
                <w:lang w:val="en-US"/>
              </w:rPr>
              <w:t>0,84</w:t>
            </w:r>
          </w:p>
        </w:tc>
        <w:tc>
          <w:tcPr>
            <w:tcW w:w="1072" w:type="dxa"/>
          </w:tcPr>
          <w:p w14:paraId="7CE1102F" w14:textId="2E960547" w:rsidR="00CA660B" w:rsidRPr="00A21A5E" w:rsidRDefault="00104496" w:rsidP="00CC49EA">
            <w:pPr>
              <w:rPr>
                <w:sz w:val="20"/>
                <w:szCs w:val="20"/>
                <w:lang w:val="en-US"/>
              </w:rPr>
            </w:pPr>
            <w:r w:rsidRPr="00A21A5E">
              <w:rPr>
                <w:sz w:val="20"/>
                <w:szCs w:val="20"/>
                <w:lang w:val="en-US"/>
              </w:rPr>
              <w:t>0,47</w:t>
            </w:r>
          </w:p>
        </w:tc>
        <w:tc>
          <w:tcPr>
            <w:tcW w:w="1083" w:type="dxa"/>
          </w:tcPr>
          <w:p w14:paraId="4FCE2D47" w14:textId="12FD2A73" w:rsidR="00CA660B" w:rsidRPr="00A21A5E" w:rsidRDefault="00104496" w:rsidP="00CC49EA">
            <w:pPr>
              <w:rPr>
                <w:sz w:val="20"/>
                <w:szCs w:val="20"/>
                <w:lang w:val="en-US"/>
              </w:rPr>
            </w:pPr>
            <w:r w:rsidRPr="00A21A5E">
              <w:rPr>
                <w:sz w:val="20"/>
                <w:szCs w:val="20"/>
                <w:lang w:val="en-US"/>
              </w:rPr>
              <w:t>NT</w:t>
            </w:r>
          </w:p>
        </w:tc>
      </w:tr>
    </w:tbl>
    <w:p w14:paraId="3FA9FF7E" w14:textId="77777777" w:rsidR="00904595" w:rsidRPr="00B41BD0" w:rsidRDefault="00904595" w:rsidP="00CC49EA">
      <w:pPr>
        <w:rPr>
          <w:lang w:val="en-US"/>
        </w:rPr>
      </w:pPr>
    </w:p>
    <w:p w14:paraId="77BB4FD9" w14:textId="198BBB00" w:rsidR="00904595" w:rsidRDefault="00904595" w:rsidP="00CC49EA">
      <w:pPr>
        <w:rPr>
          <w:lang w:val="en-US"/>
        </w:rPr>
      </w:pPr>
    </w:p>
    <w:p w14:paraId="2F186CCB" w14:textId="77777777" w:rsidR="00110A5C" w:rsidRDefault="00110A5C" w:rsidP="00CC49EA">
      <w:pPr>
        <w:rPr>
          <w:lang w:val="en-US"/>
        </w:rPr>
      </w:pPr>
    </w:p>
    <w:p w14:paraId="57126F87" w14:textId="77777777" w:rsidR="00110A5C" w:rsidRDefault="00110A5C" w:rsidP="00CC49EA">
      <w:pPr>
        <w:rPr>
          <w:lang w:val="en-US"/>
        </w:rPr>
      </w:pPr>
    </w:p>
    <w:p w14:paraId="4295A7AB" w14:textId="01E01ACF" w:rsidR="004058CC" w:rsidRDefault="004058CC" w:rsidP="004058CC">
      <w:pPr>
        <w:keepNext/>
      </w:pPr>
    </w:p>
    <w:p w14:paraId="29A85A00" w14:textId="77777777" w:rsidR="00110A5C" w:rsidRDefault="00110A5C" w:rsidP="00CC49EA">
      <w:pPr>
        <w:rPr>
          <w:lang w:val="en-US"/>
        </w:rPr>
      </w:pPr>
    </w:p>
    <w:p w14:paraId="3A9172AA" w14:textId="77777777" w:rsidR="00110A5C" w:rsidRDefault="00110A5C" w:rsidP="00CC49EA">
      <w:pPr>
        <w:rPr>
          <w:lang w:val="en-US"/>
        </w:rPr>
      </w:pPr>
    </w:p>
    <w:p w14:paraId="78E8B43A" w14:textId="77777777" w:rsidR="00110A5C" w:rsidRDefault="00110A5C" w:rsidP="00CC49EA">
      <w:pPr>
        <w:rPr>
          <w:lang w:val="en-US"/>
        </w:rPr>
      </w:pPr>
    </w:p>
    <w:p w14:paraId="1257186C" w14:textId="77777777" w:rsidR="00110A5C" w:rsidRDefault="00110A5C" w:rsidP="00CC49EA">
      <w:pPr>
        <w:rPr>
          <w:lang w:val="en-US"/>
        </w:rPr>
      </w:pPr>
    </w:p>
    <w:p w14:paraId="3250AABF" w14:textId="77777777" w:rsidR="00110A5C" w:rsidRDefault="00110A5C" w:rsidP="00CC49EA">
      <w:pPr>
        <w:rPr>
          <w:lang w:val="en-US"/>
        </w:rPr>
      </w:pPr>
    </w:p>
    <w:p w14:paraId="5BB32E1D" w14:textId="77777777" w:rsidR="00110A5C" w:rsidRDefault="00110A5C" w:rsidP="00CC49EA">
      <w:pPr>
        <w:rPr>
          <w:lang w:val="en-US"/>
        </w:rPr>
      </w:pPr>
    </w:p>
    <w:p w14:paraId="2AA5B2A7" w14:textId="77777777" w:rsidR="00A21A5E" w:rsidRDefault="00A21A5E" w:rsidP="00FA4884">
      <w:pPr>
        <w:pStyle w:val="Kop2"/>
        <w:rPr>
          <w:lang w:val="en-US"/>
        </w:rPr>
      </w:pPr>
    </w:p>
    <w:p w14:paraId="31C37275" w14:textId="77777777" w:rsidR="00A21A5E" w:rsidRDefault="00A21A5E" w:rsidP="00FA4884">
      <w:pPr>
        <w:pStyle w:val="Kop2"/>
        <w:rPr>
          <w:lang w:val="en-US"/>
        </w:rPr>
      </w:pPr>
    </w:p>
    <w:p w14:paraId="6051800A" w14:textId="77777777" w:rsidR="00A21A5E" w:rsidRDefault="00A21A5E" w:rsidP="00FA4884">
      <w:pPr>
        <w:pStyle w:val="Kop2"/>
        <w:rPr>
          <w:lang w:val="en-US"/>
        </w:rPr>
      </w:pPr>
    </w:p>
    <w:p w14:paraId="02C62A15" w14:textId="77777777" w:rsidR="004F4846" w:rsidRDefault="004F4846" w:rsidP="004F4846">
      <w:pPr>
        <w:pStyle w:val="Kop1"/>
        <w:rPr>
          <w:lang w:val="en-US"/>
        </w:rPr>
      </w:pPr>
    </w:p>
    <w:p w14:paraId="779373F6" w14:textId="77777777" w:rsidR="004F4846" w:rsidRPr="004F4846" w:rsidRDefault="004F4846" w:rsidP="004F4846">
      <w:pPr>
        <w:rPr>
          <w:lang w:val="en-US"/>
        </w:rPr>
      </w:pPr>
    </w:p>
    <w:p w14:paraId="26F5D0B4" w14:textId="77777777" w:rsidR="002C4F97" w:rsidRDefault="002C4F97" w:rsidP="004F4846">
      <w:pPr>
        <w:pStyle w:val="Kop1"/>
        <w:rPr>
          <w:lang w:val="en-US"/>
        </w:rPr>
      </w:pPr>
    </w:p>
    <w:p w14:paraId="3F54548B" w14:textId="77777777" w:rsidR="002C4F97" w:rsidRDefault="002C4F97" w:rsidP="004F4846">
      <w:pPr>
        <w:pStyle w:val="Kop1"/>
        <w:rPr>
          <w:lang w:val="en-US"/>
        </w:rPr>
      </w:pPr>
    </w:p>
    <w:p w14:paraId="213C3975" w14:textId="77777777" w:rsidR="002C4F97" w:rsidRDefault="002C4F97" w:rsidP="004F4846">
      <w:pPr>
        <w:pStyle w:val="Kop1"/>
        <w:rPr>
          <w:lang w:val="en-US"/>
        </w:rPr>
      </w:pPr>
    </w:p>
    <w:p w14:paraId="1E74F2A1" w14:textId="77777777" w:rsidR="002C4F97" w:rsidRDefault="002C4F97" w:rsidP="004F4846">
      <w:pPr>
        <w:pStyle w:val="Kop1"/>
        <w:rPr>
          <w:lang w:val="en-US"/>
        </w:rPr>
      </w:pPr>
    </w:p>
    <w:p w14:paraId="2EFB2165" w14:textId="77777777" w:rsidR="002C4F97" w:rsidRDefault="002C4F97" w:rsidP="002C4F97">
      <w:pPr>
        <w:rPr>
          <w:lang w:val="en-US"/>
        </w:rPr>
      </w:pPr>
    </w:p>
    <w:p w14:paraId="733CE406" w14:textId="77777777" w:rsidR="002C4F97" w:rsidRPr="002C4F97" w:rsidRDefault="002C4F97" w:rsidP="002C4F97">
      <w:pPr>
        <w:rPr>
          <w:lang w:val="en-US"/>
        </w:rPr>
      </w:pPr>
    </w:p>
    <w:p w14:paraId="0BDA55DC" w14:textId="6B30ABF3" w:rsidR="00110A5C" w:rsidRDefault="00110A5C" w:rsidP="004F4846">
      <w:pPr>
        <w:pStyle w:val="Kop1"/>
        <w:rPr>
          <w:lang w:val="en-US"/>
        </w:rPr>
      </w:pPr>
      <w:bookmarkStart w:id="4" w:name="_Toc478816401"/>
      <w:r>
        <w:rPr>
          <w:lang w:val="en-US"/>
        </w:rPr>
        <w:lastRenderedPageBreak/>
        <w:t>Intracellular bile salt transport</w:t>
      </w:r>
      <w:bookmarkEnd w:id="4"/>
    </w:p>
    <w:p w14:paraId="11B1FA5C" w14:textId="77777777" w:rsidR="00767CE8" w:rsidRDefault="00767CE8" w:rsidP="00CC49EA">
      <w:pPr>
        <w:rPr>
          <w:lang w:val="en-US"/>
        </w:rPr>
      </w:pPr>
    </w:p>
    <w:p w14:paraId="5359FCF0" w14:textId="75FC34C1" w:rsidR="002C714E" w:rsidRPr="00FA4884" w:rsidRDefault="006859F3" w:rsidP="002C714E">
      <w:pPr>
        <w:rPr>
          <w:sz w:val="22"/>
          <w:szCs w:val="22"/>
          <w:lang w:val="en-US"/>
        </w:rPr>
      </w:pPr>
      <w:r w:rsidRPr="00FA4884">
        <w:rPr>
          <w:sz w:val="22"/>
          <w:szCs w:val="22"/>
          <w:lang w:val="en-US"/>
        </w:rPr>
        <w:t>In healthy conditions, w</w:t>
      </w:r>
      <w:r w:rsidR="001C5976" w:rsidRPr="00FA4884">
        <w:rPr>
          <w:sz w:val="22"/>
          <w:szCs w:val="22"/>
          <w:lang w:val="en-US"/>
        </w:rPr>
        <w:t xml:space="preserve">hen </w:t>
      </w:r>
      <w:r w:rsidR="001022F8" w:rsidRPr="00FA4884">
        <w:rPr>
          <w:sz w:val="22"/>
          <w:szCs w:val="22"/>
          <w:lang w:val="en-US"/>
        </w:rPr>
        <w:t>the bile acids are taken up by the sodium-dependent or sodium-independent transporters from the sinusoidal blood, they are bound to a cytosolic binding protein named hepatic bile acid-binding protein (HBAB)</w:t>
      </w:r>
      <w:r w:rsidR="001925FF" w:rsidRPr="00FA4884">
        <w:rPr>
          <w:sz w:val="22"/>
          <w:szCs w:val="22"/>
          <w:lang w:val="en-US"/>
        </w:rPr>
        <w:t xml:space="preserve"> </w:t>
      </w:r>
      <w:r w:rsidR="001925FF" w:rsidRPr="00FA4884">
        <w:rPr>
          <w:sz w:val="22"/>
          <w:szCs w:val="22"/>
          <w:lang w:val="en-US"/>
        </w:rPr>
        <w:fldChar w:fldCharType="begin" w:fldLock="1"/>
      </w:r>
      <w:r w:rsidR="003512E4" w:rsidRPr="00FA4884">
        <w:rPr>
          <w:sz w:val="22"/>
          <w:szCs w:val="22"/>
          <w:lang w:val="en-US"/>
        </w:rPr>
        <w:instrText>ADDIN CSL_CITATION { "citationItems" : [ { "id" : "ITEM-1", "itemData" : { "DOI" : "10.1055/s-2000-9426", "ISBN" : "0272-8087 (Print)\\r0272-8087 (Linking)", "ISSN" : "02728087", "PMID" : "11076396", "abstract" : "The vectorial secretion of bile salts from blood into bile is a major driving force for bile formation. The basolateral hepatocyte membrane extracts bile salts from sinusoidal blood via Na(+)-dependent and Na(+)-independent membrane transporters. Na(+)-dependent uptake of bile salts is mediated by the Na(+)-taurocholate co-transporting polypeptide, a 51-kDa protein that is exclusively expressed in hepatocytes. Na(+)-independent uptake of bile salts is mediated by the organic anion transporting polypeptides, a superfamily of multispecific bile salt and amphipathic substrate transporters. Within the hepatocyte, bile salts are bound to cytosolic proteins and traverse the cell mainly by diffusion. Transport across the canalicular membrane is the rate-limiting step in overall hepatocellular bile salt excretion and is mediated by the bile salt export pump (BSEP), a homologue of the P-glycoproteins or multidrug resistance gene products. BSEP is a vulnerable target for inhibition by estrogen metabolites, drugs such as cyclosporine A, and abnormal bile salt metabolites, all of which can cause retention of bile salts and consequently intrahepatic cholestasis. Canalicular efflux of divalent sulfated or glucuronidated bile salts is mediated by the multidrug resistance protein 2 (MRP2), which is strongly decreased in cholestasis. Decreased MRP2 expression leads to compensatory increases in the basolateral expression of MRP1 and MRP3, which mediate the sinusoidal efflux of divalent bile salt conjugates and other organic anions. Thus, the hepatocyte can regulate expression levels of individual bile salt transporters during cholestasis to evade hepatotoxic injury.", "author" : [ { "dropping-particle" : "", "family" : "Kullak-Ublick", "given" : "G a", "non-dropping-particle" : "", "parse-names" : false, "suffix" : "" }, { "dropping-particle" : "", "family" : "Stieger", "given" : "B", "non-dropping-particle" : "", "parse-names" : false, "suffix" : "" }, { "dropping-particle" : "", "family" : "Hagenbuch", "given" : "B", "non-dropping-particle" : "", "parse-names" : false, "suffix" : "" }, { "dropping-particle" : "", "family" : "Meier", "given" : "P J", "non-dropping-particle" : "", "parse-names" : false, "suffix" : "" } ], "container-title" : "Seminars in liver disease", "id" : "ITEM-1", "issue" : "3", "issued" : { "date-parts" : [ [ "2000" ] ] }, "page" : "273-292", "title" : "Hepatic transport of bile salts.", "type" : "article-journal", "volume" : "20" }, "uris" : [ "http://www.mendeley.com/documents/?uuid=df4dd09c-af12-4f27-a8c7-82c71570fe4f" ] } ], "mendeley" : { "formattedCitation" : "(Kullak-Ublick et al., 2000)", "plainTextFormattedCitation" : "(Kullak-Ublick et al., 2000)", "previouslyFormattedCitation" : "(Kullak-Ublick et al., 2000)" }, "properties" : { "noteIndex" : 0 }, "schema" : "https://github.com/citation-style-language/schema/raw/master/csl-citation.json" }</w:instrText>
      </w:r>
      <w:r w:rsidR="001925FF" w:rsidRPr="00FA4884">
        <w:rPr>
          <w:sz w:val="22"/>
          <w:szCs w:val="22"/>
          <w:lang w:val="en-US"/>
        </w:rPr>
        <w:fldChar w:fldCharType="separate"/>
      </w:r>
      <w:r w:rsidR="001925FF" w:rsidRPr="00FA4884">
        <w:rPr>
          <w:noProof/>
          <w:sz w:val="22"/>
          <w:szCs w:val="22"/>
          <w:lang w:val="en-US"/>
        </w:rPr>
        <w:t>(Kullak-Ublick et al., 2000)</w:t>
      </w:r>
      <w:r w:rsidR="001925FF" w:rsidRPr="00FA4884">
        <w:rPr>
          <w:sz w:val="22"/>
          <w:szCs w:val="22"/>
          <w:lang w:val="en-US"/>
        </w:rPr>
        <w:fldChar w:fldCharType="end"/>
      </w:r>
      <w:r w:rsidR="001022F8" w:rsidRPr="00FA4884">
        <w:rPr>
          <w:sz w:val="22"/>
          <w:szCs w:val="22"/>
          <w:lang w:val="en-US"/>
        </w:rPr>
        <w:t xml:space="preserve">. </w:t>
      </w:r>
      <w:r w:rsidR="003914E8" w:rsidRPr="00FA4884">
        <w:rPr>
          <w:sz w:val="22"/>
          <w:szCs w:val="22"/>
          <w:lang w:val="en-US"/>
        </w:rPr>
        <w:t xml:space="preserve">The </w:t>
      </w:r>
      <w:r w:rsidR="00A21A5E">
        <w:rPr>
          <w:sz w:val="22"/>
          <w:szCs w:val="22"/>
          <w:lang w:val="en-US"/>
        </w:rPr>
        <w:t>binding of the bile acid to this protein reduces its</w:t>
      </w:r>
      <w:r w:rsidR="001925FF" w:rsidRPr="00FA4884">
        <w:rPr>
          <w:sz w:val="22"/>
          <w:szCs w:val="22"/>
          <w:lang w:val="en-US"/>
        </w:rPr>
        <w:t xml:space="preserve"> toxicity in the cell, something that is </w:t>
      </w:r>
      <w:r w:rsidR="00481A85" w:rsidRPr="00FA4884">
        <w:rPr>
          <w:sz w:val="22"/>
          <w:szCs w:val="22"/>
          <w:lang w:val="en-US"/>
        </w:rPr>
        <w:t xml:space="preserve">favorable for the hepatocyte. </w:t>
      </w:r>
      <w:r w:rsidR="00EA414D" w:rsidRPr="00FA4884">
        <w:rPr>
          <w:sz w:val="22"/>
          <w:szCs w:val="22"/>
          <w:lang w:val="en-US"/>
        </w:rPr>
        <w:t xml:space="preserve">Research shows that the HBAB bound bile acids </w:t>
      </w:r>
      <w:r w:rsidR="00004751" w:rsidRPr="00FA4884">
        <w:rPr>
          <w:sz w:val="22"/>
          <w:szCs w:val="22"/>
          <w:lang w:val="en-US"/>
        </w:rPr>
        <w:t>then move to the cana</w:t>
      </w:r>
      <w:r w:rsidR="003D651E">
        <w:rPr>
          <w:sz w:val="22"/>
          <w:szCs w:val="22"/>
          <w:lang w:val="en-US"/>
        </w:rPr>
        <w:t>licular membrane</w:t>
      </w:r>
      <w:r w:rsidR="003512E4" w:rsidRPr="00FA4884">
        <w:rPr>
          <w:sz w:val="22"/>
          <w:szCs w:val="22"/>
          <w:lang w:val="en-US"/>
        </w:rPr>
        <w:t xml:space="preserve"> </w:t>
      </w:r>
      <w:r w:rsidR="003512E4" w:rsidRPr="00FA4884">
        <w:rPr>
          <w:sz w:val="22"/>
          <w:szCs w:val="22"/>
          <w:lang w:val="en-US"/>
        </w:rPr>
        <w:fldChar w:fldCharType="begin" w:fldLock="1"/>
      </w:r>
      <w:r w:rsidR="00FB1AC1" w:rsidRPr="00FA4884">
        <w:rPr>
          <w:sz w:val="22"/>
          <w:szCs w:val="22"/>
          <w:lang w:val="en-US"/>
        </w:rPr>
        <w:instrText>ADDIN CSL_CITATION { "citationItems" : [ { "id" : "ITEM-1", "itemData" : { "DOI" : "10.1055/s-2000-9426", "ISBN" : "0272-8087 (Print)\\r0272-8087 (Linking)", "ISSN" : "02728087", "PMID" : "11076396", "abstract" : "The vectorial secretion of bile salts from blood into bile is a major driving force for bile formation. The basolateral hepatocyte membrane extracts bile salts from sinusoidal blood via Na(+)-dependent and Na(+)-independent membrane transporters. Na(+)-dependent uptake of bile salts is mediated by the Na(+)-taurocholate co-transporting polypeptide, a 51-kDa protein that is exclusively expressed in hepatocytes. Na(+)-independent uptake of bile salts is mediated by the organic anion transporting polypeptides, a superfamily of multispecific bile salt and amphipathic substrate transporters. Within the hepatocyte, bile salts are bound to cytosolic proteins and traverse the cell mainly by diffusion. Transport across the canalicular membrane is the rate-limiting step in overall hepatocellular bile salt excretion and is mediated by the bile salt export pump (BSEP), a homologue of the P-glycoproteins or multidrug resistance gene products. BSEP is a vulnerable target for inhibition by estrogen metabolites, drugs such as cyclosporine A, and abnormal bile salt metabolites, all of which can cause retention of bile salts and consequently intrahepatic cholestasis. Canalicular efflux of divalent sulfated or glucuronidated bile salts is mediated by the multidrug resistance protein 2 (MRP2), which is strongly decreased in cholestasis. Decreased MRP2 expression leads to compensatory increases in the basolateral expression of MRP1 and MRP3, which mediate the sinusoidal efflux of divalent bile salt conjugates and other organic anions. Thus, the hepatocyte can regulate expression levels of individual bile salt transporters during cholestasis to evade hepatotoxic injury.", "author" : [ { "dropping-particle" : "", "family" : "Kullak-Ublick", "given" : "G a", "non-dropping-particle" : "", "parse-names" : false, "suffix" : "" }, { "dropping-particle" : "", "family" : "Stieger", "given" : "B", "non-dropping-particle" : "", "parse-names" : false, "suffix" : "" }, { "dropping-particle" : "", "family" : "Hagenbuch", "given" : "B", "non-dropping-particle" : "", "parse-names" : false, "suffix" : "" }, { "dropping-particle" : "", "family" : "Meier", "given" : "P J", "non-dropping-particle" : "", "parse-names" : false, "suffix" : "" } ], "container-title" : "Seminars in liver disease", "id" : "ITEM-1", "issue" : "3", "issued" : { "date-parts" : [ [ "2000" ] ] }, "page" : "273-292", "title" : "Hepatic transport of bile salts.", "type" : "article-journal", "volume" : "20" }, "uris" : [ "http://www.mendeley.com/documents/?uuid=df4dd09c-af12-4f27-a8c7-82c71570fe4f" ] } ], "mendeley" : { "formattedCitation" : "(Kullak-Ublick et al., 2000)", "plainTextFormattedCitation" : "(Kullak-Ublick et al., 2000)", "previouslyFormattedCitation" : "(Kullak-Ublick et al., 2000)" }, "properties" : { "noteIndex" : 0 }, "schema" : "https://github.com/citation-style-language/schema/raw/master/csl-citation.json" }</w:instrText>
      </w:r>
      <w:r w:rsidR="003512E4" w:rsidRPr="00FA4884">
        <w:rPr>
          <w:sz w:val="22"/>
          <w:szCs w:val="22"/>
          <w:lang w:val="en-US"/>
        </w:rPr>
        <w:fldChar w:fldCharType="separate"/>
      </w:r>
      <w:r w:rsidR="003512E4" w:rsidRPr="00FA4884">
        <w:rPr>
          <w:noProof/>
          <w:sz w:val="22"/>
          <w:szCs w:val="22"/>
          <w:lang w:val="en-US"/>
        </w:rPr>
        <w:t>(Kullak-Ublick et al., 2000)</w:t>
      </w:r>
      <w:r w:rsidR="003512E4" w:rsidRPr="00FA4884">
        <w:rPr>
          <w:sz w:val="22"/>
          <w:szCs w:val="22"/>
          <w:lang w:val="en-US"/>
        </w:rPr>
        <w:fldChar w:fldCharType="end"/>
      </w:r>
      <w:r w:rsidR="001D3BEC" w:rsidRPr="00FA4884">
        <w:rPr>
          <w:sz w:val="22"/>
          <w:szCs w:val="22"/>
          <w:lang w:val="en-US"/>
        </w:rPr>
        <w:t xml:space="preserve">. </w:t>
      </w:r>
      <w:r w:rsidR="003512E4" w:rsidRPr="00FA4884">
        <w:rPr>
          <w:sz w:val="22"/>
          <w:szCs w:val="22"/>
          <w:lang w:val="en-US"/>
        </w:rPr>
        <w:t xml:space="preserve">The vesicle mediated pathway of intracellular trafficking is important when the bile acid </w:t>
      </w:r>
      <w:r w:rsidR="00242CE8">
        <w:rPr>
          <w:sz w:val="22"/>
          <w:szCs w:val="22"/>
          <w:lang w:val="en-US"/>
        </w:rPr>
        <w:t xml:space="preserve">concentration </w:t>
      </w:r>
      <w:r w:rsidR="003512E4" w:rsidRPr="00FA4884">
        <w:rPr>
          <w:sz w:val="22"/>
          <w:szCs w:val="22"/>
          <w:lang w:val="en-US"/>
        </w:rPr>
        <w:t xml:space="preserve">is </w:t>
      </w:r>
      <w:r w:rsidR="00F66DFE" w:rsidRPr="00FA4884">
        <w:rPr>
          <w:sz w:val="22"/>
          <w:szCs w:val="22"/>
          <w:lang w:val="en-US"/>
        </w:rPr>
        <w:t>too</w:t>
      </w:r>
      <w:r w:rsidR="003512E4" w:rsidRPr="00FA4884">
        <w:rPr>
          <w:sz w:val="22"/>
          <w:szCs w:val="22"/>
          <w:lang w:val="en-US"/>
        </w:rPr>
        <w:t xml:space="preserve"> high </w:t>
      </w:r>
      <w:r w:rsidR="00FB1AC1" w:rsidRPr="00FA4884">
        <w:rPr>
          <w:sz w:val="22"/>
          <w:szCs w:val="22"/>
          <w:lang w:val="en-US"/>
        </w:rPr>
        <w:t>in the liver, as in cholestasis</w:t>
      </w:r>
      <w:r w:rsidR="00F66DFE" w:rsidRPr="00FA4884">
        <w:rPr>
          <w:sz w:val="22"/>
          <w:szCs w:val="22"/>
          <w:lang w:val="en-US"/>
        </w:rPr>
        <w:t xml:space="preserve"> </w:t>
      </w:r>
      <w:r w:rsidR="00FB1AC1" w:rsidRPr="00FA4884">
        <w:rPr>
          <w:sz w:val="22"/>
          <w:szCs w:val="22"/>
          <w:lang w:val="en-US"/>
        </w:rPr>
        <w:fldChar w:fldCharType="begin" w:fldLock="1"/>
      </w:r>
      <w:r w:rsidR="009A1364" w:rsidRPr="00FA4884">
        <w:rPr>
          <w:sz w:val="22"/>
          <w:szCs w:val="22"/>
          <w:lang w:val="en-US"/>
        </w:rPr>
        <w:instrText>ADDIN CSL_CITATION { "citationItems" : [ { "id" : "ITEM-1", "itemData" : { "DOI" : "10.1007/s11095-007-9289-1", "ISBN" : "0724-8741 (Print)\\r0724-8741 (Linking)", "ISSN" : "07248741", "PMID" : "17404808", "abstract" : "Specific transporters expressed in the liver and the intestine, play a critical role in driving the enterohepatic circulation of bile acids. By preserving a circulating pool of bile acids, an important factor influencing bile flow, these transporters are involved in maintaining bile acid and cholesterol homeostasis. Enterohepatic circulation of bile acids is fundamentally composed of two major processes: secretion from the liver and absorption from the intestine. In the hepatocytes, the vectorial transport of bile acids from blood to bile is ensured by Na+ taurocholate co-transporting peptide (NTCP) and organic anion transport polypeptides (OATPs). After binding to a cytosolic bile acid binding protein, bile acids are secreted into the canaliculus via ATP-dependent bile salt excretory pump (BSEP) and multi drug resistant proteins (MRPs). Bile acids are then delivered to the intestinal lumen through bile ducts where they emulsify dietary lipids and cholesterol to facilitate their absorption. Intestinal epithelial cells reabsorb the majority of the secreted bile acids through the apical sodium dependent bile acid transporter (ASBT) and sodium independent organic anion transporting peptide (OATPs). Cytosolic ileal bile acid binding protein (IBABP) mediates the transcellular movement of bile acids to the basolateral membrane across which they exit the cells via organic solute transporters (OST). An essential role of bile acid transporters is evident from the pathology associated with their genetic disruption or dysregulation of their function. Malfunctioning of hepatic and intestinal bile acid transporters is implicated in the pathophysiology of cholestatic liver disease and the depletion of circulating pool of bile acids, respectively. Extensive efforts have been recently made to enhance our understanding of the structure, function and regulation of the bile acid transporters and exploring new potential therapeutics to treat bile acid or cholesterol related diseases. This review will highlight current knowledge about structure, function and molecular characterization of bile acid transporters and discuss the implications of their defects in various hepatic and intestinal disorders.", "author" : [ { "dropping-particle" : "", "family" : "Alrefai", "given" : "Waddah A.", "non-dropping-particle" : "", "parse-names" : false, "suffix" : "" }, { "dropping-particle" : "", "family" : "Gill", "given" : "Ravinder K.", "non-dropping-particle" : "", "parse-names" : false, "suffix" : "" } ], "container-title" : "Pharmaceutical Research", "id" : "ITEM-1", "issue" : "10", "issued" : { "date-parts" : [ [ "2007" ] ] }, "page" : "1803-1823", "title" : "Bile acid transporters: Structure, function, regulation and pathophysiological implications", "type" : "article", "volume" : "24" }, "uris" : [ "http://www.mendeley.com/documents/?uuid=f56ea867-e335-45ba-95c0-b85905d6f8a2" ] } ], "mendeley" : { "formattedCitation" : "(Alrefai &amp; Gill, 2007)", "plainTextFormattedCitation" : "(Alrefai &amp; Gill, 2007)", "previouslyFormattedCitation" : "(Alrefai &amp; Gill, 2007)" }, "properties" : { "noteIndex" : 0 }, "schema" : "https://github.com/citation-style-language/schema/raw/master/csl-citation.json" }</w:instrText>
      </w:r>
      <w:r w:rsidR="00FB1AC1" w:rsidRPr="00FA4884">
        <w:rPr>
          <w:sz w:val="22"/>
          <w:szCs w:val="22"/>
          <w:lang w:val="en-US"/>
        </w:rPr>
        <w:fldChar w:fldCharType="separate"/>
      </w:r>
      <w:r w:rsidR="00FB1AC1" w:rsidRPr="00FA4884">
        <w:rPr>
          <w:noProof/>
          <w:sz w:val="22"/>
          <w:szCs w:val="22"/>
          <w:lang w:val="en-US"/>
        </w:rPr>
        <w:t>(Alrefai &amp; Gill, 2007)</w:t>
      </w:r>
      <w:r w:rsidR="00FB1AC1" w:rsidRPr="00FA4884">
        <w:rPr>
          <w:sz w:val="22"/>
          <w:szCs w:val="22"/>
          <w:lang w:val="en-US"/>
        </w:rPr>
        <w:fldChar w:fldCharType="end"/>
      </w:r>
      <w:r w:rsidR="00FB1AC1" w:rsidRPr="00FA4884">
        <w:rPr>
          <w:sz w:val="22"/>
          <w:szCs w:val="22"/>
          <w:lang w:val="en-US"/>
        </w:rPr>
        <w:t xml:space="preserve">. </w:t>
      </w:r>
      <w:r w:rsidR="00AA0791">
        <w:rPr>
          <w:sz w:val="22"/>
          <w:szCs w:val="22"/>
          <w:lang w:val="en-US"/>
        </w:rPr>
        <w:t>The bile acids lithocholic acid and ursodeoxycholic acid</w:t>
      </w:r>
      <w:r w:rsidR="009A1364" w:rsidRPr="00FA4884">
        <w:rPr>
          <w:sz w:val="22"/>
          <w:szCs w:val="22"/>
          <w:lang w:val="en-US"/>
        </w:rPr>
        <w:t xml:space="preserve"> seem to be dependent on this kind of </w:t>
      </w:r>
      <w:r w:rsidR="000879CE">
        <w:rPr>
          <w:sz w:val="22"/>
          <w:szCs w:val="22"/>
          <w:lang w:val="en-US"/>
        </w:rPr>
        <w:t xml:space="preserve">intracellular </w:t>
      </w:r>
      <w:r w:rsidR="009A1364" w:rsidRPr="00FA4884">
        <w:rPr>
          <w:sz w:val="22"/>
          <w:szCs w:val="22"/>
          <w:lang w:val="en-US"/>
        </w:rPr>
        <w:t xml:space="preserve">transport </w:t>
      </w:r>
      <w:r w:rsidR="009A1364" w:rsidRPr="00FA4884">
        <w:rPr>
          <w:sz w:val="22"/>
          <w:szCs w:val="22"/>
          <w:lang w:val="en-US"/>
        </w:rPr>
        <w:fldChar w:fldCharType="begin" w:fldLock="1"/>
      </w:r>
      <w:r w:rsidR="00F716A5" w:rsidRPr="00FA4884">
        <w:rPr>
          <w:sz w:val="22"/>
          <w:szCs w:val="22"/>
          <w:lang w:val="en-US"/>
        </w:rPr>
        <w:instrText>ADDIN CSL_CITATION { "citationItems" : [ { "id" : "ITEM-1", "itemData" : { "DOI" : "10.1055/s-2000-9426", "ISBN" : "0272-8087 (Print)\\r0272-8087 (Linking)", "ISSN" : "02728087", "PMID" : "11076396", "abstract" : "The vectorial secretion of bile salts from blood into bile is a major driving force for bile formation. The basolateral hepatocyte membrane extracts bile salts from sinusoidal blood via Na(+)-dependent and Na(+)-independent membrane transporters. Na(+)-dependent uptake of bile salts is mediated by the Na(+)-taurocholate co-transporting polypeptide, a 51-kDa protein that is exclusively expressed in hepatocytes. Na(+)-independent uptake of bile salts is mediated by the organic anion transporting polypeptides, a superfamily of multispecific bile salt and amphipathic substrate transporters. Within the hepatocyte, bile salts are bound to cytosolic proteins and traverse the cell mainly by diffusion. Transport across the canalicular membrane is the rate-limiting step in overall hepatocellular bile salt excretion and is mediated by the bile salt export pump (BSEP), a homologue of the P-glycoproteins or multidrug resistance gene products. BSEP is a vulnerable target for inhibition by estrogen metabolites, drugs such as cyclosporine A, and abnormal bile salt metabolites, all of which can cause retention of bile salts and consequently intrahepatic cholestasis. Canalicular efflux of divalent sulfated or glucuronidated bile salts is mediated by the multidrug resistance protein 2 (MRP2), which is strongly decreased in cholestasis. Decreased MRP2 expression leads to compensatory increases in the basolateral expression of MRP1 and MRP3, which mediate the sinusoidal efflux of divalent bile salt conjugates and other organic anions. Thus, the hepatocyte can regulate expression levels of individual bile salt transporters during cholestasis to evade hepatotoxic injury.", "author" : [ { "dropping-particle" : "", "family" : "Kullak-Ublick", "given" : "G a", "non-dropping-particle" : "", "parse-names" : false, "suffix" : "" }, { "dropping-particle" : "", "family" : "Stieger", "given" : "B", "non-dropping-particle" : "", "parse-names" : false, "suffix" : "" }, { "dropping-particle" : "", "family" : "Hagenbuch", "given" : "B", "non-dropping-particle" : "", "parse-names" : false, "suffix" : "" }, { "dropping-particle" : "", "family" : "Meier", "given" : "P J", "non-dropping-particle" : "", "parse-names" : false, "suffix" : "" } ], "container-title" : "Seminars in liver disease", "id" : "ITEM-1", "issue" : "3", "issued" : { "date-parts" : [ [ "2000" ] ] }, "page" : "273-292", "title" : "Hepatic transport of bile salts.", "type" : "article-journal", "volume" : "20" }, "uris" : [ "http://www.mendeley.com/documents/?uuid=df4dd09c-af12-4f27-a8c7-82c71570fe4f" ] } ], "mendeley" : { "formattedCitation" : "(Kullak-Ublick et al., 2000)", "plainTextFormattedCitation" : "(Kullak-Ublick et al., 2000)", "previouslyFormattedCitation" : "(Kullak-Ublick et al., 2000)" }, "properties" : { "noteIndex" : 0 }, "schema" : "https://github.com/citation-style-language/schema/raw/master/csl-citation.json" }</w:instrText>
      </w:r>
      <w:r w:rsidR="009A1364" w:rsidRPr="00FA4884">
        <w:rPr>
          <w:sz w:val="22"/>
          <w:szCs w:val="22"/>
          <w:lang w:val="en-US"/>
        </w:rPr>
        <w:fldChar w:fldCharType="separate"/>
      </w:r>
      <w:r w:rsidR="009A1364" w:rsidRPr="00FA4884">
        <w:rPr>
          <w:noProof/>
          <w:sz w:val="22"/>
          <w:szCs w:val="22"/>
          <w:lang w:val="en-US"/>
        </w:rPr>
        <w:t>(Kullak-Ublick et al., 2000)</w:t>
      </w:r>
      <w:r w:rsidR="009A1364" w:rsidRPr="00FA4884">
        <w:rPr>
          <w:sz w:val="22"/>
          <w:szCs w:val="22"/>
          <w:lang w:val="en-US"/>
        </w:rPr>
        <w:fldChar w:fldCharType="end"/>
      </w:r>
      <w:r w:rsidR="009A1364" w:rsidRPr="00FA4884">
        <w:rPr>
          <w:sz w:val="22"/>
          <w:szCs w:val="22"/>
          <w:lang w:val="en-US"/>
        </w:rPr>
        <w:t xml:space="preserve">. </w:t>
      </w:r>
      <w:r w:rsidR="002C714E" w:rsidRPr="00FA4884">
        <w:rPr>
          <w:sz w:val="22"/>
          <w:szCs w:val="22"/>
          <w:lang w:val="en-US"/>
        </w:rPr>
        <w:t>Once arrived at the canalicular membrane</w:t>
      </w:r>
      <w:r w:rsidR="00791A67">
        <w:rPr>
          <w:sz w:val="22"/>
          <w:szCs w:val="22"/>
          <w:lang w:val="en-US"/>
        </w:rPr>
        <w:t xml:space="preserve"> HBAB detaches. T</w:t>
      </w:r>
      <w:r w:rsidR="002C714E" w:rsidRPr="00FA4884">
        <w:rPr>
          <w:sz w:val="22"/>
          <w:szCs w:val="22"/>
          <w:lang w:val="en-US"/>
        </w:rPr>
        <w:t xml:space="preserve">he efflux transporters are responsible for the excretion of bile acids into the bile. </w:t>
      </w:r>
    </w:p>
    <w:p w14:paraId="54013134" w14:textId="77777777" w:rsidR="001925FF" w:rsidRDefault="001925FF" w:rsidP="00CC49EA">
      <w:pPr>
        <w:rPr>
          <w:lang w:val="en-US"/>
        </w:rPr>
      </w:pPr>
    </w:p>
    <w:p w14:paraId="2A1B0F8F" w14:textId="77777777" w:rsidR="00110A5C" w:rsidRDefault="00110A5C" w:rsidP="00CC49EA">
      <w:pPr>
        <w:rPr>
          <w:lang w:val="en-US"/>
        </w:rPr>
      </w:pPr>
    </w:p>
    <w:p w14:paraId="454182A9" w14:textId="77777777" w:rsidR="00110A5C" w:rsidRPr="00B41BD0" w:rsidRDefault="00110A5C" w:rsidP="00CC49EA">
      <w:pPr>
        <w:rPr>
          <w:lang w:val="en-US"/>
        </w:rPr>
      </w:pPr>
    </w:p>
    <w:p w14:paraId="67F3382F" w14:textId="77777777" w:rsidR="00904595" w:rsidRPr="00B41BD0" w:rsidRDefault="00904595" w:rsidP="00CC49EA">
      <w:pPr>
        <w:rPr>
          <w:lang w:val="en-US"/>
        </w:rPr>
      </w:pPr>
    </w:p>
    <w:p w14:paraId="78BF42C1" w14:textId="77777777" w:rsidR="00904595" w:rsidRPr="00B41BD0" w:rsidRDefault="00904595" w:rsidP="00CC49EA">
      <w:pPr>
        <w:rPr>
          <w:lang w:val="en-US"/>
        </w:rPr>
      </w:pPr>
    </w:p>
    <w:p w14:paraId="5C70E497" w14:textId="77777777" w:rsidR="00904595" w:rsidRPr="00B41BD0" w:rsidRDefault="00904595" w:rsidP="00CC49EA">
      <w:pPr>
        <w:rPr>
          <w:lang w:val="en-US"/>
        </w:rPr>
      </w:pPr>
    </w:p>
    <w:p w14:paraId="71FE6612" w14:textId="77777777" w:rsidR="00904595" w:rsidRPr="00B41BD0" w:rsidRDefault="00904595" w:rsidP="00CC49EA">
      <w:pPr>
        <w:rPr>
          <w:lang w:val="en-US"/>
        </w:rPr>
      </w:pPr>
    </w:p>
    <w:p w14:paraId="479EABFC" w14:textId="77777777" w:rsidR="00904595" w:rsidRPr="00B41BD0" w:rsidRDefault="00904595" w:rsidP="00CC49EA">
      <w:pPr>
        <w:rPr>
          <w:lang w:val="en-US"/>
        </w:rPr>
      </w:pPr>
    </w:p>
    <w:p w14:paraId="2D38CEAB" w14:textId="77777777" w:rsidR="00904595" w:rsidRPr="00B41BD0" w:rsidRDefault="00904595" w:rsidP="00CC49EA">
      <w:pPr>
        <w:rPr>
          <w:lang w:val="en-US"/>
        </w:rPr>
      </w:pPr>
    </w:p>
    <w:p w14:paraId="775D5414" w14:textId="77777777" w:rsidR="00904595" w:rsidRPr="00B41BD0" w:rsidRDefault="00904595" w:rsidP="00CC49EA">
      <w:pPr>
        <w:rPr>
          <w:lang w:val="en-US"/>
        </w:rPr>
      </w:pPr>
    </w:p>
    <w:p w14:paraId="526F7AED" w14:textId="77777777" w:rsidR="00904595" w:rsidRPr="00B41BD0" w:rsidRDefault="00904595" w:rsidP="00CC49EA">
      <w:pPr>
        <w:rPr>
          <w:lang w:val="en-US"/>
        </w:rPr>
      </w:pPr>
    </w:p>
    <w:p w14:paraId="19CBB316" w14:textId="77777777" w:rsidR="00904595" w:rsidRPr="00B41BD0" w:rsidRDefault="00904595" w:rsidP="00CC49EA">
      <w:pPr>
        <w:rPr>
          <w:lang w:val="en-US"/>
        </w:rPr>
      </w:pPr>
    </w:p>
    <w:p w14:paraId="36A2166E" w14:textId="77777777" w:rsidR="00904595" w:rsidRPr="00B41BD0" w:rsidRDefault="00904595" w:rsidP="00CC49EA">
      <w:pPr>
        <w:rPr>
          <w:lang w:val="en-US"/>
        </w:rPr>
      </w:pPr>
    </w:p>
    <w:p w14:paraId="03433FB9" w14:textId="77777777" w:rsidR="00904595" w:rsidRPr="00B41BD0" w:rsidRDefault="00904595" w:rsidP="00CC49EA">
      <w:pPr>
        <w:rPr>
          <w:lang w:val="en-US"/>
        </w:rPr>
      </w:pPr>
    </w:p>
    <w:p w14:paraId="45F053CE" w14:textId="77777777" w:rsidR="00904595" w:rsidRPr="00B41BD0" w:rsidRDefault="00904595" w:rsidP="00CC49EA">
      <w:pPr>
        <w:rPr>
          <w:lang w:val="en-US"/>
        </w:rPr>
      </w:pPr>
    </w:p>
    <w:p w14:paraId="2FCBD723" w14:textId="77777777" w:rsidR="00904595" w:rsidRPr="00B41BD0" w:rsidRDefault="00904595" w:rsidP="00CC49EA">
      <w:pPr>
        <w:rPr>
          <w:lang w:val="en-US"/>
        </w:rPr>
      </w:pPr>
    </w:p>
    <w:p w14:paraId="3A092744" w14:textId="77777777" w:rsidR="00904595" w:rsidRPr="00B41BD0" w:rsidRDefault="00904595" w:rsidP="00CC49EA">
      <w:pPr>
        <w:rPr>
          <w:lang w:val="en-US"/>
        </w:rPr>
      </w:pPr>
    </w:p>
    <w:p w14:paraId="0C343579" w14:textId="77777777" w:rsidR="00904595" w:rsidRPr="00B41BD0" w:rsidRDefault="00904595" w:rsidP="00CC49EA">
      <w:pPr>
        <w:rPr>
          <w:lang w:val="en-US"/>
        </w:rPr>
      </w:pPr>
    </w:p>
    <w:p w14:paraId="49F4074C" w14:textId="77777777" w:rsidR="00904595" w:rsidRPr="00B41BD0" w:rsidRDefault="00904595" w:rsidP="00CC49EA">
      <w:pPr>
        <w:rPr>
          <w:lang w:val="en-US"/>
        </w:rPr>
      </w:pPr>
    </w:p>
    <w:p w14:paraId="31C8CC1F" w14:textId="77777777" w:rsidR="00904595" w:rsidRPr="00B41BD0" w:rsidRDefault="00904595" w:rsidP="00CC49EA">
      <w:pPr>
        <w:rPr>
          <w:lang w:val="en-US"/>
        </w:rPr>
      </w:pPr>
    </w:p>
    <w:p w14:paraId="7F4B8F1C" w14:textId="77777777" w:rsidR="00904595" w:rsidRPr="00B41BD0" w:rsidRDefault="00904595" w:rsidP="00CC49EA">
      <w:pPr>
        <w:rPr>
          <w:lang w:val="en-US"/>
        </w:rPr>
      </w:pPr>
    </w:p>
    <w:p w14:paraId="5A9DF5DC" w14:textId="77777777" w:rsidR="003C7B7D" w:rsidRDefault="003C7B7D" w:rsidP="00CC49EA">
      <w:pPr>
        <w:rPr>
          <w:lang w:val="en-US"/>
        </w:rPr>
      </w:pPr>
    </w:p>
    <w:p w14:paraId="78EDF0BB" w14:textId="77777777" w:rsidR="003C7B7D" w:rsidRDefault="003C7B7D" w:rsidP="00CC49EA">
      <w:pPr>
        <w:rPr>
          <w:lang w:val="en-US"/>
        </w:rPr>
      </w:pPr>
    </w:p>
    <w:p w14:paraId="5B3920C8" w14:textId="77777777" w:rsidR="003C7B7D" w:rsidRDefault="003C7B7D" w:rsidP="00CC49EA">
      <w:pPr>
        <w:rPr>
          <w:lang w:val="en-US"/>
        </w:rPr>
      </w:pPr>
    </w:p>
    <w:p w14:paraId="39AB7365" w14:textId="77777777" w:rsidR="003C7B7D" w:rsidRDefault="003C7B7D" w:rsidP="00CC49EA">
      <w:pPr>
        <w:rPr>
          <w:lang w:val="en-US"/>
        </w:rPr>
      </w:pPr>
    </w:p>
    <w:p w14:paraId="1450A1C4" w14:textId="77777777" w:rsidR="006D045D" w:rsidRDefault="006D045D" w:rsidP="00CC49EA">
      <w:pPr>
        <w:rPr>
          <w:lang w:val="en-US"/>
        </w:rPr>
      </w:pPr>
    </w:p>
    <w:p w14:paraId="745A88C8" w14:textId="77777777" w:rsidR="006D045D" w:rsidRDefault="006D045D" w:rsidP="00CC49EA">
      <w:pPr>
        <w:rPr>
          <w:lang w:val="en-US"/>
        </w:rPr>
      </w:pPr>
    </w:p>
    <w:p w14:paraId="503E63C8" w14:textId="77777777" w:rsidR="006D045D" w:rsidRDefault="006D045D" w:rsidP="00CC49EA">
      <w:pPr>
        <w:rPr>
          <w:lang w:val="en-US"/>
        </w:rPr>
      </w:pPr>
    </w:p>
    <w:p w14:paraId="0486C4B4" w14:textId="77777777" w:rsidR="006D045D" w:rsidRDefault="006D045D" w:rsidP="00CC49EA">
      <w:pPr>
        <w:rPr>
          <w:lang w:val="en-US"/>
        </w:rPr>
      </w:pPr>
    </w:p>
    <w:p w14:paraId="4134E716" w14:textId="77777777" w:rsidR="006D045D" w:rsidRDefault="006D045D" w:rsidP="00CC49EA">
      <w:pPr>
        <w:rPr>
          <w:lang w:val="en-US"/>
        </w:rPr>
      </w:pPr>
    </w:p>
    <w:p w14:paraId="25920B97" w14:textId="77777777" w:rsidR="006D045D" w:rsidRDefault="006D045D" w:rsidP="00CC49EA">
      <w:pPr>
        <w:rPr>
          <w:lang w:val="en-US"/>
        </w:rPr>
      </w:pPr>
    </w:p>
    <w:p w14:paraId="6ED3561A" w14:textId="77777777" w:rsidR="006D045D" w:rsidRDefault="006D045D" w:rsidP="00CC49EA">
      <w:pPr>
        <w:rPr>
          <w:lang w:val="en-US"/>
        </w:rPr>
      </w:pPr>
    </w:p>
    <w:p w14:paraId="3C9B10C4" w14:textId="77777777" w:rsidR="006D045D" w:rsidRDefault="006D045D" w:rsidP="00CC49EA">
      <w:pPr>
        <w:rPr>
          <w:lang w:val="en-US"/>
        </w:rPr>
      </w:pPr>
    </w:p>
    <w:p w14:paraId="0204AD33" w14:textId="77777777" w:rsidR="002C4F97" w:rsidRDefault="002C4F97" w:rsidP="00CC49EA">
      <w:pPr>
        <w:rPr>
          <w:lang w:val="en-US"/>
        </w:rPr>
      </w:pPr>
    </w:p>
    <w:p w14:paraId="15B952D1" w14:textId="77777777" w:rsidR="009F0F79" w:rsidRDefault="009F0F79" w:rsidP="00CC49EA">
      <w:pPr>
        <w:rPr>
          <w:lang w:val="en-US"/>
        </w:rPr>
      </w:pPr>
    </w:p>
    <w:p w14:paraId="6ED49F3F" w14:textId="489C60EE" w:rsidR="004F4846" w:rsidRPr="004F4846" w:rsidRDefault="004F4846" w:rsidP="004F4846">
      <w:pPr>
        <w:rPr>
          <w:lang w:val="en-US"/>
        </w:rPr>
      </w:pPr>
    </w:p>
    <w:p w14:paraId="69E4C5D3" w14:textId="08861B07" w:rsidR="00BD3990" w:rsidRPr="00693089" w:rsidRDefault="00CC49EA" w:rsidP="004F4846">
      <w:pPr>
        <w:pStyle w:val="Kop1"/>
        <w:rPr>
          <w:lang w:val="en-US"/>
        </w:rPr>
      </w:pPr>
      <w:bookmarkStart w:id="5" w:name="_Toc478816402"/>
      <w:r w:rsidRPr="00693089">
        <w:rPr>
          <w:lang w:val="en-US"/>
        </w:rPr>
        <w:lastRenderedPageBreak/>
        <w:t>Efflux transporters in general</w:t>
      </w:r>
      <w:bookmarkEnd w:id="5"/>
    </w:p>
    <w:p w14:paraId="5B72EBC7" w14:textId="77777777" w:rsidR="00CC49EA" w:rsidRPr="00693089" w:rsidRDefault="00CC49EA" w:rsidP="00CC49EA">
      <w:pPr>
        <w:rPr>
          <w:lang w:val="en-US"/>
        </w:rPr>
      </w:pPr>
    </w:p>
    <w:p w14:paraId="5246263E" w14:textId="3C581272" w:rsidR="00497B50" w:rsidRPr="00FA4884" w:rsidRDefault="00CF6FCF" w:rsidP="00CC49EA">
      <w:pPr>
        <w:rPr>
          <w:sz w:val="22"/>
          <w:szCs w:val="22"/>
          <w:lang w:val="en-US"/>
        </w:rPr>
      </w:pPr>
      <w:r w:rsidRPr="00FA4884">
        <w:rPr>
          <w:sz w:val="22"/>
          <w:szCs w:val="22"/>
          <w:lang w:val="en-US"/>
        </w:rPr>
        <w:t>Most of the efflux transporters are m</w:t>
      </w:r>
      <w:r w:rsidR="00CC49EA" w:rsidRPr="00FA4884">
        <w:rPr>
          <w:sz w:val="22"/>
          <w:szCs w:val="22"/>
          <w:lang w:val="en-US"/>
        </w:rPr>
        <w:t xml:space="preserve">embers </w:t>
      </w:r>
      <w:r w:rsidRPr="00FA4884">
        <w:rPr>
          <w:sz w:val="22"/>
          <w:szCs w:val="22"/>
          <w:lang w:val="en-US"/>
        </w:rPr>
        <w:t xml:space="preserve">of the ATP binding cassette (ABC) transporter. </w:t>
      </w:r>
      <w:r w:rsidR="00CC49EA" w:rsidRPr="00FA4884">
        <w:rPr>
          <w:sz w:val="22"/>
          <w:szCs w:val="22"/>
          <w:lang w:val="en-US"/>
        </w:rPr>
        <w:t xml:space="preserve">These ABC transporters are membrane proteins that carry substrates over the membrane when ATP is hydrolyzed. When ATP is bound to the transporter, the conformation is changed so the substrate binding site of the transporter </w:t>
      </w:r>
      <w:r w:rsidR="00A21A5E">
        <w:rPr>
          <w:sz w:val="22"/>
          <w:szCs w:val="22"/>
          <w:lang w:val="en-US"/>
        </w:rPr>
        <w:t xml:space="preserve">turns to </w:t>
      </w:r>
      <w:r w:rsidR="00CC49EA" w:rsidRPr="00FA4884">
        <w:rPr>
          <w:sz w:val="22"/>
          <w:szCs w:val="22"/>
          <w:lang w:val="en-US"/>
        </w:rPr>
        <w:t xml:space="preserve">the interior side. Next, hydrolysis of the ATP will change the conformation to the exterior side </w:t>
      </w:r>
      <w:r w:rsidR="00CC49EA" w:rsidRPr="00FA4884">
        <w:rPr>
          <w:sz w:val="22"/>
          <w:szCs w:val="22"/>
          <w:lang w:val="en-US"/>
        </w:rPr>
        <w:fldChar w:fldCharType="begin" w:fldLock="1"/>
      </w:r>
      <w:r w:rsidR="00CC49EA" w:rsidRPr="00FA4884">
        <w:rPr>
          <w:sz w:val="22"/>
          <w:szCs w:val="22"/>
          <w:lang w:val="en-US"/>
        </w:rPr>
        <w:instrText>ADDIN CSL_CITATION { "citationItems" : [ { "id" : "ITEM-1", "itemData" : { "DOI" : "10.1016/j.sbi.2007.07.003", "ISBN" : "0959-440X (Print)\\r0959-440X (Linking)", "ISSN" : "0959440X", "PMID" : "17723295", "abstract" : "ATP-binding cassette (ABC) transporters are ubiquitous membrane proteins that couple the transport of diverse substrates across cellular membranes to the hydrolysis of ATP. The crystal structures of four ABC transporters have recently been determined. They reveal similar arrangements of the conserved ATP-hydrolyzing nucleotide-binding domains, but unrelated architectures of the transmembrane domains, with the notable exception of a common 'coupling helix' that is essential for transmitting conformational changes. The structures suggest a mechanism that rationalizes ATP-driven transport: While binding of ATP appears to trigger an outward-facing conformation, dissociation of the hydrolysis products may promote an inward-facing conformation. This basic scheme can, in principle, explain nutrient import by ABC importers and drug extrusion by ABC exporters. ?? 2007 Elsevier Ltd. All rights reserved.", "author" : [ { "dropping-particle" : "", "family" : "Hollenstein", "given" : "Kaspar", "non-dropping-particle" : "", "parse-names" : false, "suffix" : "" }, { "dropping-particle" : "", "family" : "Dawson", "given" : "Roger JP", "non-dropping-particle" : "", "parse-names" : false, "suffix" : "" }, { "dropping-particle" : "", "family" : "Locher", "given" : "Kaspar P.", "non-dropping-particle" : "", "parse-names" : false, "suffix" : "" } ], "container-title" : "Current Opinion in Structural Biology", "id" : "ITEM-1", "issue" : "4", "issued" : { "date-parts" : [ [ "2007" ] ] }, "page" : "412-418", "title" : "Structure and mechanism of ABC transporter proteins", "type" : "article", "volume" : "17" }, "uris" : [ "http://www.mendeley.com/documents/?uuid=243fd5b8-417b-4a55-895d-0f293560583a" ] } ], "mendeley" : { "formattedCitation" : "(Hollenstein, Dawson, &amp; Locher, 2007)", "plainTextFormattedCitation" : "(Hollenstein, Dawson, &amp; Locher, 2007)", "previouslyFormattedCitation" : "(Hollenstein, Dawson, &amp; Locher, 2007)" }, "properties" : { "noteIndex" : 0 }, "schema" : "https://github.com/citation-style-language/schema/raw/master/csl-citation.json" }</w:instrText>
      </w:r>
      <w:r w:rsidR="00CC49EA" w:rsidRPr="00FA4884">
        <w:rPr>
          <w:sz w:val="22"/>
          <w:szCs w:val="22"/>
          <w:lang w:val="en-US"/>
        </w:rPr>
        <w:fldChar w:fldCharType="separate"/>
      </w:r>
      <w:r w:rsidR="00CC49EA" w:rsidRPr="00FA4884">
        <w:rPr>
          <w:noProof/>
          <w:sz w:val="22"/>
          <w:szCs w:val="22"/>
          <w:lang w:val="en-US"/>
        </w:rPr>
        <w:t>(Hollenstein, Dawson, &amp; Locher, 2007)</w:t>
      </w:r>
      <w:r w:rsidR="00CC49EA" w:rsidRPr="00FA4884">
        <w:rPr>
          <w:sz w:val="22"/>
          <w:szCs w:val="22"/>
          <w:lang w:val="en-US"/>
        </w:rPr>
        <w:fldChar w:fldCharType="end"/>
      </w:r>
      <w:r w:rsidR="00CC49EA" w:rsidRPr="00FA4884">
        <w:rPr>
          <w:sz w:val="22"/>
          <w:szCs w:val="22"/>
          <w:lang w:val="en-US"/>
        </w:rPr>
        <w:t>.</w:t>
      </w:r>
      <w:r w:rsidR="00D05157" w:rsidRPr="00FA4884">
        <w:rPr>
          <w:sz w:val="22"/>
          <w:szCs w:val="22"/>
          <w:lang w:val="en-US"/>
        </w:rPr>
        <w:t xml:space="preserve"> </w:t>
      </w:r>
      <w:r w:rsidR="00E177D3" w:rsidRPr="00FA4884">
        <w:rPr>
          <w:sz w:val="22"/>
          <w:szCs w:val="22"/>
          <w:lang w:val="en-US"/>
        </w:rPr>
        <w:t xml:space="preserve">The ABC-family is </w:t>
      </w:r>
      <w:r w:rsidR="00DD3AF1">
        <w:rPr>
          <w:sz w:val="22"/>
          <w:szCs w:val="22"/>
          <w:lang w:val="en-US"/>
        </w:rPr>
        <w:t>divided in seven</w:t>
      </w:r>
      <w:r w:rsidR="00242CE8">
        <w:rPr>
          <w:sz w:val="22"/>
          <w:szCs w:val="22"/>
          <w:lang w:val="en-US"/>
        </w:rPr>
        <w:t xml:space="preserve"> subfamilies, ABC-A to ABC-G. T</w:t>
      </w:r>
      <w:r w:rsidR="00F76D66" w:rsidRPr="00FA4884">
        <w:rPr>
          <w:sz w:val="22"/>
          <w:szCs w:val="22"/>
          <w:lang w:val="en-US"/>
        </w:rPr>
        <w:t xml:space="preserve">his division is based on sequence similarities. </w:t>
      </w:r>
      <w:r w:rsidR="00D05157" w:rsidRPr="00FA4884">
        <w:rPr>
          <w:sz w:val="22"/>
          <w:szCs w:val="22"/>
          <w:lang w:val="en-US"/>
        </w:rPr>
        <w:t>Other efflux transporters belong to the ATPase family (FIC1), which encode for the p-type cation transport</w:t>
      </w:r>
      <w:r w:rsidR="00483AB9" w:rsidRPr="00FA4884">
        <w:rPr>
          <w:sz w:val="22"/>
          <w:szCs w:val="22"/>
          <w:lang w:val="en-US"/>
        </w:rPr>
        <w:t xml:space="preserve"> and OST </w:t>
      </w:r>
      <w:r w:rsidR="00483AB9" w:rsidRPr="00FA4884">
        <w:rPr>
          <w:sz w:val="22"/>
          <w:szCs w:val="22"/>
          <w:lang w:val="en-US"/>
        </w:rPr>
        <w:sym w:font="Symbol" w:char="F061"/>
      </w:r>
      <w:r w:rsidR="00483AB9" w:rsidRPr="00FA4884">
        <w:rPr>
          <w:sz w:val="22"/>
          <w:szCs w:val="22"/>
          <w:lang w:val="en-US"/>
        </w:rPr>
        <w:t>/</w:t>
      </w:r>
      <w:r w:rsidR="00483AB9" w:rsidRPr="00FA4884">
        <w:rPr>
          <w:sz w:val="22"/>
          <w:szCs w:val="22"/>
          <w:lang w:val="en-US"/>
        </w:rPr>
        <w:sym w:font="Symbol" w:char="F062"/>
      </w:r>
      <w:r w:rsidR="00483AB9" w:rsidRPr="00FA4884">
        <w:rPr>
          <w:sz w:val="22"/>
          <w:szCs w:val="22"/>
          <w:lang w:val="en-US"/>
        </w:rPr>
        <w:t xml:space="preserve"> whic</w:t>
      </w:r>
      <w:r w:rsidR="00AA4752" w:rsidRPr="00FA4884">
        <w:rPr>
          <w:sz w:val="22"/>
          <w:szCs w:val="22"/>
          <w:lang w:val="en-US"/>
        </w:rPr>
        <w:t xml:space="preserve">h belongs to the organic solute transporter family. </w:t>
      </w:r>
      <w:r w:rsidR="001652C6" w:rsidRPr="00FA4884">
        <w:rPr>
          <w:sz w:val="22"/>
          <w:szCs w:val="22"/>
          <w:lang w:val="en-US"/>
        </w:rPr>
        <w:t xml:space="preserve">The OST </w:t>
      </w:r>
      <w:r w:rsidR="00A169E5" w:rsidRPr="00FA4884">
        <w:rPr>
          <w:sz w:val="22"/>
          <w:szCs w:val="22"/>
          <w:lang w:val="en-US"/>
        </w:rPr>
        <w:t xml:space="preserve">transporter is ATP independent and only functions when it is </w:t>
      </w:r>
      <w:r w:rsidR="00C25DB3" w:rsidRPr="00FA4884">
        <w:rPr>
          <w:sz w:val="22"/>
          <w:szCs w:val="22"/>
          <w:lang w:val="en-US"/>
        </w:rPr>
        <w:t xml:space="preserve">a heterodimer. </w:t>
      </w:r>
      <w:r w:rsidR="00CC49EA" w:rsidRPr="00FA4884">
        <w:rPr>
          <w:sz w:val="22"/>
          <w:szCs w:val="22"/>
          <w:lang w:val="en-US"/>
        </w:rPr>
        <w:t xml:space="preserve">The efflux transporters in the hepatocytes are mainly responsible for the movement of </w:t>
      </w:r>
      <w:r w:rsidR="00497B50" w:rsidRPr="00FA4884">
        <w:rPr>
          <w:sz w:val="22"/>
          <w:szCs w:val="22"/>
          <w:lang w:val="en-US"/>
        </w:rPr>
        <w:t xml:space="preserve">bile acids or other bile components, </w:t>
      </w:r>
      <w:r w:rsidR="00CC49EA" w:rsidRPr="00FA4884">
        <w:rPr>
          <w:sz w:val="22"/>
          <w:szCs w:val="22"/>
          <w:lang w:val="en-US"/>
        </w:rPr>
        <w:t>drugs and their metabolites out of the cell. The efflux transporters are both loca</w:t>
      </w:r>
      <w:r w:rsidR="00ED522D">
        <w:rPr>
          <w:sz w:val="22"/>
          <w:szCs w:val="22"/>
          <w:lang w:val="en-US"/>
        </w:rPr>
        <w:t>lized on the canalicular side and</w:t>
      </w:r>
      <w:r w:rsidR="00CC49EA" w:rsidRPr="00FA4884">
        <w:rPr>
          <w:sz w:val="22"/>
          <w:szCs w:val="22"/>
          <w:lang w:val="en-US"/>
        </w:rPr>
        <w:t xml:space="preserve"> on the basolateral si</w:t>
      </w:r>
      <w:r w:rsidR="00ED522D">
        <w:rPr>
          <w:sz w:val="22"/>
          <w:szCs w:val="22"/>
          <w:lang w:val="en-US"/>
        </w:rPr>
        <w:t>de of the membrane and enable</w:t>
      </w:r>
      <w:r w:rsidR="00CC49EA" w:rsidRPr="00FA4884">
        <w:rPr>
          <w:sz w:val="22"/>
          <w:szCs w:val="22"/>
          <w:lang w:val="en-US"/>
        </w:rPr>
        <w:t xml:space="preserve"> secretion from molecules into the bile and into the circulation</w:t>
      </w:r>
      <w:r w:rsidR="00ED522D">
        <w:rPr>
          <w:sz w:val="22"/>
          <w:szCs w:val="22"/>
          <w:lang w:val="en-US"/>
        </w:rPr>
        <w:t>, respectively</w:t>
      </w:r>
      <w:r w:rsidR="00CC49EA" w:rsidRPr="00FA4884">
        <w:rPr>
          <w:sz w:val="22"/>
          <w:szCs w:val="22"/>
          <w:lang w:val="en-US"/>
        </w:rPr>
        <w:t xml:space="preserve"> </w:t>
      </w:r>
      <w:r w:rsidR="00CC49EA" w:rsidRPr="00FA4884">
        <w:rPr>
          <w:sz w:val="22"/>
          <w:szCs w:val="22"/>
          <w:lang w:val="en-US"/>
        </w:rPr>
        <w:fldChar w:fldCharType="begin" w:fldLock="1"/>
      </w:r>
      <w:r w:rsidR="00CC49EA" w:rsidRPr="00FA4884">
        <w:rPr>
          <w:sz w:val="22"/>
          <w:szCs w:val="22"/>
          <w:lang w:val="en-US"/>
        </w:rPr>
        <w:instrText>ADDIN CSL_CITATION { "citationItems" : [ { "id" : "ITEM-1", "itemData" : { "DOI" : "10.1038/clpt.2012.79", "ISBN" : "2122633255", "ISSN" : "1532-6535", "PMID" : "22948894", "abstract" : "Detailed knowledge regarding the influence of hepatic transport proteins on drug disposition has advanced at a rapid pace over the past decade. Efflux transport proteins located in the basolateral and apical (canalicular) membranes of hepatocytes play an important role in the hepatic elimination of many endogenous and exogenous compounds, including drugs and metabolites. This review focuses on the role of these efflux transporters in hepatic drug excretion. The impact of these proteins as underlying factors for disease is highlighted, and the importance of hepatic efflux proteins in the efficacy and toxicity of drugs is discussed. In addition, a brief overview of methodology to evaluate the function of hepatic efflux transport proteins is provided. Current challenges in predicting the impact of altered efflux protein function on systemic, intestinal, and hepatocyte exposure to drugs and metabolites are highlighted.", "author" : [ { "dropping-particle" : "", "family" : "K\u00f6ck", "given" : "K", "non-dropping-particle" : "", "parse-names" : false, "suffix" : "" }, { "dropping-particle" : "", "family" : "Brouwer", "given" : "K L R", "non-dropping-particle" : "", "parse-names" : false, "suffix" : "" } ], "container-title" : "Clinical pharmacology and therapeutics", "id" : "ITEM-1", "issue" : "5", "issued" : { "date-parts" : [ [ "2012" ] ] }, "page" : "599-612", "title" : "A perspective on efflux transport proteins in the liver.", "type" : "article-journal", "volume" : "92" }, "uris" : [ "http://www.mendeley.com/documents/?uuid=1d3ead53-78d0-429e-9f83-1c23272bdf0e" ] } ], "mendeley" : { "formattedCitation" : "(K\u00f6ck &amp; Brouwer, 2012)", "plainTextFormattedCitation" : "(K\u00f6ck &amp; Brouwer, 2012)", "previouslyFormattedCitation" : "(K\u00f6ck &amp; Brouwer, 2012)" }, "properties" : { "noteIndex" : 0 }, "schema" : "https://github.com/citation-style-language/schema/raw/master/csl-citation.json" }</w:instrText>
      </w:r>
      <w:r w:rsidR="00CC49EA" w:rsidRPr="00FA4884">
        <w:rPr>
          <w:sz w:val="22"/>
          <w:szCs w:val="22"/>
          <w:lang w:val="en-US"/>
        </w:rPr>
        <w:fldChar w:fldCharType="separate"/>
      </w:r>
      <w:r w:rsidR="00CC49EA" w:rsidRPr="00FA4884">
        <w:rPr>
          <w:noProof/>
          <w:sz w:val="22"/>
          <w:szCs w:val="22"/>
          <w:lang w:val="en-US"/>
        </w:rPr>
        <w:t>(Köck &amp; Brouwer, 2012)</w:t>
      </w:r>
      <w:r w:rsidR="00CC49EA" w:rsidRPr="00FA4884">
        <w:rPr>
          <w:sz w:val="22"/>
          <w:szCs w:val="22"/>
          <w:lang w:val="en-US"/>
        </w:rPr>
        <w:fldChar w:fldCharType="end"/>
      </w:r>
      <w:r w:rsidR="00CC49EA" w:rsidRPr="00FA4884">
        <w:rPr>
          <w:sz w:val="22"/>
          <w:szCs w:val="22"/>
          <w:lang w:val="en-US"/>
        </w:rPr>
        <w:t>.</w:t>
      </w:r>
    </w:p>
    <w:p w14:paraId="05DD2271" w14:textId="77777777" w:rsidR="00395ACD" w:rsidRPr="00FA4884" w:rsidRDefault="00395ACD">
      <w:pPr>
        <w:rPr>
          <w:sz w:val="22"/>
          <w:szCs w:val="22"/>
          <w:lang w:val="en-US"/>
        </w:rPr>
      </w:pPr>
    </w:p>
    <w:p w14:paraId="3BF9887C" w14:textId="562F1D2E" w:rsidR="00395ACD" w:rsidRPr="00FA4884" w:rsidRDefault="00161326">
      <w:pPr>
        <w:rPr>
          <w:sz w:val="22"/>
          <w:szCs w:val="22"/>
          <w:lang w:val="en-US"/>
        </w:rPr>
      </w:pPr>
      <w:r w:rsidRPr="00FA4884">
        <w:rPr>
          <w:sz w:val="22"/>
          <w:szCs w:val="22"/>
          <w:lang w:val="en-US"/>
        </w:rPr>
        <w:t xml:space="preserve">One </w:t>
      </w:r>
      <w:r w:rsidR="006051BC" w:rsidRPr="00FA4884">
        <w:rPr>
          <w:sz w:val="22"/>
          <w:szCs w:val="22"/>
          <w:lang w:val="en-US"/>
        </w:rPr>
        <w:t xml:space="preserve">very important </w:t>
      </w:r>
      <w:r w:rsidRPr="00FA4884">
        <w:rPr>
          <w:sz w:val="22"/>
          <w:szCs w:val="22"/>
          <w:lang w:val="en-US"/>
        </w:rPr>
        <w:t>member of the ATP binding cassette (ABC) transporter is</w:t>
      </w:r>
      <w:r w:rsidR="006051BC" w:rsidRPr="00FA4884">
        <w:rPr>
          <w:sz w:val="22"/>
          <w:szCs w:val="22"/>
          <w:lang w:val="en-US"/>
        </w:rPr>
        <w:t xml:space="preserve"> BSEP, which is located on the canalicular membrane. BSEP is the biggest transporter of bile acids and stimulates bile acid </w:t>
      </w:r>
      <w:r w:rsidR="00AA0791" w:rsidRPr="00FA4884">
        <w:rPr>
          <w:sz w:val="22"/>
          <w:szCs w:val="22"/>
          <w:lang w:val="en-US"/>
        </w:rPr>
        <w:t>dependent</w:t>
      </w:r>
      <w:r w:rsidR="006051BC" w:rsidRPr="00FA4884">
        <w:rPr>
          <w:sz w:val="22"/>
          <w:szCs w:val="22"/>
          <w:lang w:val="en-US"/>
        </w:rPr>
        <w:t xml:space="preserve"> bile flow. </w:t>
      </w:r>
      <w:r w:rsidR="006868AB" w:rsidRPr="00FA4884">
        <w:rPr>
          <w:sz w:val="22"/>
          <w:szCs w:val="22"/>
          <w:lang w:val="en-US"/>
        </w:rPr>
        <w:t xml:space="preserve">BSEP transports </w:t>
      </w:r>
      <w:r w:rsidR="00960E10">
        <w:rPr>
          <w:sz w:val="22"/>
          <w:szCs w:val="22"/>
          <w:lang w:val="en-US"/>
        </w:rPr>
        <w:t xml:space="preserve">amidated </w:t>
      </w:r>
      <w:r w:rsidR="006868AB" w:rsidRPr="00FA4884">
        <w:rPr>
          <w:sz w:val="22"/>
          <w:szCs w:val="22"/>
          <w:lang w:val="en-US"/>
        </w:rPr>
        <w:t>bile acids</w:t>
      </w:r>
      <w:r w:rsidR="00561279" w:rsidRPr="00FA4884">
        <w:rPr>
          <w:sz w:val="22"/>
          <w:szCs w:val="22"/>
          <w:lang w:val="en-US"/>
        </w:rPr>
        <w:t xml:space="preserve"> with high affinity for tauro</w:t>
      </w:r>
      <w:r w:rsidR="00AA0791">
        <w:rPr>
          <w:sz w:val="22"/>
          <w:szCs w:val="22"/>
          <w:lang w:val="en-US"/>
        </w:rPr>
        <w:t>chenodeoxycholic acid &gt; taurocholic acid &gt; tauroursodeoxycholic acid &gt; glycocholic acid</w:t>
      </w:r>
      <w:r w:rsidR="00DD3AF1">
        <w:rPr>
          <w:sz w:val="22"/>
          <w:szCs w:val="22"/>
          <w:lang w:val="en-US"/>
        </w:rPr>
        <w:t xml:space="preserve"> (table 3</w:t>
      </w:r>
      <w:r w:rsidR="00FE394A">
        <w:rPr>
          <w:sz w:val="22"/>
          <w:szCs w:val="22"/>
          <w:lang w:val="en-US"/>
        </w:rPr>
        <w:t>)</w:t>
      </w:r>
      <w:r w:rsidR="00796745" w:rsidRPr="00FA4884">
        <w:rPr>
          <w:sz w:val="22"/>
          <w:szCs w:val="22"/>
          <w:lang w:val="en-US"/>
        </w:rPr>
        <w:t xml:space="preserve"> </w:t>
      </w:r>
      <w:r w:rsidR="00796745" w:rsidRPr="00FA4884">
        <w:rPr>
          <w:sz w:val="22"/>
          <w:szCs w:val="22"/>
          <w:lang w:val="en-US"/>
        </w:rPr>
        <w:fldChar w:fldCharType="begin" w:fldLock="1"/>
      </w:r>
      <w:r w:rsidR="00796745" w:rsidRPr="00FA4884">
        <w:rPr>
          <w:sz w:val="22"/>
          <w:szCs w:val="22"/>
          <w:lang w:val="en-US"/>
        </w:rPr>
        <w:instrText>ADDIN CSL_CITATION { "citationItems" : [ { "id" : "ITEM-1", "itemData" : { "DOI" : "10.1007/s11095-007-9289-1", "ISBN" : "0724-8741 (Print)\\r0724-8741 (Linking)", "ISSN" : "07248741", "PMID" : "17404808", "abstract" : "Specific transporters expressed in the liver and the intestine, play a critical role in driving the enterohepatic circulation of bile acids. By preserving a circulating pool of bile acids, an important factor influencing bile flow, these transporters are involved in maintaining bile acid and cholesterol homeostasis. Enterohepatic circulation of bile acids is fundamentally composed of two major processes: secretion from the liver and absorption from the intestine. In the hepatocytes, the vectorial transport of bile acids from blood to bile is ensured by Na+ taurocholate co-transporting peptide (NTCP) and organic anion transport polypeptides (OATPs). After binding to a cytosolic bile acid binding protein, bile acids are secreted into the canaliculus via ATP-dependent bile salt excretory pump (BSEP) and multi drug resistant proteins (MRPs). Bile acids are then delivered to the intestinal lumen through bile ducts where they emulsify dietary lipids and cholesterol to facilitate their absorption. Intestinal epithelial cells reabsorb the majority of the secreted bile acids through the apical sodium dependent bile acid transporter (ASBT) and sodium independent organic anion transporting peptide (OATPs). Cytosolic ileal bile acid binding protein (IBABP) mediates the transcellular movement of bile acids to the basolateral membrane across which they exit the cells via organic solute transporters (OST). An essential role of bile acid transporters is evident from the pathology associated with their genetic disruption or dysregulation of their function. Malfunctioning of hepatic and intestinal bile acid transporters is implicated in the pathophysiology of cholestatic liver disease and the depletion of circulating pool of bile acids, respectively. Extensive efforts have been recently made to enhance our understanding of the structure, function and regulation of the bile acid transporters and exploring new potential therapeutics to treat bile acid or cholesterol related diseases. This review will highlight current knowledge about structure, function and molecular characterization of bile acid transporters and discuss the implications of their defects in various hepatic and intestinal disorders.", "author" : [ { "dropping-particle" : "", "family" : "Alrefai", "given" : "Waddah A.", "non-dropping-particle" : "", "parse-names" : false, "suffix" : "" }, { "dropping-particle" : "", "family" : "Gill", "given" : "Ravinder K.", "non-dropping-particle" : "", "parse-names" : false, "suffix" : "" } ], "container-title" : "Pharmaceutical Research", "id" : "ITEM-1", "issue" : "10", "issued" : { "date-parts" : [ [ "2007" ] ] }, "page" : "1803-1823", "title" : "Bile acid transporters: Structure, function, regulation and pathophysiological implications", "type" : "article", "volume" : "24" }, "uris" : [ "http://www.mendeley.com/documents/?uuid=f56ea867-e335-45ba-95c0-b85905d6f8a2" ] } ], "mendeley" : { "formattedCitation" : "(Alrefai &amp; Gill, 2007)", "plainTextFormattedCitation" : "(Alrefai &amp; Gill, 2007)", "previouslyFormattedCitation" : "(Alrefai &amp; Gill, 2007)" }, "properties" : { "noteIndex" : 0 }, "schema" : "https://github.com/citation-style-language/schema/raw/master/csl-citation.json" }</w:instrText>
      </w:r>
      <w:r w:rsidR="00796745" w:rsidRPr="00FA4884">
        <w:rPr>
          <w:sz w:val="22"/>
          <w:szCs w:val="22"/>
          <w:lang w:val="en-US"/>
        </w:rPr>
        <w:fldChar w:fldCharType="separate"/>
      </w:r>
      <w:r w:rsidR="00796745" w:rsidRPr="00FA4884">
        <w:rPr>
          <w:noProof/>
          <w:sz w:val="22"/>
          <w:szCs w:val="22"/>
          <w:lang w:val="en-US"/>
        </w:rPr>
        <w:t>(Alrefai &amp; Gill, 2007)</w:t>
      </w:r>
      <w:r w:rsidR="00796745" w:rsidRPr="00FA4884">
        <w:rPr>
          <w:sz w:val="22"/>
          <w:szCs w:val="22"/>
          <w:lang w:val="en-US"/>
        </w:rPr>
        <w:fldChar w:fldCharType="end"/>
      </w:r>
      <w:r w:rsidR="00796745" w:rsidRPr="00FA4884">
        <w:rPr>
          <w:sz w:val="22"/>
          <w:szCs w:val="22"/>
          <w:lang w:val="en-US"/>
        </w:rPr>
        <w:t xml:space="preserve">. </w:t>
      </w:r>
      <w:r w:rsidR="00960E10">
        <w:rPr>
          <w:sz w:val="22"/>
          <w:szCs w:val="22"/>
          <w:lang w:val="en-US"/>
        </w:rPr>
        <w:t>T</w:t>
      </w:r>
      <w:r w:rsidR="008B5CC9">
        <w:rPr>
          <w:sz w:val="22"/>
          <w:szCs w:val="22"/>
          <w:lang w:val="en-US"/>
        </w:rPr>
        <w:t xml:space="preserve">auro- and glycine- amidated bile acids, </w:t>
      </w:r>
      <w:r w:rsidR="00960E10">
        <w:rPr>
          <w:sz w:val="22"/>
          <w:szCs w:val="22"/>
          <w:lang w:val="en-US"/>
        </w:rPr>
        <w:t xml:space="preserve">also called monovalent bile acids, </w:t>
      </w:r>
      <w:r w:rsidR="008B5CC9">
        <w:rPr>
          <w:sz w:val="22"/>
          <w:szCs w:val="22"/>
          <w:lang w:val="en-US"/>
        </w:rPr>
        <w:t xml:space="preserve">have one negative charge. The </w:t>
      </w:r>
      <w:r w:rsidR="00870D50">
        <w:rPr>
          <w:sz w:val="22"/>
          <w:szCs w:val="22"/>
          <w:lang w:val="en-US"/>
        </w:rPr>
        <w:t xml:space="preserve">divalent </w:t>
      </w:r>
      <w:r w:rsidR="00DD4686">
        <w:rPr>
          <w:sz w:val="22"/>
          <w:szCs w:val="22"/>
          <w:lang w:val="en-US"/>
        </w:rPr>
        <w:t xml:space="preserve">conjugated </w:t>
      </w:r>
      <w:r w:rsidR="008B5CC9">
        <w:rPr>
          <w:sz w:val="22"/>
          <w:szCs w:val="22"/>
          <w:lang w:val="en-US"/>
        </w:rPr>
        <w:t xml:space="preserve">bile acids are </w:t>
      </w:r>
      <w:r w:rsidR="00960E10">
        <w:rPr>
          <w:sz w:val="22"/>
          <w:szCs w:val="22"/>
          <w:lang w:val="en-US"/>
        </w:rPr>
        <w:t xml:space="preserve">besides amidated </w:t>
      </w:r>
      <w:r w:rsidR="008B5CC9">
        <w:rPr>
          <w:sz w:val="22"/>
          <w:szCs w:val="22"/>
          <w:lang w:val="en-US"/>
        </w:rPr>
        <w:t xml:space="preserve">also </w:t>
      </w:r>
      <w:proofErr w:type="spellStart"/>
      <w:r w:rsidR="008B5CC9">
        <w:rPr>
          <w:sz w:val="22"/>
          <w:szCs w:val="22"/>
          <w:lang w:val="en-US"/>
        </w:rPr>
        <w:t>sulphated</w:t>
      </w:r>
      <w:proofErr w:type="spellEnd"/>
      <w:r w:rsidR="008B5CC9">
        <w:rPr>
          <w:sz w:val="22"/>
          <w:szCs w:val="22"/>
          <w:lang w:val="en-US"/>
        </w:rPr>
        <w:t xml:space="preserve"> or glucuronidated and have two negative charges </w:t>
      </w:r>
      <w:r w:rsidR="008B5CC9">
        <w:rPr>
          <w:sz w:val="22"/>
          <w:szCs w:val="22"/>
          <w:lang w:val="en-US"/>
        </w:rPr>
        <w:fldChar w:fldCharType="begin" w:fldLock="1"/>
      </w:r>
      <w:r w:rsidR="000105FB">
        <w:rPr>
          <w:sz w:val="22"/>
          <w:szCs w:val="22"/>
          <w:lang w:val="en-US"/>
        </w:rPr>
        <w:instrText>ADDIN CSL_CITATION { "citationItems" : [ { "id" : "ITEM-1", "itemData" : { "ISSN" : "1474-1776", "author" : [ { "dropping-particle" : "", "family" : "Thomas", "given" : "Charles", "non-dropping-particle" : "", "parse-names" : false, "suffix" : "" }, { "dropping-particle" : "", "family" : "Pellicciari", "given" : "Roberto", "non-dropping-particle" : "", "parse-names" : false, "suffix" : "" }, { "dropping-particle" : "", "family" : "Pruzanski", "given" : "Mark", "non-dropping-particle" : "", "parse-names" : false, "suffix" : "" }, { "dropping-particle" : "", "family" : "Auwerx", "given" : "Johan", "non-dropping-particle" : "", "parse-names" : false, "suffix" : "" }, { "dropping-particle" : "", "family" : "Schoonjans", "given" : "Kristina", "non-dropping-particle" : "", "parse-names" : false, "suffix" : "" } ], "container-title" : "Nat Rev Drug Discov", "id" : "ITEM-1", "issue" : "8", "issued" : { "date-parts" : [ [ "2008", "8" ] ] }, "note" : "10.1038/nrd2619", "page" : "678-693", "publisher" : "Nature Publishing Group", "title" : "Targeting bile-acid signalling for metabolic diseases", "type" : "article-journal", "volume" : "7" }, "uris" : [ "http://www.mendeley.com/documents/?uuid=6e1e716f-5725-4cbc-864f-b9895116760e" ] } ], "mendeley" : { "formattedCitation" : "(Thomas, Pellicciari, Pruzanski, Auwerx, &amp; Schoonjans, 2008)", "plainTextFormattedCitation" : "(Thomas, Pellicciari, Pruzanski, Auwerx, &amp; Schoonjans, 2008)", "previouslyFormattedCitation" : "(Thomas, Pellicciari, Pruzanski, Auwerx, &amp; Schoonjans, 2008)" }, "properties" : { "noteIndex" : 0 }, "schema" : "https://github.com/citation-style-language/schema/raw/master/csl-citation.json" }</w:instrText>
      </w:r>
      <w:r w:rsidR="008B5CC9">
        <w:rPr>
          <w:sz w:val="22"/>
          <w:szCs w:val="22"/>
          <w:lang w:val="en-US"/>
        </w:rPr>
        <w:fldChar w:fldCharType="separate"/>
      </w:r>
      <w:r w:rsidR="008B5CC9" w:rsidRPr="008B5CC9">
        <w:rPr>
          <w:noProof/>
          <w:sz w:val="22"/>
          <w:szCs w:val="22"/>
          <w:lang w:val="en-US"/>
        </w:rPr>
        <w:t>(Thomas, Pellicciari, Pruzanski, Auwerx, &amp; Schoonjans, 2008)</w:t>
      </w:r>
      <w:r w:rsidR="008B5CC9">
        <w:rPr>
          <w:sz w:val="22"/>
          <w:szCs w:val="22"/>
          <w:lang w:val="en-US"/>
        </w:rPr>
        <w:fldChar w:fldCharType="end"/>
      </w:r>
      <w:r w:rsidR="008B5CC9">
        <w:rPr>
          <w:sz w:val="22"/>
          <w:szCs w:val="22"/>
          <w:lang w:val="en-US"/>
        </w:rPr>
        <w:t>.</w:t>
      </w:r>
      <w:r w:rsidR="00960E10">
        <w:rPr>
          <w:sz w:val="22"/>
          <w:szCs w:val="22"/>
          <w:lang w:val="en-US"/>
        </w:rPr>
        <w:t xml:space="preserve"> </w:t>
      </w:r>
      <w:r w:rsidR="006051BC" w:rsidRPr="00FA4884">
        <w:rPr>
          <w:sz w:val="22"/>
          <w:szCs w:val="22"/>
          <w:lang w:val="en-US"/>
        </w:rPr>
        <w:t>When BSEP is inhibited</w:t>
      </w:r>
      <w:r w:rsidR="006868AB" w:rsidRPr="00FA4884">
        <w:rPr>
          <w:sz w:val="22"/>
          <w:szCs w:val="22"/>
          <w:lang w:val="en-US"/>
        </w:rPr>
        <w:t xml:space="preserve"> </w:t>
      </w:r>
      <w:r w:rsidR="006051BC" w:rsidRPr="00FA4884">
        <w:rPr>
          <w:sz w:val="22"/>
          <w:szCs w:val="22"/>
          <w:lang w:val="en-US"/>
        </w:rPr>
        <w:t xml:space="preserve">and the </w:t>
      </w:r>
      <w:r w:rsidR="00DD4686">
        <w:rPr>
          <w:sz w:val="22"/>
          <w:szCs w:val="22"/>
          <w:lang w:val="en-US"/>
        </w:rPr>
        <w:t xml:space="preserve">amidated </w:t>
      </w:r>
      <w:r w:rsidR="00A21A5E">
        <w:rPr>
          <w:sz w:val="22"/>
          <w:szCs w:val="22"/>
          <w:lang w:val="en-US"/>
        </w:rPr>
        <w:t>bile acid</w:t>
      </w:r>
      <w:r w:rsidR="006051BC" w:rsidRPr="00FA4884">
        <w:rPr>
          <w:sz w:val="22"/>
          <w:szCs w:val="22"/>
          <w:lang w:val="en-US"/>
        </w:rPr>
        <w:t xml:space="preserve"> transport </w:t>
      </w:r>
      <w:r w:rsidR="009811B8" w:rsidRPr="00FA4884">
        <w:rPr>
          <w:sz w:val="22"/>
          <w:szCs w:val="22"/>
          <w:lang w:val="en-US"/>
        </w:rPr>
        <w:t>is shut down,</w:t>
      </w:r>
      <w:r w:rsidR="008B5CC9">
        <w:rPr>
          <w:sz w:val="22"/>
          <w:szCs w:val="22"/>
          <w:lang w:val="en-US"/>
        </w:rPr>
        <w:t xml:space="preserve"> possibly</w:t>
      </w:r>
      <w:r w:rsidR="009811B8" w:rsidRPr="00FA4884">
        <w:rPr>
          <w:sz w:val="22"/>
          <w:szCs w:val="22"/>
          <w:lang w:val="en-US"/>
        </w:rPr>
        <w:t xml:space="preserve"> </w:t>
      </w:r>
      <w:r w:rsidR="006051BC" w:rsidRPr="00FA4884">
        <w:rPr>
          <w:sz w:val="22"/>
          <w:szCs w:val="22"/>
          <w:lang w:val="en-US"/>
        </w:rPr>
        <w:t xml:space="preserve">other </w:t>
      </w:r>
      <w:r w:rsidR="009811B8" w:rsidRPr="00FA4884">
        <w:rPr>
          <w:sz w:val="22"/>
          <w:szCs w:val="22"/>
          <w:lang w:val="en-US"/>
        </w:rPr>
        <w:t xml:space="preserve">bile acid </w:t>
      </w:r>
      <w:r w:rsidR="006051BC" w:rsidRPr="00FA4884">
        <w:rPr>
          <w:sz w:val="22"/>
          <w:szCs w:val="22"/>
          <w:lang w:val="en-US"/>
        </w:rPr>
        <w:t xml:space="preserve">efflux </w:t>
      </w:r>
      <w:r w:rsidR="009811B8" w:rsidRPr="00FA4884">
        <w:rPr>
          <w:sz w:val="22"/>
          <w:szCs w:val="22"/>
          <w:lang w:val="en-US"/>
        </w:rPr>
        <w:t>transporte</w:t>
      </w:r>
      <w:r w:rsidR="00796745" w:rsidRPr="00FA4884">
        <w:rPr>
          <w:sz w:val="22"/>
          <w:szCs w:val="22"/>
          <w:lang w:val="en-US"/>
        </w:rPr>
        <w:t>rs will take o</w:t>
      </w:r>
      <w:r w:rsidR="008B5CC9">
        <w:rPr>
          <w:sz w:val="22"/>
          <w:szCs w:val="22"/>
          <w:lang w:val="en-US"/>
        </w:rPr>
        <w:t>ver its function to prevent</w:t>
      </w:r>
      <w:r w:rsidR="00796745" w:rsidRPr="00FA4884">
        <w:rPr>
          <w:sz w:val="22"/>
          <w:szCs w:val="22"/>
          <w:lang w:val="en-US"/>
        </w:rPr>
        <w:t xml:space="preserve"> cholestasis. </w:t>
      </w:r>
    </w:p>
    <w:p w14:paraId="76E39159" w14:textId="77777777" w:rsidR="009811B8" w:rsidRDefault="009811B8">
      <w:pPr>
        <w:rPr>
          <w:lang w:val="en-US"/>
        </w:rPr>
      </w:pPr>
    </w:p>
    <w:p w14:paraId="469D81A7" w14:textId="15D1E84A" w:rsidR="00F24FBC" w:rsidRPr="00F24FBC" w:rsidRDefault="00F24FBC" w:rsidP="00F24FBC">
      <w:pPr>
        <w:pStyle w:val="Bijschrift"/>
        <w:keepNext/>
        <w:rPr>
          <w:lang w:val="en-US"/>
        </w:rPr>
      </w:pPr>
      <w:r w:rsidRPr="00F24FBC">
        <w:rPr>
          <w:lang w:val="en-US"/>
        </w:rPr>
        <w:t xml:space="preserve">Table </w:t>
      </w:r>
      <w:r>
        <w:fldChar w:fldCharType="begin"/>
      </w:r>
      <w:r w:rsidRPr="00F24FBC">
        <w:rPr>
          <w:lang w:val="en-US"/>
        </w:rPr>
        <w:instrText xml:space="preserve"> SEQ Tabel \* ARABIC </w:instrText>
      </w:r>
      <w:r>
        <w:fldChar w:fldCharType="separate"/>
      </w:r>
      <w:r w:rsidR="00570F7F">
        <w:rPr>
          <w:noProof/>
          <w:lang w:val="en-US"/>
        </w:rPr>
        <w:t>3</w:t>
      </w:r>
      <w:r>
        <w:fldChar w:fldCharType="end"/>
      </w:r>
      <w:r w:rsidR="00FB764B">
        <w:rPr>
          <w:lang w:val="en-US"/>
        </w:rPr>
        <w:t>: Affinities</w:t>
      </w:r>
      <w:r w:rsidRPr="00F24FBC">
        <w:rPr>
          <w:lang w:val="en-US"/>
        </w:rPr>
        <w:t xml:space="preserve"> of BSEP</w:t>
      </w:r>
      <w:r w:rsidR="00FB764B">
        <w:rPr>
          <w:lang w:val="en-US"/>
        </w:rPr>
        <w:t xml:space="preserve"> in</w:t>
      </w:r>
      <w:r w:rsidR="00E94D05">
        <w:rPr>
          <w:lang w:val="en-US"/>
        </w:rPr>
        <w:t xml:space="preserve"> the</w:t>
      </w:r>
      <w:r w:rsidR="00FB764B">
        <w:rPr>
          <w:lang w:val="en-US"/>
        </w:rPr>
        <w:t xml:space="preserve"> human</w:t>
      </w:r>
      <w:r w:rsidR="00E94D05">
        <w:rPr>
          <w:lang w:val="en-US"/>
        </w:rPr>
        <w:t xml:space="preserve"> liver</w:t>
      </w:r>
      <w:r w:rsidRPr="00F24FBC">
        <w:rPr>
          <w:lang w:val="en-US"/>
        </w:rPr>
        <w:t>.</w:t>
      </w:r>
      <w:r w:rsidRPr="00F24FBC">
        <w:rPr>
          <w:lang w:val="en-US"/>
        </w:rPr>
        <w:br/>
      </w:r>
      <w:r>
        <w:rPr>
          <w:lang w:val="en-US"/>
        </w:rPr>
        <w:fldChar w:fldCharType="begin" w:fldLock="1"/>
      </w:r>
      <w:r>
        <w:rPr>
          <w:lang w:val="en-US"/>
        </w:rPr>
        <w:instrText>ADDIN CSL_CITATION { "citationItems" : [ { "id" : "ITEM-1", "itemData" : { "DOI" : "10.1053/gast.2002.36587", "ISBN" : "0016-5085", "ISSN" : "00165085", "PMID" : "12404240", "abstract" : "BACKGROUND &amp; AIMS: Hepatic bile salt secretion is an essential function of vertebrate liver. Rat and mouse bile salt export pump (Bsep) are adenosine triphosphate (ATP)-dependent bile salt transporters. Mutations in human BSEP were identified as the cause of progressive familial intrahepatic cholestasis type 2. BSEP protein is highly identical with its rat and mouse orthologs and has not yet been functionally characterized; the effect of BSEP mutations on its function has also not been studied. Therefore, the aim of this study was to functionally characterize human BSEP. METHODS: Complementary DNA for BSEP was isolated from human liver and expressed with the baculovirus system in Sf9 cells. ATP-dependent bile salt transport assays were performed with Sf9 cell vesicles expressing BSEP and a rapid filtration assay. RESULTS: Cloning of human BSEP required the inactivation of a bacterial cryptic promoter motif within its coding region. BSEP expressed in Sf9 cells transports different bile salts in an ATP-dependent manner with Michaelis constant values as follows: taurocholate, 7.9 +/- 2.1 micromol/L; glycocholate, 11.1 +/- 3.3 micromol/L; taurochenodeoxycholate, 4.8 +/- 1.7 micromol/L; tauroursodeoxycholate, 11.9 +/- 1.8 micromol/L. The rank order of the intrinsic clearance of bile salts was taurochenodeoxycholate &gt; taurocholate &gt; tauroursodeoxycholate &gt; glycocholate. CONCLUSIONS: This study characterizes human BSEP as an ATP-dependent bile salt export pump with transport properties similar to its rat and mouse orthologs. Expression of BSEP in Sf9 cells will enable functional characterization of the consequences of mutations in the human BSEP gene.", "author" : [ { "dropping-particle" : "", "family" : "No\u00e9", "given" : "Johannes", "non-dropping-particle" : "", "parse-names" : false, "suffix" : "" }, { "dropping-particle" : "", "family" : "Stieger", "given" : "Bruno", "non-dropping-particle" : "", "parse-names" : false, "suffix" : "" }, { "dropping-particle" : "", "family" : "Meier", "given" : "Peter J", "non-dropping-particle" : "", "parse-names" : false, "suffix" : "" } ], "container-title" : "Gastroenterology", "id" : "ITEM-1", "issue" : "5", "issued" : { "date-parts" : [ [ "2002" ] ] }, "page" : "1659-1666", "title" : "Functional expression of the canalicular bile salt export pump of human liver.", "type" : "article-journal", "volume" : "123" }, "uris" : [ "http://www.mendeley.com/documents/?uuid=060193e3-89b8-4c0d-bdee-62a94d8d2fd2" ] } ], "mendeley" : { "formattedCitation" : "(No\u00e9, Stieger, &amp; Meier, 2002)", "plainTextFormattedCitation" : "(No\u00e9, Stieger, &amp; Meier, 2002)", "previouslyFormattedCitation" : "(No\u00e9, Stieger, &amp; Meier, 2002)" }, "properties" : { "noteIndex" : 0 }, "schema" : "https://github.com/citation-style-language/schema/raw/master/csl-citation.json" }</w:instrText>
      </w:r>
      <w:r>
        <w:rPr>
          <w:lang w:val="en-US"/>
        </w:rPr>
        <w:fldChar w:fldCharType="separate"/>
      </w:r>
      <w:r w:rsidRPr="00A856A4">
        <w:rPr>
          <w:noProof/>
          <w:lang w:val="en-US"/>
        </w:rPr>
        <w:t>(Noé, Stieger, &amp; Meier, 2002)</w:t>
      </w:r>
      <w:r>
        <w:rPr>
          <w:lang w:val="en-US"/>
        </w:rPr>
        <w:fldChar w:fldCharType="end"/>
      </w:r>
    </w:p>
    <w:tbl>
      <w:tblPr>
        <w:tblStyle w:val="Tabelraster"/>
        <w:tblW w:w="0" w:type="auto"/>
        <w:tblLook w:val="04A0" w:firstRow="1" w:lastRow="0" w:firstColumn="1" w:lastColumn="0" w:noHBand="0" w:noVBand="1"/>
      </w:tblPr>
      <w:tblGrid>
        <w:gridCol w:w="4528"/>
        <w:gridCol w:w="4528"/>
      </w:tblGrid>
      <w:tr w:rsidR="006252AB" w:rsidRPr="002402C3" w14:paraId="28087A53" w14:textId="77777777" w:rsidTr="006252AB">
        <w:tc>
          <w:tcPr>
            <w:tcW w:w="4528" w:type="dxa"/>
          </w:tcPr>
          <w:p w14:paraId="10BBF654" w14:textId="667AEBF4" w:rsidR="006252AB" w:rsidRPr="00A21A5E" w:rsidRDefault="006252AB">
            <w:pPr>
              <w:rPr>
                <w:sz w:val="20"/>
                <w:szCs w:val="20"/>
                <w:lang w:val="en-US"/>
              </w:rPr>
            </w:pPr>
            <w:r w:rsidRPr="00A21A5E">
              <w:rPr>
                <w:sz w:val="20"/>
                <w:szCs w:val="20"/>
                <w:lang w:val="en-US"/>
              </w:rPr>
              <w:t>Bile acid</w:t>
            </w:r>
          </w:p>
        </w:tc>
        <w:tc>
          <w:tcPr>
            <w:tcW w:w="4528" w:type="dxa"/>
          </w:tcPr>
          <w:p w14:paraId="15E5B2C9" w14:textId="46E9B7A3" w:rsidR="006252AB" w:rsidRPr="00A21A5E" w:rsidRDefault="006252AB">
            <w:pPr>
              <w:rPr>
                <w:sz w:val="20"/>
                <w:szCs w:val="20"/>
                <w:lang w:val="en-US"/>
              </w:rPr>
            </w:pPr>
            <w:r w:rsidRPr="00A21A5E">
              <w:rPr>
                <w:sz w:val="20"/>
                <w:szCs w:val="20"/>
                <w:lang w:val="en-US"/>
              </w:rPr>
              <w:t>BSEP Km (</w:t>
            </w:r>
            <w:r w:rsidRPr="00A21A5E">
              <w:rPr>
                <w:sz w:val="20"/>
                <w:szCs w:val="20"/>
                <w:lang w:val="en-US"/>
              </w:rPr>
              <w:sym w:font="Symbol" w:char="F06D"/>
            </w:r>
            <w:r w:rsidRPr="00A21A5E">
              <w:rPr>
                <w:sz w:val="20"/>
                <w:szCs w:val="20"/>
                <w:lang w:val="en-US"/>
              </w:rPr>
              <w:t>M)</w:t>
            </w:r>
          </w:p>
        </w:tc>
      </w:tr>
      <w:tr w:rsidR="006252AB" w:rsidRPr="002402C3" w14:paraId="70A2CC33" w14:textId="77777777" w:rsidTr="006252AB">
        <w:tc>
          <w:tcPr>
            <w:tcW w:w="4528" w:type="dxa"/>
          </w:tcPr>
          <w:p w14:paraId="6849898F" w14:textId="4A79396E" w:rsidR="006252AB" w:rsidRPr="00A21A5E" w:rsidRDefault="00AA0791">
            <w:pPr>
              <w:rPr>
                <w:sz w:val="20"/>
                <w:szCs w:val="20"/>
                <w:lang w:val="en-US"/>
              </w:rPr>
            </w:pPr>
            <w:r w:rsidRPr="00A21A5E">
              <w:rPr>
                <w:sz w:val="20"/>
                <w:szCs w:val="20"/>
                <w:lang w:val="en-US"/>
              </w:rPr>
              <w:t>Taurocholic acid</w:t>
            </w:r>
          </w:p>
        </w:tc>
        <w:tc>
          <w:tcPr>
            <w:tcW w:w="4528" w:type="dxa"/>
          </w:tcPr>
          <w:p w14:paraId="682F10C2" w14:textId="2BCDC113" w:rsidR="006252AB" w:rsidRPr="00A21A5E" w:rsidRDefault="00255FAE">
            <w:pPr>
              <w:rPr>
                <w:sz w:val="20"/>
                <w:szCs w:val="20"/>
                <w:lang w:val="en-US"/>
              </w:rPr>
            </w:pPr>
            <w:r w:rsidRPr="00A21A5E">
              <w:rPr>
                <w:sz w:val="20"/>
                <w:szCs w:val="20"/>
                <w:lang w:val="en-US"/>
              </w:rPr>
              <w:t>7,9 ± 2,1</w:t>
            </w:r>
          </w:p>
        </w:tc>
      </w:tr>
      <w:tr w:rsidR="006252AB" w:rsidRPr="002402C3" w14:paraId="6A755BE8" w14:textId="77777777" w:rsidTr="006252AB">
        <w:tc>
          <w:tcPr>
            <w:tcW w:w="4528" w:type="dxa"/>
          </w:tcPr>
          <w:p w14:paraId="3080A5AF" w14:textId="510CF11D" w:rsidR="006252AB" w:rsidRPr="00A21A5E" w:rsidRDefault="00AA0791">
            <w:pPr>
              <w:rPr>
                <w:sz w:val="20"/>
                <w:szCs w:val="20"/>
                <w:lang w:val="en-US"/>
              </w:rPr>
            </w:pPr>
            <w:r w:rsidRPr="00A21A5E">
              <w:rPr>
                <w:sz w:val="20"/>
                <w:szCs w:val="20"/>
                <w:lang w:val="en-US"/>
              </w:rPr>
              <w:t>Glycocholic acid</w:t>
            </w:r>
          </w:p>
        </w:tc>
        <w:tc>
          <w:tcPr>
            <w:tcW w:w="4528" w:type="dxa"/>
          </w:tcPr>
          <w:p w14:paraId="5260E671" w14:textId="0ABDB277" w:rsidR="006252AB" w:rsidRPr="00A21A5E" w:rsidRDefault="00255FAE">
            <w:pPr>
              <w:rPr>
                <w:sz w:val="20"/>
                <w:szCs w:val="20"/>
                <w:lang w:val="en-US"/>
              </w:rPr>
            </w:pPr>
            <w:r w:rsidRPr="00A21A5E">
              <w:rPr>
                <w:sz w:val="20"/>
                <w:szCs w:val="20"/>
                <w:lang w:val="en-US"/>
              </w:rPr>
              <w:t>11,1 ± 3,3</w:t>
            </w:r>
          </w:p>
        </w:tc>
      </w:tr>
      <w:tr w:rsidR="006252AB" w:rsidRPr="002402C3" w14:paraId="413F0BA4" w14:textId="77777777" w:rsidTr="006252AB">
        <w:tc>
          <w:tcPr>
            <w:tcW w:w="4528" w:type="dxa"/>
          </w:tcPr>
          <w:p w14:paraId="3353D1D6" w14:textId="00F313FD" w:rsidR="006252AB" w:rsidRPr="00A21A5E" w:rsidRDefault="00AA0791">
            <w:pPr>
              <w:rPr>
                <w:sz w:val="20"/>
                <w:szCs w:val="20"/>
                <w:lang w:val="en-US"/>
              </w:rPr>
            </w:pPr>
            <w:r w:rsidRPr="00A21A5E">
              <w:rPr>
                <w:sz w:val="20"/>
                <w:szCs w:val="20"/>
                <w:lang w:val="en-US"/>
              </w:rPr>
              <w:t>Taurochenodeoxycholic acid</w:t>
            </w:r>
          </w:p>
        </w:tc>
        <w:tc>
          <w:tcPr>
            <w:tcW w:w="4528" w:type="dxa"/>
          </w:tcPr>
          <w:p w14:paraId="31A5D091" w14:textId="2A742BAA" w:rsidR="006252AB" w:rsidRPr="00A21A5E" w:rsidRDefault="00255FAE">
            <w:pPr>
              <w:rPr>
                <w:sz w:val="20"/>
                <w:szCs w:val="20"/>
                <w:lang w:val="en-US"/>
              </w:rPr>
            </w:pPr>
            <w:r w:rsidRPr="00A21A5E">
              <w:rPr>
                <w:sz w:val="20"/>
                <w:szCs w:val="20"/>
                <w:lang w:val="en-US"/>
              </w:rPr>
              <w:t>4,8 ± 1,7</w:t>
            </w:r>
          </w:p>
        </w:tc>
      </w:tr>
      <w:tr w:rsidR="006252AB" w:rsidRPr="002402C3" w14:paraId="72C40EDB" w14:textId="77777777" w:rsidTr="00F24FBC">
        <w:trPr>
          <w:trHeight w:val="250"/>
        </w:trPr>
        <w:tc>
          <w:tcPr>
            <w:tcW w:w="4528" w:type="dxa"/>
          </w:tcPr>
          <w:p w14:paraId="2AAE5890" w14:textId="18790C8B" w:rsidR="006252AB" w:rsidRPr="00A21A5E" w:rsidRDefault="00255FAE">
            <w:pPr>
              <w:rPr>
                <w:sz w:val="20"/>
                <w:szCs w:val="20"/>
                <w:lang w:val="en-US"/>
              </w:rPr>
            </w:pPr>
            <w:r w:rsidRPr="00A21A5E">
              <w:rPr>
                <w:sz w:val="20"/>
                <w:szCs w:val="20"/>
                <w:lang w:val="en-US"/>
              </w:rPr>
              <w:t>Tauroursodeoxychol</w:t>
            </w:r>
            <w:r w:rsidR="00AA0791" w:rsidRPr="00A21A5E">
              <w:rPr>
                <w:sz w:val="20"/>
                <w:szCs w:val="20"/>
                <w:lang w:val="en-US"/>
              </w:rPr>
              <w:t>ic acid</w:t>
            </w:r>
          </w:p>
        </w:tc>
        <w:tc>
          <w:tcPr>
            <w:tcW w:w="4528" w:type="dxa"/>
          </w:tcPr>
          <w:p w14:paraId="7D8858D0" w14:textId="45BBE795" w:rsidR="006252AB" w:rsidRPr="00A21A5E" w:rsidRDefault="00255FAE">
            <w:pPr>
              <w:rPr>
                <w:sz w:val="20"/>
                <w:szCs w:val="20"/>
                <w:lang w:val="en-US"/>
              </w:rPr>
            </w:pPr>
            <w:r w:rsidRPr="00A21A5E">
              <w:rPr>
                <w:sz w:val="20"/>
                <w:szCs w:val="20"/>
                <w:lang w:val="en-US"/>
              </w:rPr>
              <w:t>11,9 ± 1,8</w:t>
            </w:r>
          </w:p>
        </w:tc>
      </w:tr>
    </w:tbl>
    <w:p w14:paraId="356A939F" w14:textId="77777777" w:rsidR="00717919" w:rsidRDefault="00717919">
      <w:pPr>
        <w:rPr>
          <w:lang w:val="en-US"/>
        </w:rPr>
      </w:pPr>
    </w:p>
    <w:p w14:paraId="2731A966" w14:textId="77777777" w:rsidR="0009748E" w:rsidRDefault="0009748E">
      <w:pPr>
        <w:rPr>
          <w:lang w:val="en-US"/>
        </w:rPr>
      </w:pPr>
    </w:p>
    <w:p w14:paraId="373C7490" w14:textId="77777777" w:rsidR="0009748E" w:rsidRDefault="0009748E">
      <w:pPr>
        <w:rPr>
          <w:lang w:val="en-US"/>
        </w:rPr>
      </w:pPr>
    </w:p>
    <w:p w14:paraId="25508F3B" w14:textId="5C4E0067" w:rsidR="0009748E" w:rsidRDefault="0009748E">
      <w:pPr>
        <w:rPr>
          <w:lang w:val="en-US"/>
        </w:rPr>
      </w:pPr>
    </w:p>
    <w:p w14:paraId="1E9398E3" w14:textId="77777777" w:rsidR="0009748E" w:rsidRDefault="0009748E">
      <w:pPr>
        <w:rPr>
          <w:lang w:val="en-US"/>
        </w:rPr>
      </w:pPr>
    </w:p>
    <w:p w14:paraId="1F5CF6C3" w14:textId="77777777" w:rsidR="0009748E" w:rsidRDefault="0009748E">
      <w:pPr>
        <w:rPr>
          <w:lang w:val="en-US"/>
        </w:rPr>
      </w:pPr>
    </w:p>
    <w:p w14:paraId="4C735674" w14:textId="77777777" w:rsidR="0009748E" w:rsidRDefault="0009748E">
      <w:pPr>
        <w:rPr>
          <w:lang w:val="en-US"/>
        </w:rPr>
      </w:pPr>
    </w:p>
    <w:p w14:paraId="7FC88225" w14:textId="77777777" w:rsidR="0009748E" w:rsidRDefault="0009748E">
      <w:pPr>
        <w:rPr>
          <w:lang w:val="en-US"/>
        </w:rPr>
      </w:pPr>
    </w:p>
    <w:p w14:paraId="131B40A8" w14:textId="77777777" w:rsidR="00F01894" w:rsidRDefault="00F01894">
      <w:pPr>
        <w:rPr>
          <w:lang w:val="en-US"/>
        </w:rPr>
      </w:pPr>
    </w:p>
    <w:p w14:paraId="376D6EC3" w14:textId="77777777" w:rsidR="006252AB" w:rsidRDefault="006252AB">
      <w:pPr>
        <w:rPr>
          <w:lang w:val="en-US"/>
        </w:rPr>
      </w:pPr>
    </w:p>
    <w:p w14:paraId="7C3F0FB8" w14:textId="77777777" w:rsidR="006252AB" w:rsidRDefault="006252AB">
      <w:pPr>
        <w:rPr>
          <w:lang w:val="en-US"/>
        </w:rPr>
      </w:pPr>
    </w:p>
    <w:p w14:paraId="1A4B00BB" w14:textId="77777777" w:rsidR="006252AB" w:rsidRDefault="006252AB">
      <w:pPr>
        <w:rPr>
          <w:lang w:val="en-US"/>
        </w:rPr>
      </w:pPr>
    </w:p>
    <w:p w14:paraId="4A67B537" w14:textId="77777777" w:rsidR="006252AB" w:rsidRDefault="006252AB">
      <w:pPr>
        <w:rPr>
          <w:lang w:val="en-US"/>
        </w:rPr>
      </w:pPr>
    </w:p>
    <w:p w14:paraId="079FCA10" w14:textId="77777777" w:rsidR="006252AB" w:rsidRDefault="006252AB">
      <w:pPr>
        <w:rPr>
          <w:lang w:val="en-US"/>
        </w:rPr>
      </w:pPr>
    </w:p>
    <w:p w14:paraId="18177B71" w14:textId="77777777" w:rsidR="006252AB" w:rsidRDefault="006252AB">
      <w:pPr>
        <w:rPr>
          <w:lang w:val="en-US"/>
        </w:rPr>
      </w:pPr>
    </w:p>
    <w:p w14:paraId="6AED551A" w14:textId="77777777" w:rsidR="004F4846" w:rsidRDefault="004F4846" w:rsidP="004F4846">
      <w:pPr>
        <w:pStyle w:val="Kop1"/>
        <w:rPr>
          <w:rFonts w:ascii="Times New Roman" w:eastAsiaTheme="minorHAnsi" w:hAnsi="Times New Roman" w:cs="Times New Roman"/>
          <w:color w:val="auto"/>
          <w:sz w:val="24"/>
          <w:szCs w:val="24"/>
          <w:lang w:val="en-US"/>
        </w:rPr>
      </w:pPr>
    </w:p>
    <w:p w14:paraId="1C216C8B" w14:textId="77777777" w:rsidR="009F0F79" w:rsidRDefault="009F0F79" w:rsidP="009F0F79">
      <w:pPr>
        <w:rPr>
          <w:lang w:val="en-US"/>
        </w:rPr>
      </w:pPr>
    </w:p>
    <w:p w14:paraId="494DD581" w14:textId="77777777" w:rsidR="009F0F79" w:rsidRPr="009F0F79" w:rsidRDefault="009F0F79" w:rsidP="009F0F79">
      <w:pPr>
        <w:rPr>
          <w:lang w:val="en-US"/>
        </w:rPr>
      </w:pPr>
    </w:p>
    <w:p w14:paraId="134C0808" w14:textId="43DA29C0" w:rsidR="009811B8" w:rsidRDefault="009811B8" w:rsidP="004F4846">
      <w:pPr>
        <w:pStyle w:val="Kop1"/>
        <w:rPr>
          <w:lang w:val="en-US"/>
        </w:rPr>
      </w:pPr>
      <w:bookmarkStart w:id="6" w:name="_Toc478816403"/>
      <w:r>
        <w:rPr>
          <w:lang w:val="en-US"/>
        </w:rPr>
        <w:lastRenderedPageBreak/>
        <w:t>Bile acid specific efflux transporters</w:t>
      </w:r>
      <w:bookmarkEnd w:id="6"/>
    </w:p>
    <w:p w14:paraId="77E0FA54" w14:textId="77777777" w:rsidR="00B228D7" w:rsidRPr="00B228D7" w:rsidRDefault="00B228D7" w:rsidP="00B228D7">
      <w:pPr>
        <w:rPr>
          <w:lang w:val="en-US"/>
        </w:rPr>
      </w:pPr>
    </w:p>
    <w:p w14:paraId="66DCE8C1" w14:textId="24664A1D" w:rsidR="009811B8" w:rsidRDefault="00B228D7" w:rsidP="00B228D7">
      <w:pPr>
        <w:pStyle w:val="Kop2"/>
        <w:rPr>
          <w:lang w:val="en-US"/>
        </w:rPr>
      </w:pPr>
      <w:bookmarkStart w:id="7" w:name="_Toc478816404"/>
      <w:r>
        <w:rPr>
          <w:lang w:val="en-US"/>
        </w:rPr>
        <w:t>Basolateral transporters</w:t>
      </w:r>
      <w:bookmarkEnd w:id="7"/>
    </w:p>
    <w:p w14:paraId="7DDFCD4F" w14:textId="77777777" w:rsidR="00B228D7" w:rsidRPr="00B228D7" w:rsidRDefault="00B228D7" w:rsidP="00B228D7">
      <w:pPr>
        <w:rPr>
          <w:lang w:val="en-US"/>
        </w:rPr>
      </w:pPr>
    </w:p>
    <w:p w14:paraId="451A4480" w14:textId="0B45018C" w:rsidR="00E31A7B" w:rsidRPr="00FA4884" w:rsidRDefault="00D742A8">
      <w:pPr>
        <w:rPr>
          <w:sz w:val="22"/>
          <w:szCs w:val="22"/>
          <w:lang w:val="en-US"/>
        </w:rPr>
      </w:pPr>
      <w:bookmarkStart w:id="8" w:name="_Toc478816405"/>
      <w:r w:rsidRPr="00FD45AA">
        <w:rPr>
          <w:rStyle w:val="Kop3Teken"/>
          <w:lang w:val="en-US"/>
        </w:rPr>
        <w:t>MRP1/ABCC1:</w:t>
      </w:r>
      <w:bookmarkEnd w:id="8"/>
      <w:r w:rsidRPr="00DC602C">
        <w:rPr>
          <w:b/>
          <w:lang w:val="en-US"/>
        </w:rPr>
        <w:br/>
      </w:r>
      <w:r w:rsidR="00E94D05">
        <w:rPr>
          <w:sz w:val="22"/>
          <w:szCs w:val="22"/>
          <w:lang w:val="en-US"/>
        </w:rPr>
        <w:t>The MRP1</w:t>
      </w:r>
      <w:r w:rsidR="003D5F02" w:rsidRPr="00FA4884">
        <w:rPr>
          <w:sz w:val="22"/>
          <w:szCs w:val="22"/>
          <w:lang w:val="en-US"/>
        </w:rPr>
        <w:t xml:space="preserve"> ATP-dependent </w:t>
      </w:r>
      <w:r w:rsidRPr="00FA4884">
        <w:rPr>
          <w:sz w:val="22"/>
          <w:szCs w:val="22"/>
          <w:lang w:val="en-US"/>
        </w:rPr>
        <w:t>efflux transporter is present in low amounts</w:t>
      </w:r>
      <w:r w:rsidR="00870E50" w:rsidRPr="00FA4884">
        <w:rPr>
          <w:sz w:val="22"/>
          <w:szCs w:val="22"/>
          <w:lang w:val="en-US"/>
        </w:rPr>
        <w:t xml:space="preserve"> in the liver</w:t>
      </w:r>
      <w:r w:rsidR="003D5F02" w:rsidRPr="00FA4884">
        <w:rPr>
          <w:sz w:val="22"/>
          <w:szCs w:val="22"/>
          <w:lang w:val="en-US"/>
        </w:rPr>
        <w:t xml:space="preserve"> </w:t>
      </w:r>
      <w:r w:rsidR="003D5F02" w:rsidRPr="00FA4884">
        <w:rPr>
          <w:sz w:val="22"/>
          <w:szCs w:val="22"/>
          <w:lang w:val="en-US"/>
        </w:rPr>
        <w:fldChar w:fldCharType="begin" w:fldLock="1"/>
      </w:r>
      <w:r w:rsidR="00985003">
        <w:rPr>
          <w:sz w:val="22"/>
          <w:szCs w:val="22"/>
          <w:lang w:val="en-US"/>
        </w:rPr>
        <w:instrText>ADDIN CSL_CITATION { "citationItems" : [ { "id" : "ITEM-1", "itemData" : { "DOI" : "http://dx.doi.org/10.1016/S0005-2736(99)00169-8", "ISSN" : "0005-2736", "abstract" : "The membrane proteins mediating the ATP-dependent transport of lipophilic substances conjugated to glutathione, glucuronate, or sulfate have been identified as members of the multidrug resistance protein (MRP) family. Several isoforms of these conjugate export pumps with different kinetic properties and domain-specific localization in polarized human cells have been cloned and characterized. Orthologs of the human MRP isoforms have been detected in many different organisms. Studies in mutant rats lacking the apical isoform MRP2 (symbol ABCC2) indicate that anionic conjugates of endogenous and exogenous substances cannot exit from cells at a sufficient rate unless an export pump of the MRP family is present in the plasma membrane. Several mutations in the human MRP2 gene have been identified which lead to the absence of the MRP2 protein from the hepatocyte canalicular membrane and to the conjugated hyperbilirubinemia of Dubin\u2013Johnson syndrome. Overexpression of recombinant MRP2 confers resistance to multiple chemotherapeutic agents. Because of its function in the terminal excretion of cytotoxic and carcinogenic substances, MRP2 as well as other members of the MRP family, play an important role in detoxification and chemoprevention.", "author" : [ { "dropping-particle" : "", "family" : "K\u00f6nig", "given" : "J\u00f6rg", "non-dropping-particle" : "", "parse-names" : false, "suffix" : "" }, { "dropping-particle" : "", "family" : "Nies", "given" : "Anne T", "non-dropping-particle" : "", "parse-names" : false, "suffix" : "" }, { "dropping-particle" : "", "family" : "Cui", "given" : "Yunhai", "non-dropping-particle" : "", "parse-names" : false, "suffix" : "" }, { "dropping-particle" : "", "family" : "Leier", "given" : "Inka", "non-dropping-particle" : "", "parse-names" : false, "suffix" : "" }, { "dropping-particle" : "", "family" : "Keppler", "given" : "Dietrich", "non-dropping-particle" : "", "parse-names" : false, "suffix" : "" } ], "container-title" : "Biochimica et Biophysica Acta (BBA) - Biomembranes", "id" : "ITEM-1", "issue" : "2", "issued" : { "date-parts" : [ [ "1999", "12", "6" ] ] }, "page" : "377-394", "title" : "Conjugate export pumps of the multidrug resistance protein (MRP) family: localization, substrate specificity, and MRP2-mediated drug resistance", "type" : "article-journal", "volume" : "1461" }, "uris" : [ "http://www.mendeley.com/documents/?uuid=f13b35e2-7ed8-43fa-8142-50d0586f0ec7" ] } ], "mendeley" : { "formattedCitation" : "(K\u00f6nig, Nies, Cui, Leier, &amp; Keppler, 1999)", "plainTextFormattedCitation" : "(K\u00f6nig, Nies, Cui, Leier, &amp; Keppler, 1999)", "previouslyFormattedCitation" : "(K\u00f6nig, Nies, Cui, Leier, &amp; Keppler, 1999)" }, "properties" : { "noteIndex" : 0 }, "schema" : "https://github.com/citation-style-language/schema/raw/master/csl-citation.json" }</w:instrText>
      </w:r>
      <w:r w:rsidR="003D5F02" w:rsidRPr="00FA4884">
        <w:rPr>
          <w:sz w:val="22"/>
          <w:szCs w:val="22"/>
          <w:lang w:val="en-US"/>
        </w:rPr>
        <w:fldChar w:fldCharType="separate"/>
      </w:r>
      <w:r w:rsidR="000105FB" w:rsidRPr="000105FB">
        <w:rPr>
          <w:noProof/>
          <w:sz w:val="22"/>
          <w:szCs w:val="22"/>
          <w:lang w:val="en-US"/>
        </w:rPr>
        <w:t>(König, Nies, Cui, Leier, &amp; Keppler, 1999)</w:t>
      </w:r>
      <w:r w:rsidR="003D5F02" w:rsidRPr="00FA4884">
        <w:rPr>
          <w:sz w:val="22"/>
          <w:szCs w:val="22"/>
          <w:lang w:val="en-US"/>
        </w:rPr>
        <w:fldChar w:fldCharType="end"/>
      </w:r>
      <w:r w:rsidR="00870E50" w:rsidRPr="00FA4884">
        <w:rPr>
          <w:sz w:val="22"/>
          <w:szCs w:val="22"/>
          <w:lang w:val="en-US"/>
        </w:rPr>
        <w:t>, i</w:t>
      </w:r>
      <w:r w:rsidRPr="00FA4884">
        <w:rPr>
          <w:sz w:val="22"/>
          <w:szCs w:val="22"/>
          <w:lang w:val="en-US"/>
        </w:rPr>
        <w:t xml:space="preserve">t is mainly expressed in bile duct epithelial cells and </w:t>
      </w:r>
      <w:r w:rsidR="00870E50" w:rsidRPr="00FA4884">
        <w:rPr>
          <w:sz w:val="22"/>
          <w:szCs w:val="22"/>
          <w:lang w:val="en-US"/>
        </w:rPr>
        <w:t xml:space="preserve">on the </w:t>
      </w:r>
      <w:r w:rsidR="00E94D05">
        <w:rPr>
          <w:sz w:val="22"/>
          <w:szCs w:val="22"/>
          <w:lang w:val="en-US"/>
        </w:rPr>
        <w:t xml:space="preserve">hepatic </w:t>
      </w:r>
      <w:r w:rsidR="00870E50" w:rsidRPr="00FA4884">
        <w:rPr>
          <w:sz w:val="22"/>
          <w:szCs w:val="22"/>
          <w:lang w:val="en-US"/>
        </w:rPr>
        <w:t xml:space="preserve">basolateral membrane </w:t>
      </w:r>
      <w:r w:rsidR="00870E50" w:rsidRPr="00FA4884">
        <w:rPr>
          <w:sz w:val="22"/>
          <w:szCs w:val="22"/>
          <w:lang w:val="en-US"/>
        </w:rPr>
        <w:fldChar w:fldCharType="begin" w:fldLock="1"/>
      </w:r>
      <w:r w:rsidR="003E550B" w:rsidRPr="00FA4884">
        <w:rPr>
          <w:sz w:val="22"/>
          <w:szCs w:val="22"/>
          <w:lang w:val="en-US"/>
        </w:rPr>
        <w:instrText>ADDIN CSL_CITATION { "citationItems" : [ { "id" : "ITEM-1", "itemData" : { "ISSN" : "0021-9533", "PMID" : "10194418", "abstract" : "The multidrug resistance protein MRP1 and its isoform MRP2 are involved in ATP-dependent glutathione S-conjugate transport and have similar substrate specificities. MRP2 mediates hepatic organic anion transport into bile. The physiological function of MRP1 in hepatocytes is unknown. Previous results show that MRP1 expression is low in quiescent hepatocytes but increased after SV40 large T antigen immortalization, suggesting a relationship with cell proliferation. Therefore, we determined mrp1 and mrp2 expression in rat hepatocytes in relation to the cell cycle. By varying cell density we obtained cultures that are mainly in G1 (high density) or have progressed into the S-phase or beyond (low density). In both cultures mrp1 mRNA and protein levels are increased, concomitantly with the disappearance of mrp2. This switch from mrp2 to mrp1 occurs in the G1 phase of the cell cycle and is associated with a decreased cell polarity. Mrp1 is located on lateral membranes or on intracellular vesicles, depending on whether cell-cell contact is established. In both locations mrp1 contributes to cellular glutathione S-conjugate efflux and protects against oxidative stress-inducing quinones. We conclude that a switch in expression from the apically located mrp2 to the basolaterally located mrp1 preserves glutathione S-conjugate transport in hepatocytes entering the cell cycle and protects against certain cytotoxic agents.", "author" : [ { "dropping-particle" : "", "family" : "Roelofsen", "given" : "H", "non-dropping-particle" : "", "parse-names" : false, "suffix" : "" }, { "dropping-particle" : "", "family" : "Hooiveld", "given" : "G J", "non-dropping-particle" : "", "parse-names" : false, "suffix" : "" }, { "dropping-particle" : "", "family" : "Koning", "given" : "H", "non-dropping-particle" : "", "parse-names" : false, "suffix" : "" }, { "dropping-particle" : "", "family" : "Havinga", "given" : "R", "non-dropping-particle" : "", "parse-names" : false, "suffix" : "" }, { "dropping-particle" : "", "family" : "Jansen", "given" : "P L", "non-dropping-particle" : "", "parse-names" : false, "suffix" : "" }, { "dropping-particle" : "", "family" : "M\u00fcller", "given" : "M", "non-dropping-particle" : "", "parse-names" : false, "suffix" : "" } ], "container-title" : "Journal of cell science", "id" : "ITEM-1", "issued" : { "date-parts" : [ [ "1999" ] ] }, "page" : "1395-1404", "title" : "Glutathione S-conjugate transport in hepatocytes entering the cell cycle is preserved by a switch in expression from the apical MRP2 to the basolateral MRP1 transporting protein.", "type" : "article-journal", "volume" : "112 ( Pt 9" }, "uris" : [ "http://www.mendeley.com/documents/?uuid=a09d9de2-756b-4e37-ad23-17792989aa52" ] } ], "mendeley" : { "formattedCitation" : "(Roelofsen et al., 1999)", "plainTextFormattedCitation" : "(Roelofsen et al., 1999)", "previouslyFormattedCitation" : "(Roelofsen et al., 1999)" }, "properties" : { "noteIndex" : 0 }, "schema" : "https://github.com/citation-style-language/schema/raw/master/csl-citation.json" }</w:instrText>
      </w:r>
      <w:r w:rsidR="00870E50" w:rsidRPr="00FA4884">
        <w:rPr>
          <w:sz w:val="22"/>
          <w:szCs w:val="22"/>
          <w:lang w:val="en-US"/>
        </w:rPr>
        <w:fldChar w:fldCharType="separate"/>
      </w:r>
      <w:r w:rsidR="00870E50" w:rsidRPr="00FA4884">
        <w:rPr>
          <w:noProof/>
          <w:sz w:val="22"/>
          <w:szCs w:val="22"/>
          <w:lang w:val="en-US"/>
        </w:rPr>
        <w:t>(Roelofsen et al., 1999)</w:t>
      </w:r>
      <w:r w:rsidR="00870E50" w:rsidRPr="00FA4884">
        <w:rPr>
          <w:sz w:val="22"/>
          <w:szCs w:val="22"/>
          <w:lang w:val="en-US"/>
        </w:rPr>
        <w:fldChar w:fldCharType="end"/>
      </w:r>
      <w:r w:rsidR="00870E50" w:rsidRPr="00FA4884">
        <w:rPr>
          <w:sz w:val="22"/>
          <w:szCs w:val="22"/>
          <w:lang w:val="en-US"/>
        </w:rPr>
        <w:t xml:space="preserve">. The transporter </w:t>
      </w:r>
      <w:r w:rsidR="00DC602C" w:rsidRPr="00FA4884">
        <w:rPr>
          <w:sz w:val="22"/>
          <w:szCs w:val="22"/>
          <w:lang w:val="en-US"/>
        </w:rPr>
        <w:t xml:space="preserve">has showed to transport </w:t>
      </w:r>
      <w:r w:rsidR="00C45BD4">
        <w:rPr>
          <w:sz w:val="22"/>
          <w:szCs w:val="22"/>
          <w:lang w:val="en-US"/>
        </w:rPr>
        <w:t>conjugated</w:t>
      </w:r>
      <w:r w:rsidR="00870E50" w:rsidRPr="00FA4884">
        <w:rPr>
          <w:sz w:val="22"/>
          <w:szCs w:val="22"/>
          <w:lang w:val="en-US"/>
        </w:rPr>
        <w:t xml:space="preserve"> bile acids</w:t>
      </w:r>
      <w:r w:rsidR="00A21A5E">
        <w:rPr>
          <w:sz w:val="22"/>
          <w:szCs w:val="22"/>
          <w:lang w:val="en-US"/>
        </w:rPr>
        <w:t xml:space="preserve"> as</w:t>
      </w:r>
      <w:r w:rsidR="003E550B" w:rsidRPr="00FA4884">
        <w:rPr>
          <w:sz w:val="22"/>
          <w:szCs w:val="22"/>
          <w:lang w:val="en-US"/>
        </w:rPr>
        <w:t xml:space="preserve"> sulfate</w:t>
      </w:r>
      <w:r w:rsidR="00652C6B" w:rsidRPr="00FA4884">
        <w:rPr>
          <w:sz w:val="22"/>
          <w:szCs w:val="22"/>
          <w:lang w:val="en-US"/>
        </w:rPr>
        <w:t>d</w:t>
      </w:r>
      <w:r w:rsidR="003E550B" w:rsidRPr="00FA4884">
        <w:rPr>
          <w:sz w:val="22"/>
          <w:szCs w:val="22"/>
          <w:lang w:val="en-US"/>
        </w:rPr>
        <w:t xml:space="preserve"> conjugates and </w:t>
      </w:r>
      <w:r w:rsidR="00652C6B" w:rsidRPr="00FA4884">
        <w:rPr>
          <w:sz w:val="22"/>
          <w:szCs w:val="22"/>
          <w:lang w:val="en-US"/>
        </w:rPr>
        <w:t>glucuronidated</w:t>
      </w:r>
      <w:r w:rsidR="003E550B" w:rsidRPr="00FA4884">
        <w:rPr>
          <w:sz w:val="22"/>
          <w:szCs w:val="22"/>
          <w:lang w:val="en-US"/>
        </w:rPr>
        <w:t xml:space="preserve"> conjugates </w:t>
      </w:r>
      <w:r w:rsidR="003E550B" w:rsidRPr="00FA4884">
        <w:rPr>
          <w:sz w:val="22"/>
          <w:szCs w:val="22"/>
          <w:lang w:val="en-US"/>
        </w:rPr>
        <w:fldChar w:fldCharType="begin" w:fldLock="1"/>
      </w:r>
      <w:r w:rsidR="00985003">
        <w:rPr>
          <w:sz w:val="22"/>
          <w:szCs w:val="22"/>
          <w:lang w:val="en-US"/>
        </w:rPr>
        <w:instrText>ADDIN CSL_CITATION { "citationItems" : [ { "id" : "ITEM-1", "itemData" : { "DOI" : "10.5732/cjc.011.10329", "ISSN" : "1000-467X", "PMID" : "22098952", "abstract" : "Multidrug resistance proteins (MRPs) are members of the C family of a group of proteins named ATP-binding cassette (ABC) transporters. These ABC transporters together form the largest branch of proteins within the human body. The MRP family comprises of 13 members, of which MRP1 to MRP9 are the major transporters indicated to cause multidrug resistance in tumor cells by extruding anticancer drugs out of the cell. They are mainly lipophilic anionic transporters and are reported to transport free or conjugates of glutathione (GSH), glucuronate, or sulphate. In addition, MRP1 to MRP3 can transport neutral organic drugs in free form in the presence of free GSH. Collectively, MRPs can transport drugs that differ structurally and mechanistically, including natural anticancer drugs, nucleoside analogs, antimetabolites, and tyrosine kinase inhibitors. Many of these MRPs transport physiologically important anions such as leukotriene C4, bilirubin glucuronide, and cyclic nucleotides. This review focuses mainly on the physiological functions, cellular resistance characteristics, and probable in vivo role of MRP1 to MRP9.", "author" : [ { "dropping-particle" : "", "family" : "Sodani", "given" : "Kamlesh", "non-dropping-particle" : "", "parse-names" : false, "suffix" : "" }, { "dropping-particle" : "", "family" : "Patel", "given" : "Atish", "non-dropping-particle" : "", "parse-names" : false, "suffix" : "" }, { "dropping-particle" : "", "family" : "Kathawala", "given" : "Rishil J", "non-dropping-particle" : "", "parse-names" : false, "suffix" : "" }, { "dropping-particle" : "", "family" : "Chen", "given" : "Zhe-Sheng", "non-dropping-particle" : "", "parse-names" : false, "suffix" : "" } ], "container-title" : "Chinese journal of cancer", "id" : "ITEM-1", "issue" : "2", "issued" : { "date-parts" : [ [ "2012" ] ] }, "page" : "58-72", "title" : "Multidrug resistance associated proteins in multidrug resistance.", "type" : "article-journal", "volume" : "31" }, "uris" : [ "http://www.mendeley.com/documents/?uuid=f2159e41-c4d3-401e-9060-cd6fe8677d89" ] } ], "mendeley" : { "formattedCitation" : "(Sodani, Patel, Kathawala, &amp; Chen, 2012)", "plainTextFormattedCitation" : "(Sodani, Patel, Kathawala, &amp; Chen, 2012)", "previouslyFormattedCitation" : "(Sodani, Patel, Kathawala, &amp; Chen, 2012)" }, "properties" : { "noteIndex" : 0 }, "schema" : "https://github.com/citation-style-language/schema/raw/master/csl-citation.json" }</w:instrText>
      </w:r>
      <w:r w:rsidR="003E550B" w:rsidRPr="00FA4884">
        <w:rPr>
          <w:sz w:val="22"/>
          <w:szCs w:val="22"/>
          <w:lang w:val="en-US"/>
        </w:rPr>
        <w:fldChar w:fldCharType="separate"/>
      </w:r>
      <w:r w:rsidR="000105FB" w:rsidRPr="000105FB">
        <w:rPr>
          <w:noProof/>
          <w:sz w:val="22"/>
          <w:szCs w:val="22"/>
          <w:lang w:val="en-US"/>
        </w:rPr>
        <w:t>(Sodani, Patel, Kathawala, &amp; Chen, 2012)</w:t>
      </w:r>
      <w:r w:rsidR="003E550B" w:rsidRPr="00FA4884">
        <w:rPr>
          <w:sz w:val="22"/>
          <w:szCs w:val="22"/>
          <w:lang w:val="en-US"/>
        </w:rPr>
        <w:fldChar w:fldCharType="end"/>
      </w:r>
      <w:r w:rsidR="00A21A5E">
        <w:rPr>
          <w:sz w:val="22"/>
          <w:szCs w:val="22"/>
          <w:lang w:val="en-US"/>
        </w:rPr>
        <w:t>. MRP1 has a preference for</w:t>
      </w:r>
      <w:r w:rsidR="003D118B">
        <w:rPr>
          <w:sz w:val="22"/>
          <w:szCs w:val="22"/>
          <w:lang w:val="en-US"/>
        </w:rPr>
        <w:t xml:space="preserve"> sulfated</w:t>
      </w:r>
      <w:r w:rsidR="003E550B" w:rsidRPr="00FA4884">
        <w:rPr>
          <w:sz w:val="22"/>
          <w:szCs w:val="22"/>
          <w:lang w:val="en-US"/>
        </w:rPr>
        <w:t xml:space="preserve"> </w:t>
      </w:r>
      <w:r w:rsidR="005A3A4B">
        <w:rPr>
          <w:sz w:val="22"/>
          <w:szCs w:val="22"/>
          <w:lang w:val="en-US"/>
        </w:rPr>
        <w:t>-</w:t>
      </w:r>
      <w:r w:rsidR="003E550B" w:rsidRPr="00FA4884">
        <w:rPr>
          <w:sz w:val="22"/>
          <w:szCs w:val="22"/>
          <w:lang w:val="en-US"/>
        </w:rPr>
        <w:t>taurolithocholic</w:t>
      </w:r>
      <w:r w:rsidR="00AA0791">
        <w:rPr>
          <w:sz w:val="22"/>
          <w:szCs w:val="22"/>
          <w:lang w:val="en-US"/>
        </w:rPr>
        <w:t xml:space="preserve"> acid and </w:t>
      </w:r>
      <w:r w:rsidR="005A3A4B">
        <w:rPr>
          <w:sz w:val="22"/>
          <w:szCs w:val="22"/>
          <w:lang w:val="en-US"/>
        </w:rPr>
        <w:t>-</w:t>
      </w:r>
      <w:r w:rsidR="00AA0791">
        <w:rPr>
          <w:sz w:val="22"/>
          <w:szCs w:val="22"/>
          <w:lang w:val="en-US"/>
        </w:rPr>
        <w:t>taurochenodeoxycholic acid</w:t>
      </w:r>
      <w:r w:rsidR="003E550B" w:rsidRPr="00FA4884">
        <w:rPr>
          <w:sz w:val="22"/>
          <w:szCs w:val="22"/>
          <w:lang w:val="en-US"/>
        </w:rPr>
        <w:t xml:space="preserve"> </w:t>
      </w:r>
      <w:r w:rsidR="003E550B" w:rsidRPr="00FA4884">
        <w:rPr>
          <w:sz w:val="22"/>
          <w:szCs w:val="22"/>
          <w:lang w:val="en-US"/>
        </w:rPr>
        <w:fldChar w:fldCharType="begin" w:fldLock="1"/>
      </w:r>
      <w:r w:rsidR="003D5F02" w:rsidRPr="00FA4884">
        <w:rPr>
          <w:sz w:val="22"/>
          <w:szCs w:val="22"/>
          <w:lang w:val="en-US"/>
        </w:rPr>
        <w:instrText>ADDIN CSL_CITATION { "citationItems" : [ { "id" : "ITEM-1", "itemData" : { "DOI" : "10.1007/s11095-007-9289-1", "ISBN" : "0724-8741 (Print)\\r0724-8741 (Linking)", "ISSN" : "07248741", "PMID" : "17404808", "abstract" : "Specific transporters expressed in the liver and the intestine, play a critical role in driving the enterohepatic circulation of bile acids. By preserving a circulating pool of bile acids, an important factor influencing bile flow, these transporters are involved in maintaining bile acid and cholesterol homeostasis. Enterohepatic circulation of bile acids is fundamentally composed of two major processes: secretion from the liver and absorption from the intestine. In the hepatocytes, the vectorial transport of bile acids from blood to bile is ensured by Na+ taurocholate co-transporting peptide (NTCP) and organic anion transport polypeptides (OATPs). After binding to a cytosolic bile acid binding protein, bile acids are secreted into the canaliculus via ATP-dependent bile salt excretory pump (BSEP) and multi drug resistant proteins (MRPs). Bile acids are then delivered to the intestinal lumen through bile ducts where they emulsify dietary lipids and cholesterol to facilitate their absorption. Intestinal epithelial cells reabsorb the majority of the secreted bile acids through the apical sodium dependent bile acid transporter (ASBT) and sodium independent organic anion transporting peptide (OATPs). Cytosolic ileal bile acid binding protein (IBABP) mediates the transcellular movement of bile acids to the basolateral membrane across which they exit the cells via organic solute transporters (OST). An essential role of bile acid transporters is evident from the pathology associated with their genetic disruption or dysregulation of their function. Malfunctioning of hepatic and intestinal bile acid transporters is implicated in the pathophysiology of cholestatic liver disease and the depletion of circulating pool of bile acids, respectively. Extensive efforts have been recently made to enhance our understanding of the structure, function and regulation of the bile acid transporters and exploring new potential therapeutics to treat bile acid or cholesterol related diseases. This review will highlight current knowledge about structure, function and molecular characterization of bile acid transporters and discuss the implications of their defects in various hepatic and intestinal disorders.", "author" : [ { "dropping-particle" : "", "family" : "Alrefai", "given" : "Waddah A.", "non-dropping-particle" : "", "parse-names" : false, "suffix" : "" }, { "dropping-particle" : "", "family" : "Gill", "given" : "Ravinder K.", "non-dropping-particle" : "", "parse-names" : false, "suffix" : "" } ], "container-title" : "Pharmaceutical Research", "id" : "ITEM-1", "issue" : "10", "issued" : { "date-parts" : [ [ "2007" ] ] }, "page" : "1803-1823", "title" : "Bile acid transporters: Structure, function, regulation and pathophysiological implications", "type" : "article", "volume" : "24" }, "uris" : [ "http://www.mendeley.com/documents/?uuid=f56ea867-e335-45ba-95c0-b85905d6f8a2" ] } ], "mendeley" : { "formattedCitation" : "(Alrefai &amp; Gill, 2007)", "plainTextFormattedCitation" : "(Alrefai &amp; Gill, 2007)", "previouslyFormattedCitation" : "(Alrefai &amp; Gill, 2007)" }, "properties" : { "noteIndex" : 0 }, "schema" : "https://github.com/citation-style-language/schema/raw/master/csl-citation.json" }</w:instrText>
      </w:r>
      <w:r w:rsidR="003E550B" w:rsidRPr="00FA4884">
        <w:rPr>
          <w:sz w:val="22"/>
          <w:szCs w:val="22"/>
          <w:lang w:val="en-US"/>
        </w:rPr>
        <w:fldChar w:fldCharType="separate"/>
      </w:r>
      <w:r w:rsidR="003E550B" w:rsidRPr="00FA4884">
        <w:rPr>
          <w:noProof/>
          <w:sz w:val="22"/>
          <w:szCs w:val="22"/>
          <w:lang w:val="en-US"/>
        </w:rPr>
        <w:t>(Alrefai &amp; Gill, 2007)</w:t>
      </w:r>
      <w:r w:rsidR="003E550B" w:rsidRPr="00FA4884">
        <w:rPr>
          <w:sz w:val="22"/>
          <w:szCs w:val="22"/>
          <w:lang w:val="en-US"/>
        </w:rPr>
        <w:fldChar w:fldCharType="end"/>
      </w:r>
      <w:r w:rsidR="00D22D17" w:rsidRPr="00FA4884">
        <w:rPr>
          <w:sz w:val="22"/>
          <w:szCs w:val="22"/>
          <w:lang w:val="en-US"/>
        </w:rPr>
        <w:t xml:space="preserve">. </w:t>
      </w:r>
      <w:r w:rsidR="00022559" w:rsidRPr="00FA4884">
        <w:rPr>
          <w:sz w:val="22"/>
          <w:szCs w:val="22"/>
          <w:lang w:val="en-US"/>
        </w:rPr>
        <w:t>D</w:t>
      </w:r>
      <w:r w:rsidR="003E550B" w:rsidRPr="00FA4884">
        <w:rPr>
          <w:sz w:val="22"/>
          <w:szCs w:val="22"/>
          <w:lang w:val="en-US"/>
        </w:rPr>
        <w:t>ifferences in transport activity between the physiological st</w:t>
      </w:r>
      <w:r w:rsidR="00BC22A1" w:rsidRPr="00FA4884">
        <w:rPr>
          <w:sz w:val="22"/>
          <w:szCs w:val="22"/>
          <w:lang w:val="en-US"/>
        </w:rPr>
        <w:t xml:space="preserve">ate and in case of cholestasis remain unclear. </w:t>
      </w:r>
      <w:r w:rsidR="00665200" w:rsidRPr="00FA4884">
        <w:rPr>
          <w:sz w:val="22"/>
          <w:szCs w:val="22"/>
          <w:lang w:val="en-US"/>
        </w:rPr>
        <w:t>Exact e</w:t>
      </w:r>
      <w:r w:rsidR="00E31A7B" w:rsidRPr="00FA4884">
        <w:rPr>
          <w:sz w:val="22"/>
          <w:szCs w:val="22"/>
          <w:lang w:val="en-US"/>
        </w:rPr>
        <w:t xml:space="preserve">xpression of the transporter in hepatocytes is </w:t>
      </w:r>
      <w:r w:rsidR="00665200" w:rsidRPr="00FA4884">
        <w:rPr>
          <w:sz w:val="22"/>
          <w:szCs w:val="22"/>
          <w:lang w:val="en-US"/>
        </w:rPr>
        <w:t xml:space="preserve">vague, we do know that MRP1 is regulated with Notch1 through CBF1 regulatory site in its promotor in </w:t>
      </w:r>
      <w:r w:rsidR="008320A1" w:rsidRPr="00FA4884">
        <w:rPr>
          <w:sz w:val="22"/>
          <w:szCs w:val="22"/>
          <w:lang w:val="en-US"/>
        </w:rPr>
        <w:t xml:space="preserve">cultured cancer cells </w:t>
      </w:r>
      <w:r w:rsidR="008320A1" w:rsidRPr="00FA4884">
        <w:rPr>
          <w:sz w:val="22"/>
          <w:szCs w:val="22"/>
          <w:lang w:val="en-US"/>
        </w:rPr>
        <w:fldChar w:fldCharType="begin" w:fldLock="1"/>
      </w:r>
      <w:r w:rsidR="00196902" w:rsidRPr="00FA4884">
        <w:rPr>
          <w:sz w:val="22"/>
          <w:szCs w:val="22"/>
          <w:lang w:val="en-US"/>
        </w:rPr>
        <w:instrText>ADDIN CSL_CITATION { "citationItems" : [ { "id" : "ITEM-1", "itemData" : { "DOI" : "10.1073/pnas.1019452108", "ISSN" : "0027-8424", "abstract" : "Multidrug resistance (MDR) is a barrier to successful cancer chemotherapy. Although MDR is associated with overexpression of ATP-binding cassette (ABC) membrane transporters, mechanisms behind their up-regulation are not entirely understood. The cleaved form of the Notch1 protein, intracellular Notch1 (N1(IC)), is involved in transcriptional regulation of genes. To test whether Notch1 is involved in the expression of multidrug resistance-associated protein 1 (ABCC1/MRP1; herein referred to as ABCC1), we measured N1(IC) and presenilin 1 (PSEN1), the catalytic subunit of \u03b3-secretase required for Notch activation. We observed higher levels of N1(IC) and PSEN1 proteins as well as higher activity of N1(IC) in ABCC1-expressing MDR MCF7/VP cells compared with parental MCF7/WT cells. Reducing N1(IC) levels in MCF7/VP cells with either a \u03b3-secretase inhibitor or shRNA led to reduction of ABCC1. By contrast, ectopic expression of N1(IC) in MCF7/WT cells led to increased expression of ABCC1 and associated drug resistance, consistent with expression of this transporter. Inhibition of ABCC1 reversed drug resistance of N1(IC)-overexpressing stable cells. Using an ABCC1 promoter construct, we observed both its reduced transcriptional activity after blocking the generation of N1(IC) and its increased transcriptional activity in stable cells overexpressing N1(IC). ChIP and gel-shift assays revealed an interaction between a specific promoter region of ABCC1 and the N1(IC)-activated transcription factor CBF1, suggesting that the regulation of ABCC1 expression by Notch1 is mediated by CBF1. Indeed, deletion or site-directed mutagenesis of these CBF1 binding sites within the ABCC1 promoter region attenuated promoter-reporter activity. Overall, our results reveal a unique regulatory mechanism of ABCC1 expression. ", "author" : [ { "dropping-particle" : "", "family" : "Cho", "given" : "Sungpil", "non-dropping-particle" : "", "parse-names" : false, "suffix" : "" }, { "dropping-particle" : "", "family" : "Lu", "given" : "Meiling", "non-dropping-particle" : "", "parse-names" : false, "suffix" : "" }, { "dropping-particle" : "", "family" : "He", "given" : "Xiaolong", "non-dropping-particle" : "", "parse-names" : false, "suffix" : "" }, { "dropping-particle" : "", "family" : "Ee", "given" : "Pui-Lai Rachel", "non-dropping-particle" : "", "parse-names" : false, "suffix" : "" }, { "dropping-particle" : "", "family" : "Bhat", "given" : "Uppoor", "non-dropping-particle" : "", "parse-names" : false, "suffix" : "" }, { "dropping-particle" : "", "family" : "Schneider", "given" : "Erasmus", "non-dropping-particle" : "", "parse-names" : false, "suffix" : "" }, { "dropping-particle" : "", "family" : "Miele", "given" : "Lucio", "non-dropping-particle" : "", "parse-names" : false, "suffix" : "" }, { "dropping-particle" : "", "family" : "Beck", "given" : "William T", "non-dropping-particle" : "", "parse-names" : false, "suffix" : "" } ], "container-title" : "Proceedings of the National Academy of Sciences of the United States of America", "id" : "ITEM-1", "issue" : "51", "issued" : { "date-parts" : [ [ "2011", "12", "20" ] ] }, "page" : "20778-20783", "publisher" : "National Academy of Sciences", "title" : "Notch1 regulates the expression of the multidrug resistance gene ABCC1/MRP1 in cultured cancer cells", "type" : "article-journal", "volume" : "108" }, "uris" : [ "http://www.mendeley.com/documents/?uuid=e8d6e5c9-66aa-441e-a8f7-3c10cb16b648" ] } ], "mendeley" : { "formattedCitation" : "(Cho et al., 2011)", "plainTextFormattedCitation" : "(Cho et al., 2011)", "previouslyFormattedCitation" : "(Cho et al., 2011)" }, "properties" : { "noteIndex" : 0 }, "schema" : "https://github.com/citation-style-language/schema/raw/master/csl-citation.json" }</w:instrText>
      </w:r>
      <w:r w:rsidR="008320A1" w:rsidRPr="00FA4884">
        <w:rPr>
          <w:sz w:val="22"/>
          <w:szCs w:val="22"/>
          <w:lang w:val="en-US"/>
        </w:rPr>
        <w:fldChar w:fldCharType="separate"/>
      </w:r>
      <w:r w:rsidR="008320A1" w:rsidRPr="00FA4884">
        <w:rPr>
          <w:noProof/>
          <w:sz w:val="22"/>
          <w:szCs w:val="22"/>
          <w:lang w:val="en-US"/>
        </w:rPr>
        <w:t>(Cho et al., 2011)</w:t>
      </w:r>
      <w:r w:rsidR="008320A1" w:rsidRPr="00FA4884">
        <w:rPr>
          <w:sz w:val="22"/>
          <w:szCs w:val="22"/>
          <w:lang w:val="en-US"/>
        </w:rPr>
        <w:fldChar w:fldCharType="end"/>
      </w:r>
      <w:r w:rsidR="008320A1" w:rsidRPr="00FA4884">
        <w:rPr>
          <w:sz w:val="22"/>
          <w:szCs w:val="22"/>
          <w:lang w:val="en-US"/>
        </w:rPr>
        <w:t xml:space="preserve">. </w:t>
      </w:r>
    </w:p>
    <w:p w14:paraId="37966791" w14:textId="0DF5E547" w:rsidR="00892867" w:rsidRPr="00FA4884" w:rsidRDefault="00892867">
      <w:pPr>
        <w:rPr>
          <w:sz w:val="22"/>
          <w:szCs w:val="22"/>
          <w:lang w:val="en-US"/>
        </w:rPr>
      </w:pPr>
    </w:p>
    <w:p w14:paraId="45CBD044" w14:textId="77777777" w:rsidR="005A3A4B" w:rsidRDefault="00A21A5E">
      <w:pPr>
        <w:rPr>
          <w:sz w:val="22"/>
          <w:szCs w:val="22"/>
          <w:lang w:val="en-US"/>
        </w:rPr>
      </w:pPr>
      <w:proofErr w:type="gramStart"/>
      <w:r>
        <w:rPr>
          <w:sz w:val="22"/>
          <w:szCs w:val="22"/>
          <w:lang w:val="en-US"/>
        </w:rPr>
        <w:t>As regards</w:t>
      </w:r>
      <w:proofErr w:type="gramEnd"/>
      <w:r>
        <w:rPr>
          <w:sz w:val="22"/>
          <w:szCs w:val="22"/>
          <w:lang w:val="en-US"/>
        </w:rPr>
        <w:t xml:space="preserve"> to hepatotoxicity, s</w:t>
      </w:r>
      <w:r w:rsidR="00D22D17" w:rsidRPr="00FA4884">
        <w:rPr>
          <w:sz w:val="22"/>
          <w:szCs w:val="22"/>
          <w:lang w:val="en-US"/>
        </w:rPr>
        <w:t>ulfated taurolithocholic acid is a secondary</w:t>
      </w:r>
      <w:r w:rsidR="005A3A4B">
        <w:rPr>
          <w:sz w:val="22"/>
          <w:szCs w:val="22"/>
          <w:lang w:val="en-US"/>
        </w:rPr>
        <w:t xml:space="preserve"> bile acid. A</w:t>
      </w:r>
      <w:r w:rsidR="00ED0A93">
        <w:rPr>
          <w:sz w:val="22"/>
          <w:szCs w:val="22"/>
          <w:lang w:val="en-US"/>
        </w:rPr>
        <w:t xml:space="preserve">lthough it is </w:t>
      </w:r>
    </w:p>
    <w:p w14:paraId="5A8A56CC" w14:textId="33DEF8F2" w:rsidR="00DC602C" w:rsidRDefault="00ED0A93">
      <w:pPr>
        <w:rPr>
          <w:sz w:val="22"/>
          <w:szCs w:val="22"/>
          <w:lang w:val="en-US"/>
        </w:rPr>
      </w:pPr>
      <w:r>
        <w:rPr>
          <w:sz w:val="22"/>
          <w:szCs w:val="22"/>
          <w:lang w:val="en-US"/>
        </w:rPr>
        <w:t xml:space="preserve"> present in trace amounts, </w:t>
      </w:r>
      <w:r w:rsidR="005A3A4B">
        <w:rPr>
          <w:sz w:val="22"/>
          <w:szCs w:val="22"/>
          <w:lang w:val="en-US"/>
        </w:rPr>
        <w:t xml:space="preserve">it still is </w:t>
      </w:r>
      <w:r>
        <w:rPr>
          <w:sz w:val="22"/>
          <w:szCs w:val="22"/>
          <w:lang w:val="en-US"/>
        </w:rPr>
        <w:t xml:space="preserve">a </w:t>
      </w:r>
      <w:r w:rsidR="00D22D17" w:rsidRPr="00FA4884">
        <w:rPr>
          <w:sz w:val="22"/>
          <w:szCs w:val="22"/>
          <w:lang w:val="en-US"/>
        </w:rPr>
        <w:t>more toxic bile acid</w:t>
      </w:r>
      <w:r>
        <w:rPr>
          <w:sz w:val="22"/>
          <w:szCs w:val="22"/>
          <w:lang w:val="en-US"/>
        </w:rPr>
        <w:t xml:space="preserve"> </w:t>
      </w:r>
      <w:r w:rsidR="00071963" w:rsidRPr="00FA4884">
        <w:rPr>
          <w:sz w:val="22"/>
          <w:szCs w:val="22"/>
          <w:lang w:val="en-US"/>
        </w:rPr>
        <w:fldChar w:fldCharType="begin" w:fldLock="1"/>
      </w:r>
      <w:r w:rsidR="00071963" w:rsidRPr="00FA4884">
        <w:rPr>
          <w:sz w:val="22"/>
          <w:szCs w:val="22"/>
          <w:lang w:val="en-US"/>
        </w:rPr>
        <w:instrText>ADDIN CSL_CITATION { "citationItems" : [ { "id" : "ITEM-1", "itemData" : { "DOI" : "10.1002/cphy.c120023", "ISSN" : "2040-4603", "abstract" : "Bile acids are important physiological agents for intestinal nutrient absorption and biliary secretion of lipids, toxic metabolites, and xenobiotics. Bile acids also are signaling molecules and metabolic regulators that activate nuclear receptors and G protein-coupled receptor (GPCR) signaling to regulate hepatic lipid, glucose, and energy homeostasis and maintain metabolic homeostasis. Conversion of cholesterol to bile acids is critical for maintaining cholesterol homeostasis and preventing accumulation of cholesterol, triglycerides, and toxic metabolites, and injury in the liver and other organs. Enterohepatic circulation of bile acids from the liver to intestine and back to the liver plays a central role in nutrient absorption and distribution, and metabolic regulation and homeostasis. This physiological process is regulated by a complex membrane transport system in the liver and intestine regulated by nuclear receptors. Toxic bile acids may cause inflammation, apoptosis, and cell death. On the other hand, bile acid-activated nuclear and GPCR signaling protects against inflammation in liver, intestine, and macrophages. Disorders in bile acid metabolism cause cholestatic liver diseases, dyslipidemia, fatty liver diseases, cardiovascular diseases, and diabetes. Bile acids, bile acid derivatives, and bile acid sequestrants are therapeutic agents for treating chronic liver diseases, obesity, and diabetes in humans. ", "author" : [ { "dropping-particle" : "", "family" : "Chiang", "given" : "John Y L", "non-dropping-particle" : "", "parse-names" : false, "suffix" : "" } ], "container-title" : "Comprehensive Physiology", "id" : "ITEM-1", "issue" : "3", "issued" : { "date-parts" : [ [ "2013", "7" ] ] }, "page" : "1191-1212", "title" : "Bile Acid Metabolism and Signaling", "type" : "article-journal", "volume" : "3" }, "uris" : [ "http://www.mendeley.com/documents/?uuid=3905608e-e5c0-4ec6-842e-2d52fc871c15" ] } ], "mendeley" : { "formattedCitation" : "(Chiang, 2013)", "plainTextFormattedCitation" : "(Chiang, 2013)", "previouslyFormattedCitation" : "(Chiang, 2013)" }, "properties" : { "noteIndex" : 0 }, "schema" : "https://github.com/citation-style-language/schema/raw/master/csl-citation.json" }</w:instrText>
      </w:r>
      <w:r w:rsidR="00071963" w:rsidRPr="00FA4884">
        <w:rPr>
          <w:sz w:val="22"/>
          <w:szCs w:val="22"/>
          <w:lang w:val="en-US"/>
        </w:rPr>
        <w:fldChar w:fldCharType="separate"/>
      </w:r>
      <w:r w:rsidR="00071963" w:rsidRPr="00FA4884">
        <w:rPr>
          <w:noProof/>
          <w:sz w:val="22"/>
          <w:szCs w:val="22"/>
          <w:lang w:val="en-US"/>
        </w:rPr>
        <w:t>(Chiang, 2013)</w:t>
      </w:r>
      <w:r w:rsidR="00071963" w:rsidRPr="00FA4884">
        <w:rPr>
          <w:sz w:val="22"/>
          <w:szCs w:val="22"/>
          <w:lang w:val="en-US"/>
        </w:rPr>
        <w:fldChar w:fldCharType="end"/>
      </w:r>
      <w:r w:rsidR="00A21A5E">
        <w:rPr>
          <w:sz w:val="22"/>
          <w:szCs w:val="22"/>
          <w:lang w:val="en-US"/>
        </w:rPr>
        <w:t>. Due</w:t>
      </w:r>
      <w:r w:rsidR="00071963" w:rsidRPr="00FA4884">
        <w:rPr>
          <w:sz w:val="22"/>
          <w:szCs w:val="22"/>
          <w:lang w:val="en-US"/>
        </w:rPr>
        <w:t xml:space="preserve"> to the taurine group,</w:t>
      </w:r>
      <w:r w:rsidR="00960E10">
        <w:rPr>
          <w:sz w:val="22"/>
          <w:szCs w:val="22"/>
          <w:lang w:val="en-US"/>
        </w:rPr>
        <w:t xml:space="preserve"> the bile acid is more hydrophilic, which causes</w:t>
      </w:r>
      <w:r w:rsidR="00071963" w:rsidRPr="00FA4884">
        <w:rPr>
          <w:sz w:val="22"/>
          <w:szCs w:val="22"/>
          <w:lang w:val="en-US"/>
        </w:rPr>
        <w:t xml:space="preserve"> a decrease in toxicity. The sulfate group is important under cholestatic conditions and is able to eliminate the bile acid which is then excreted through the feces </w:t>
      </w:r>
      <w:r w:rsidR="00071963" w:rsidRPr="00FA4884">
        <w:rPr>
          <w:sz w:val="22"/>
          <w:szCs w:val="22"/>
          <w:lang w:val="en-US"/>
        </w:rPr>
        <w:fldChar w:fldCharType="begin" w:fldLock="1"/>
      </w:r>
      <w:r w:rsidR="008B5CC9">
        <w:rPr>
          <w:sz w:val="22"/>
          <w:szCs w:val="22"/>
          <w:lang w:val="en-US"/>
        </w:rPr>
        <w:instrText>ADDIN CSL_CITATION { "citationItems" : [ { "id" : "ITEM-1", "itemData" : { "DOI" : "10.1016/bs.apha.2015.04.003", "ISBN" : "9780128031193", "ISSN" : "15578925", "PMID" : "26233910", "abstract" : "Bile acids are synthesized from cholesterol in the liver. Some cytochrome P450 (CYP) enzymes play key roles in bile acid synthesis. Bile acids are physiological detergent molecules, so are highly cytotoxic. They undergo enterohepatic circulation and play important roles in generating bile flow and facilitating biliary secretion of endogenous metabolites and xenobiotics and intestinal absorption of dietary fats and lipid-soluble vitamins. Bile acid synthesis, transport, and pool size are therefore tightly regulated under physiological conditions. In cholestasis, impaired bile flow leads to accumulation of bile acids in the liver, causing hepatocyte and biliary injury and inflammation. Chronic cholestasis is associated with fibrosis, cirrhosis, and eventually liver failure. Chronic cholestasis also increases the risk of developing hepatocellular or cholangiocellular carcinomas. Extensive research in the last two decades has shown that bile acids act as signaling molecules that regulate various cellular processes. The bile acid-activated nuclear receptors are ligand-activated transcriptional factors that play critical roles in the regulation of bile acid, drug, and xenobiotic metabolism. In cholestasis, these bile acid-activated receptors regulate a network of genes involved in bile acid synthesis, conjugation, transport, and metabolism to alleviate bile acid-induced inflammation and injury. Additionally, bile acids are known to regulate cell growth and proliferation, and altered bile acid levels in diseased conditions have been implicated in liver injury/regeneration and tumorigenesis. We will cover the mechanisms that regulate bile acid homeostasis and detoxification during cholestasis, and the roles of bile acids in the initiation and regulation of hepatic inflammation, regeneration, and carcinogenesis. ?? 2015 Elsevier Inc.", "author" : [ { "dropping-particle" : "", "family" : "Li", "given" : "Tiangang", "non-dropping-particle" : "", "parse-names" : false, "suffix" : "" }, { "dropping-particle" : "", "family" : "Apte", "given" : "Udayan", "non-dropping-particle" : "", "parse-names" : false, "suffix" : "" } ], "container-title" : "Advances in Pharmacology", "id" : "ITEM-1", "issued" : { "date-parts" : [ [ "2015" ] ] }, "page" : "263-302", "title" : "Bile Acid Metabolism and Signaling in Cholestasis, Inflammation, and Cancer", "type" : "chapter", "volume" : "74" }, "uris" : [ "http://www.mendeley.com/documents/?uuid=601b4876-004a-48c7-9054-c3295fd144ff" ] } ], "mendeley" : { "formattedCitation" : "(T. Li &amp; Apte, 2015)", "plainTextFormattedCitation" : "(T. Li &amp; Apte, 2015)", "previouslyFormattedCitation" : "(T. Li &amp; Apte, 2015)" }, "properties" : { "noteIndex" : 0 }, "schema" : "https://github.com/citation-style-language/schema/raw/master/csl-citation.json" }</w:instrText>
      </w:r>
      <w:r w:rsidR="00071963" w:rsidRPr="00FA4884">
        <w:rPr>
          <w:sz w:val="22"/>
          <w:szCs w:val="22"/>
          <w:lang w:val="en-US"/>
        </w:rPr>
        <w:fldChar w:fldCharType="separate"/>
      </w:r>
      <w:r w:rsidR="00CB227F" w:rsidRPr="00CB227F">
        <w:rPr>
          <w:noProof/>
          <w:sz w:val="22"/>
          <w:szCs w:val="22"/>
          <w:lang w:val="en-US"/>
        </w:rPr>
        <w:t>(T. Li &amp; Apte, 2015)</w:t>
      </w:r>
      <w:r w:rsidR="00071963" w:rsidRPr="00FA4884">
        <w:rPr>
          <w:sz w:val="22"/>
          <w:szCs w:val="22"/>
          <w:lang w:val="en-US"/>
        </w:rPr>
        <w:fldChar w:fldCharType="end"/>
      </w:r>
      <w:r w:rsidR="00071963" w:rsidRPr="00FA4884">
        <w:rPr>
          <w:sz w:val="22"/>
          <w:szCs w:val="22"/>
          <w:lang w:val="en-US"/>
        </w:rPr>
        <w:t xml:space="preserve">. </w:t>
      </w:r>
      <w:r w:rsidR="003D118B">
        <w:rPr>
          <w:sz w:val="22"/>
          <w:szCs w:val="22"/>
          <w:lang w:val="en-US"/>
        </w:rPr>
        <w:t>The taurochenodeoxycholic acid</w:t>
      </w:r>
      <w:r w:rsidR="00071963" w:rsidRPr="00FA4884">
        <w:rPr>
          <w:sz w:val="22"/>
          <w:szCs w:val="22"/>
          <w:lang w:val="en-US"/>
        </w:rPr>
        <w:t xml:space="preserve"> is a primary less toxic bile acid that is present in large amounts in bile. The taurine group </w:t>
      </w:r>
      <w:r w:rsidR="00D15CBA" w:rsidRPr="00FA4884">
        <w:rPr>
          <w:sz w:val="22"/>
          <w:szCs w:val="22"/>
          <w:lang w:val="en-US"/>
        </w:rPr>
        <w:t xml:space="preserve">ensures an even bigger drop in toxicity </w:t>
      </w:r>
      <w:r w:rsidR="00D15CBA" w:rsidRPr="00FA4884">
        <w:rPr>
          <w:sz w:val="22"/>
          <w:szCs w:val="22"/>
          <w:lang w:val="en-US"/>
        </w:rPr>
        <w:fldChar w:fldCharType="begin" w:fldLock="1"/>
      </w:r>
      <w:r w:rsidR="008320A1" w:rsidRPr="00FA4884">
        <w:rPr>
          <w:sz w:val="22"/>
          <w:szCs w:val="22"/>
          <w:lang w:val="en-US"/>
        </w:rPr>
        <w:instrText>ADDIN CSL_CITATION { "citationItems" : [ { "id" : "ITEM-1", "itemData" : { "DOI" : "10.1002/cphy.c120023", "ISSN" : "2040-4603", "abstract" : "Bile acids are important physiological agents for intestinal nutrient absorption and biliary secretion of lipids, toxic metabolites, and xenobiotics. Bile acids also are signaling molecules and metabolic regulators that activate nuclear receptors and G protein-coupled receptor (GPCR) signaling to regulate hepatic lipid, glucose, and energy homeostasis and maintain metabolic homeostasis. Conversion of cholesterol to bile acids is critical for maintaining cholesterol homeostasis and preventing accumulation of cholesterol, triglycerides, and toxic metabolites, and injury in the liver and other organs. Enterohepatic circulation of bile acids from the liver to intestine and back to the liver plays a central role in nutrient absorption and distribution, and metabolic regulation and homeostasis. This physiological process is regulated by a complex membrane transport system in the liver and intestine regulated by nuclear receptors. Toxic bile acids may cause inflammation, apoptosis, and cell death. On the other hand, bile acid-activated nuclear and GPCR signaling protects against inflammation in liver, intestine, and macrophages. Disorders in bile acid metabolism cause cholestatic liver diseases, dyslipidemia, fatty liver diseases, cardiovascular diseases, and diabetes. Bile acids, bile acid derivatives, and bile acid sequestrants are therapeutic agents for treating chronic liver diseases, obesity, and diabetes in humans. ", "author" : [ { "dropping-particle" : "", "family" : "Chiang", "given" : "John Y L", "non-dropping-particle" : "", "parse-names" : false, "suffix" : "" } ], "container-title" : "Comprehensive Physiology", "id" : "ITEM-1", "issue" : "3", "issued" : { "date-parts" : [ [ "2013", "7" ] ] }, "page" : "1191-1212", "title" : "Bile Acid Metabolism and Signaling", "type" : "article-journal", "volume" : "3" }, "uris" : [ "http://www.mendeley.com/documents/?uuid=3905608e-e5c0-4ec6-842e-2d52fc871c15" ] } ], "mendeley" : { "formattedCitation" : "(Chiang, 2013)", "plainTextFormattedCitation" : "(Chiang, 2013)", "previouslyFormattedCitation" : "(Chiang, 2013)" }, "properties" : { "noteIndex" : 0 }, "schema" : "https://github.com/citation-style-language/schema/raw/master/csl-citation.json" }</w:instrText>
      </w:r>
      <w:r w:rsidR="00D15CBA" w:rsidRPr="00FA4884">
        <w:rPr>
          <w:sz w:val="22"/>
          <w:szCs w:val="22"/>
          <w:lang w:val="en-US"/>
        </w:rPr>
        <w:fldChar w:fldCharType="separate"/>
      </w:r>
      <w:r w:rsidR="00D15CBA" w:rsidRPr="00FA4884">
        <w:rPr>
          <w:noProof/>
          <w:sz w:val="22"/>
          <w:szCs w:val="22"/>
          <w:lang w:val="en-US"/>
        </w:rPr>
        <w:t>(Chiang, 2013)</w:t>
      </w:r>
      <w:r w:rsidR="00D15CBA" w:rsidRPr="00FA4884">
        <w:rPr>
          <w:sz w:val="22"/>
          <w:szCs w:val="22"/>
          <w:lang w:val="en-US"/>
        </w:rPr>
        <w:fldChar w:fldCharType="end"/>
      </w:r>
      <w:r w:rsidR="00DC602C" w:rsidRPr="00FA4884">
        <w:rPr>
          <w:sz w:val="22"/>
          <w:szCs w:val="22"/>
          <w:lang w:val="en-US"/>
        </w:rPr>
        <w:t xml:space="preserve">. </w:t>
      </w:r>
      <w:r w:rsidR="009A3EC8">
        <w:rPr>
          <w:sz w:val="22"/>
          <w:szCs w:val="22"/>
          <w:lang w:val="en-US"/>
        </w:rPr>
        <w:br/>
      </w:r>
    </w:p>
    <w:p w14:paraId="4F427860" w14:textId="5C4B1BB8" w:rsidR="009A3EC8" w:rsidRPr="00FA4884" w:rsidRDefault="00DD3AF1">
      <w:pPr>
        <w:rPr>
          <w:sz w:val="22"/>
          <w:szCs w:val="22"/>
          <w:lang w:val="en-US"/>
        </w:rPr>
      </w:pPr>
      <w:r>
        <w:rPr>
          <w:sz w:val="22"/>
          <w:szCs w:val="22"/>
          <w:lang w:val="en-US"/>
        </w:rPr>
        <w:t>N</w:t>
      </w:r>
      <w:r w:rsidR="00B95478">
        <w:rPr>
          <w:sz w:val="22"/>
          <w:szCs w:val="22"/>
          <w:lang w:val="en-US"/>
        </w:rPr>
        <w:t>o other papers</w:t>
      </w:r>
      <w:r w:rsidR="009A3EC8">
        <w:rPr>
          <w:sz w:val="22"/>
          <w:szCs w:val="22"/>
          <w:lang w:val="en-US"/>
        </w:rPr>
        <w:t xml:space="preserve"> about the MRP1 transporter in hepatocytes</w:t>
      </w:r>
      <w:r>
        <w:rPr>
          <w:sz w:val="22"/>
          <w:szCs w:val="22"/>
          <w:lang w:val="en-US"/>
        </w:rPr>
        <w:t xml:space="preserve"> where</w:t>
      </w:r>
      <w:r w:rsidR="00B95478">
        <w:rPr>
          <w:sz w:val="22"/>
          <w:szCs w:val="22"/>
          <w:lang w:val="en-US"/>
        </w:rPr>
        <w:t xml:space="preserve"> available</w:t>
      </w:r>
      <w:r w:rsidR="009A3EC8">
        <w:rPr>
          <w:sz w:val="22"/>
          <w:szCs w:val="22"/>
          <w:lang w:val="en-US"/>
        </w:rPr>
        <w:t xml:space="preserve">. For this </w:t>
      </w:r>
      <w:r w:rsidR="00B95478">
        <w:rPr>
          <w:sz w:val="22"/>
          <w:szCs w:val="22"/>
          <w:lang w:val="en-US"/>
        </w:rPr>
        <w:t>reason,</w:t>
      </w:r>
      <w:r w:rsidR="009A3EC8">
        <w:rPr>
          <w:sz w:val="22"/>
          <w:szCs w:val="22"/>
          <w:lang w:val="en-US"/>
        </w:rPr>
        <w:t xml:space="preserve"> it must be </w:t>
      </w:r>
      <w:r w:rsidR="00B95478">
        <w:rPr>
          <w:sz w:val="22"/>
          <w:szCs w:val="22"/>
          <w:lang w:val="en-US"/>
        </w:rPr>
        <w:t>considered</w:t>
      </w:r>
      <w:r w:rsidR="009A3EC8">
        <w:rPr>
          <w:sz w:val="22"/>
          <w:szCs w:val="22"/>
          <w:lang w:val="en-US"/>
        </w:rPr>
        <w:t xml:space="preserve"> that </w:t>
      </w:r>
      <w:r w:rsidR="00B95478">
        <w:rPr>
          <w:sz w:val="22"/>
          <w:szCs w:val="22"/>
          <w:lang w:val="en-US"/>
        </w:rPr>
        <w:t>MRP1 is not present in the liver. It is possible that due to cross-rea</w:t>
      </w:r>
      <w:r w:rsidR="006C562E">
        <w:rPr>
          <w:sz w:val="22"/>
          <w:szCs w:val="22"/>
          <w:lang w:val="en-US"/>
        </w:rPr>
        <w:t>ction with MRP3 antibodies, fal</w:t>
      </w:r>
      <w:r w:rsidR="00B95478">
        <w:rPr>
          <w:sz w:val="22"/>
          <w:szCs w:val="22"/>
          <w:lang w:val="en-US"/>
        </w:rPr>
        <w:t>s</w:t>
      </w:r>
      <w:r w:rsidR="006C562E">
        <w:rPr>
          <w:sz w:val="22"/>
          <w:szCs w:val="22"/>
          <w:lang w:val="en-US"/>
        </w:rPr>
        <w:t>e</w:t>
      </w:r>
      <w:r w:rsidR="00B95478">
        <w:rPr>
          <w:sz w:val="22"/>
          <w:szCs w:val="22"/>
          <w:lang w:val="en-US"/>
        </w:rPr>
        <w:t xml:space="preserve"> results have been obtained about the presence of MRP1 in the liver. </w:t>
      </w:r>
    </w:p>
    <w:p w14:paraId="6E706388" w14:textId="77777777" w:rsidR="00D15CBA" w:rsidRDefault="00D15CBA">
      <w:pPr>
        <w:rPr>
          <w:lang w:val="en-US"/>
        </w:rPr>
      </w:pPr>
    </w:p>
    <w:p w14:paraId="7E4FF0DD" w14:textId="77777777" w:rsidR="00DC602C" w:rsidRDefault="00DC602C">
      <w:pPr>
        <w:rPr>
          <w:lang w:val="en-US"/>
        </w:rPr>
      </w:pPr>
    </w:p>
    <w:p w14:paraId="5BD856CE" w14:textId="3432429E" w:rsidR="00DC602C" w:rsidRDefault="00702ECB" w:rsidP="00B228D7">
      <w:pPr>
        <w:pStyle w:val="Kop3"/>
        <w:rPr>
          <w:lang w:val="en-US"/>
        </w:rPr>
      </w:pPr>
      <w:bookmarkStart w:id="9" w:name="_Toc478816406"/>
      <w:r>
        <w:rPr>
          <w:lang w:val="en-US"/>
        </w:rPr>
        <w:t>MRP3/ABCC3:</w:t>
      </w:r>
      <w:bookmarkEnd w:id="9"/>
    </w:p>
    <w:p w14:paraId="66872896" w14:textId="157A994F" w:rsidR="00A41B26" w:rsidRPr="00FA4884" w:rsidRDefault="00702ECB">
      <w:pPr>
        <w:rPr>
          <w:sz w:val="22"/>
          <w:szCs w:val="22"/>
          <w:lang w:val="en-US"/>
        </w:rPr>
      </w:pPr>
      <w:r w:rsidRPr="00FA4884">
        <w:rPr>
          <w:sz w:val="22"/>
          <w:szCs w:val="22"/>
          <w:lang w:val="en-US"/>
        </w:rPr>
        <w:t>MRP3 is a weakly expressed</w:t>
      </w:r>
      <w:r w:rsidR="000349AE" w:rsidRPr="00FA4884">
        <w:rPr>
          <w:sz w:val="22"/>
          <w:szCs w:val="22"/>
          <w:lang w:val="en-US"/>
        </w:rPr>
        <w:t xml:space="preserve"> ATP-dependent</w:t>
      </w:r>
      <w:r w:rsidRPr="00FA4884">
        <w:rPr>
          <w:sz w:val="22"/>
          <w:szCs w:val="22"/>
          <w:lang w:val="en-US"/>
        </w:rPr>
        <w:t xml:space="preserve"> transporter in the healthy liver</w:t>
      </w:r>
      <w:r w:rsidR="00E571D2" w:rsidRPr="00FA4884">
        <w:rPr>
          <w:sz w:val="22"/>
          <w:szCs w:val="22"/>
          <w:lang w:val="en-US"/>
        </w:rPr>
        <w:t xml:space="preserve"> </w:t>
      </w:r>
      <w:r w:rsidR="00E571D2" w:rsidRPr="00FA4884">
        <w:rPr>
          <w:sz w:val="22"/>
          <w:szCs w:val="22"/>
          <w:lang w:val="en-US"/>
        </w:rPr>
        <w:fldChar w:fldCharType="begin" w:fldLock="1"/>
      </w:r>
      <w:r w:rsidR="00E571D2" w:rsidRPr="00FA4884">
        <w:rPr>
          <w:sz w:val="22"/>
          <w:szCs w:val="22"/>
          <w:lang w:val="en-US"/>
        </w:rPr>
        <w:instrText>ADDIN CSL_CITATION { "citationItems" : [ { "id" : "ITEM-1", "itemData" : { "abstract" : "Molecular medicine has led to rapid advances in the characterization of hepatobiliary transport systems that determine the uptake and excretion of bile salts and other biliary constituents in the liver and extrahepatic tissues. The bile salt pool undergoes an enterohepatic circulation that is regulated by distinct bile salt transport proteins, including the canalicular bile salt export pump BSEP (ABCB11), the ileal Na+-dependent bile salt transporter ISBT (SLC10A2), and the hepatic sinusoidal Na+- taurocholate cotransporting polypeptide NTCP (SLC10A1). Other bile salt transporters include the organic anion transporting polypeptides OATPs (SLC21A) and the multidrug resistance-associated proteins 2 and 3 MRP2,3 (ABCC2,3). Bile salt transporters are also present in cholangiocytes, the renal proximal tubule, and the placenta. Expression of these transport proteins is regulated by both transcriptional and posttranscriptional events, with the former involving nuclear hormone receptors where bile salts function as specific ligands. During bile secretory failure (cholestasis), bile salt transport proteins undergo adaptive responses that serve to protect the liver from bile salt retention and which facilitate extrahepatic routes of bile salt excretion. This review is a comprehensive summary of current knowledge of the molecular characterization, function, and regulation of bile salt transporters in normal physiology and in cholestatic liver disease and liver regeneration.", "author" : [ { "dropping-particle" : "", "family" : "Trauner", "given" : "Michael", "non-dropping-particle" : "", "parse-names" : false, "suffix" : "" }, { "dropping-particle" : "", "family" : "Boyer", "given" : "James L", "non-dropping-particle" : "", "parse-names" : false, "suffix" : "" } ], "container-title" : "Physiological Reviews", "id" : "ITEM-1", "issue" : "2", "issued" : { "date-parts" : [ [ "2003", "4", "1" ] ] }, "page" : "633 LP  - 671", "title" : "Bile Salt Transporters: Molecular Characterization, Function, and Regulation", "type" : "article-journal", "volume" : "83" }, "uris" : [ "http://www.mendeley.com/documents/?uuid=2b9e2777-43bb-442c-9684-203b5e6703d4" ] } ], "mendeley" : { "formattedCitation" : "(Trauner &amp; Boyer, 2003)", "plainTextFormattedCitation" : "(Trauner &amp; Boyer, 2003)", "previouslyFormattedCitation" : "(Trauner &amp; Boyer, 2003)" }, "properties" : { "noteIndex" : 0 }, "schema" : "https://github.com/citation-style-language/schema/raw/master/csl-citation.json" }</w:instrText>
      </w:r>
      <w:r w:rsidR="00E571D2" w:rsidRPr="00FA4884">
        <w:rPr>
          <w:sz w:val="22"/>
          <w:szCs w:val="22"/>
          <w:lang w:val="en-US"/>
        </w:rPr>
        <w:fldChar w:fldCharType="separate"/>
      </w:r>
      <w:r w:rsidR="00E571D2" w:rsidRPr="00FA4884">
        <w:rPr>
          <w:noProof/>
          <w:sz w:val="22"/>
          <w:szCs w:val="22"/>
          <w:lang w:val="en-US"/>
        </w:rPr>
        <w:t>(Trauner &amp; Boyer, 2003)</w:t>
      </w:r>
      <w:r w:rsidR="00E571D2" w:rsidRPr="00FA4884">
        <w:rPr>
          <w:sz w:val="22"/>
          <w:szCs w:val="22"/>
          <w:lang w:val="en-US"/>
        </w:rPr>
        <w:fldChar w:fldCharType="end"/>
      </w:r>
      <w:r w:rsidR="00DD4686">
        <w:rPr>
          <w:sz w:val="22"/>
          <w:szCs w:val="22"/>
          <w:lang w:val="en-US"/>
        </w:rPr>
        <w:t xml:space="preserve"> and is predominantly a </w:t>
      </w:r>
      <w:r w:rsidR="00C45BD4">
        <w:rPr>
          <w:sz w:val="22"/>
          <w:szCs w:val="22"/>
          <w:lang w:val="en-US"/>
        </w:rPr>
        <w:t>conjugated</w:t>
      </w:r>
      <w:r w:rsidR="00E571D2" w:rsidRPr="00FA4884">
        <w:rPr>
          <w:sz w:val="22"/>
          <w:szCs w:val="22"/>
          <w:lang w:val="en-US"/>
        </w:rPr>
        <w:t xml:space="preserve"> bile acid transporter </w:t>
      </w:r>
      <w:r w:rsidR="00A41B26" w:rsidRPr="00FA4884">
        <w:rPr>
          <w:sz w:val="22"/>
          <w:szCs w:val="22"/>
          <w:lang w:val="en-US"/>
        </w:rPr>
        <w:t xml:space="preserve">for sulfated taurolithocholic acid and sulfated taurochenodeoxycholic acid </w:t>
      </w:r>
      <w:r w:rsidR="00A41B26" w:rsidRPr="00FA4884">
        <w:rPr>
          <w:sz w:val="22"/>
          <w:szCs w:val="22"/>
          <w:lang w:val="en-US"/>
        </w:rPr>
        <w:fldChar w:fldCharType="begin" w:fldLock="1"/>
      </w:r>
      <w:r w:rsidR="00923A70" w:rsidRPr="00FA4884">
        <w:rPr>
          <w:sz w:val="22"/>
          <w:szCs w:val="22"/>
          <w:lang w:val="en-US"/>
        </w:rPr>
        <w:instrText>ADDIN CSL_CITATION { "citationItems" : [ { "id" : "ITEM-1", "itemData" : { "DOI" : "10.1016/j.bbamcr.2006.04.014", "ISBN" : "0167-4889", "ISSN" : "01674889", "PMID" : "17291602", "abstract" : "Hepatic uptake and biliary excretion of organic anions (e.g., bile acids and bilirubin) is mediated by hepatobiliary transport systems. Defects in transporter expression and function can cause or maintain cholestasis and jaundice. Recruitment of alternative export transporters in coordination with phase I and II detoxifying pathways provides alternative pathways to counteract accumulation of potentially toxic biliary constituents in cholestasis. The genes encoding for organic anion uptake (NTCP, OATPs), canalicular export (BSEP, MRP2) and alternative basolateral export (MRP3, MRP4) in liver are regulated by a complex interacting network of hepatocyte nuclear factors (HNF1, 3, 4) and nuclear (orphan) receptors (e.g., FXR, PXR, CAR, RAR, LRH-1, SHP, GR). Bile acids, proinflammatory cytokines, hormones and drugs mediate causative and adaptive transporter changes at a transcriptional level by interacting with these nuclear factors and receptors. Unraveling the underlying regulatory mechanisms may therefore not only allow a better understanding of the molecular pathophysiology of cholestatic liver diseases but should also identify potential pharmacological strategies targeting these regulatory networks. This review is focused on general principles of transcriptional basolateral and canalicular transporter regulation in inflammation-induced cholestasis, ethinylestradiol- and pregnancy-associated cholestasis, obstructive cholestasis and liver regeneration. Moreover, the potential therapeutic role of nuclear receptor agonists for the management of liver diseases is highlighted. ?? 2006 Elsevier B.V. All rights reserved.", "author" : [ { "dropping-particle" : "", "family" : "Geier", "given" : "Andreas", "non-dropping-particle" : "", "parse-names" : false, "suffix" : "" }, { "dropping-particle" : "", "family" : "Wagner", "given" : "Martin", "non-dropping-particle" : "", "parse-names" : false, "suffix" : "" }, { "dropping-particle" : "", "family" : "Dietrich", "given" : "Christoph G.", "non-dropping-particle" : "", "parse-names" : false, "suffix" : "" }, { "dropping-particle" : "", "family" : "Trauner", "given" : "Michael", "non-dropping-particle" : "", "parse-names" : false, "suffix" : "" } ], "container-title" : "Biochimica et Biophysica Acta - Molecular Cell Research", "id" : "ITEM-1", "issue" : "3", "issued" : { "date-parts" : [ [ "2007" ] ] }, "page" : "283-308", "title" : "Principles of hepatic organic anion transporter regulation during cholestasis, inflammation and liver regeneration", "type" : "article-journal", "volume" : "1773" }, "uris" : [ "http://www.mendeley.com/documents/?uuid=f9a0c3b7-5b5f-4eb9-a671-837ccc360e0c" ] } ], "mendeley" : { "formattedCitation" : "(Geier, Wagner, Dietrich, &amp; Trauner, 2007)", "plainTextFormattedCitation" : "(Geier, Wagner, Dietrich, &amp; Trauner, 2007)", "previouslyFormattedCitation" : "(Geier, Wagner, Dietrich, &amp; Trauner, 2007)" }, "properties" : { "noteIndex" : 0 }, "schema" : "https://github.com/citation-style-language/schema/raw/master/csl-citation.json" }</w:instrText>
      </w:r>
      <w:r w:rsidR="00A41B26" w:rsidRPr="00FA4884">
        <w:rPr>
          <w:sz w:val="22"/>
          <w:szCs w:val="22"/>
          <w:lang w:val="en-US"/>
        </w:rPr>
        <w:fldChar w:fldCharType="separate"/>
      </w:r>
      <w:r w:rsidR="00A41B26" w:rsidRPr="00FA4884">
        <w:rPr>
          <w:noProof/>
          <w:sz w:val="22"/>
          <w:szCs w:val="22"/>
          <w:lang w:val="en-US"/>
        </w:rPr>
        <w:t>(Geier, Wagner, Dietrich, &amp; Trauner, 2007)</w:t>
      </w:r>
      <w:r w:rsidR="00A41B26" w:rsidRPr="00FA4884">
        <w:rPr>
          <w:sz w:val="22"/>
          <w:szCs w:val="22"/>
          <w:lang w:val="en-US"/>
        </w:rPr>
        <w:fldChar w:fldCharType="end"/>
      </w:r>
      <w:r w:rsidR="00E571D2" w:rsidRPr="00FA4884">
        <w:rPr>
          <w:sz w:val="22"/>
          <w:szCs w:val="22"/>
          <w:lang w:val="en-US"/>
        </w:rPr>
        <w:fldChar w:fldCharType="begin" w:fldLock="1"/>
      </w:r>
      <w:r w:rsidR="00E571D2" w:rsidRPr="00FA4884">
        <w:rPr>
          <w:sz w:val="22"/>
          <w:szCs w:val="22"/>
          <w:lang w:val="en-US"/>
        </w:rPr>
        <w:instrText>ADDIN CSL_CITATION { "citationItems" : [ { "id" : "ITEM-1", "itemData" : { "DOI" : "10.1152/ajpgi.00539.2005", "ISBN" : "0193-1857 (Print)\\r0193-1857 (Linking)", "ISSN" : "0193-1857", "PMID" : "16423920", "abstract" : "Organic solute transporter (OSTalpha-OSTbeta) is a novel heteromeric bile acid and sterol transporter expressed at the basolateral membranes of epithelium in the ileum, kidney, and liver. To determine whether OSTalpha-OSTbeta undergoes farnesoid X receptor (FXR)-dependent adaptive regulation following cholestatic liver injury, mRNA and protein expression levels were analyzed in patients with primary biliary cirrhosis (PBC) and following common bile duct ligation (CBDL) in rats and Fxr null and wild-type mice. Hepatic OSTalpha and OSTbeta mRNA increased 3- and 32-fold, respectively, in patients with PBC compared with controls, whereas expression of Ostalpha and Ostbeta also increased in the liver of rats and mice following CBDL. In contrast, expression of Ostalpha and Ostbeta mRNA was generally lower in Fxr null mice, and CBDL failed to enhance expression of Ostalpha and Ostbeta compared with wild-type mice. HepG2 cells treated for 24 h with chenodeoxycholic acid, a selective FXR ligand, had higher levels of OSTalpha and OSTbeta mRNA and protein. Increases in OST protein were visualized by confocal microscopy at the plasma membrane. These results indicate that expression of Ostalpha and Ostbeta are highly regulated in response to cholestasis and that this response is dependent on the FXR bile acid receptor.", "author" : [ { "dropping-particle" : "", "family" : "Boyer", "given" : "James L", "non-dropping-particle" : "", "parse-names" : false, "suffix" : "" }, { "dropping-particle" : "", "family" : "Trauner", "given" : "Michael", "non-dropping-particle" : "", "parse-names" : false, "suffix" : "" }, { "dropping-particle" : "", "family" : "Mennone", "given" : "Albert", "non-dropping-particle" : "", "parse-names" : false, "suffix" : "" }, { "dropping-particle" : "", "family" : "Soroka", "given" : "Carol J", "non-dropping-particle" : "", "parse-names" : false, "suffix" : "" }, { "dropping-particle" : "", "family" : "Cai", "given" : "Shi-Ying", "non-dropping-particle" : "", "parse-names" : false, "suffix" : "" }, { "dropping-particle" : "", "family" : "Moustafa", "given" : "Tarek", "non-dropping-particle" : "", "parse-names" : false, "suffix" : "" }, { "dropping-particle" : "", "family" : "Zollner", "given" : "Gernot", "non-dropping-particle" : "", "parse-names" : false, "suffix" : "" }, { "dropping-particle" : "", "family" : "Lee", "given" : "Jin Young", "non-dropping-particle" : "", "parse-names" : false, "suffix" : "" }, { "dropping-particle" : "", "family" : "Ballatori", "given" : "Nazzareno", "non-dropping-particle" : "", "parse-names" : false, "suffix" : "" } ], "container-title" : "American journal of physiology. Gastrointestinal and liver physiology", "id" : "ITEM-1", "issue" : "6", "issued" : { "date-parts" : [ [ "2006" ] ] }, "page" : "G1124-30", "title" : "Upregulation of a basolateral FXR-dependent bile acid efflux transporter OSTalpha-OSTbeta in cholestasis in humans and rodents.", "type" : "article-journal", "volume" : "290" }, "uris" : [ "http://www.mendeley.com/documents/?uuid=463c5516-7ea6-4667-9b38-fab8e4d7cc1c" ] } ], "mendeley" : { "formattedCitation" : "(Boyer et al., 2006)", "plainTextFormattedCitation" : "(Boyer et al., 2006)", "previouslyFormattedCitation" : "(Boyer et al., 2006)" }, "properties" : { "noteIndex" : 0 }, "schema" : "https://github.com/citation-style-language/schema/raw/master/csl-citation.json" }</w:instrText>
      </w:r>
      <w:r w:rsidR="00E571D2" w:rsidRPr="00FA4884">
        <w:rPr>
          <w:sz w:val="22"/>
          <w:szCs w:val="22"/>
          <w:lang w:val="en-US"/>
        </w:rPr>
        <w:fldChar w:fldCharType="separate"/>
      </w:r>
      <w:r w:rsidR="00E571D2" w:rsidRPr="00FA4884">
        <w:rPr>
          <w:noProof/>
          <w:sz w:val="22"/>
          <w:szCs w:val="22"/>
          <w:lang w:val="en-US"/>
        </w:rPr>
        <w:t>(Boyer et al., 2006)</w:t>
      </w:r>
      <w:r w:rsidR="00E571D2" w:rsidRPr="00FA4884">
        <w:rPr>
          <w:sz w:val="22"/>
          <w:szCs w:val="22"/>
          <w:lang w:val="en-US"/>
        </w:rPr>
        <w:fldChar w:fldCharType="end"/>
      </w:r>
      <w:r w:rsidR="00E571D2" w:rsidRPr="00FA4884">
        <w:rPr>
          <w:sz w:val="22"/>
          <w:szCs w:val="22"/>
          <w:lang w:val="en-US"/>
        </w:rPr>
        <w:t xml:space="preserve">. MRP3 is located on the basolateral membrane of the hepatocyte and is </w:t>
      </w:r>
      <w:r w:rsidR="00072139" w:rsidRPr="00FA4884">
        <w:rPr>
          <w:sz w:val="22"/>
          <w:szCs w:val="22"/>
          <w:lang w:val="en-US"/>
        </w:rPr>
        <w:t xml:space="preserve">also </w:t>
      </w:r>
      <w:r w:rsidR="00E571D2" w:rsidRPr="00FA4884">
        <w:rPr>
          <w:sz w:val="22"/>
          <w:szCs w:val="22"/>
          <w:lang w:val="en-US"/>
        </w:rPr>
        <w:t>abl</w:t>
      </w:r>
      <w:r w:rsidR="00A41B26" w:rsidRPr="00FA4884">
        <w:rPr>
          <w:sz w:val="22"/>
          <w:szCs w:val="22"/>
          <w:lang w:val="en-US"/>
        </w:rPr>
        <w:t xml:space="preserve">e to transport </w:t>
      </w:r>
      <w:r w:rsidR="00C45BD4">
        <w:rPr>
          <w:sz w:val="22"/>
          <w:szCs w:val="22"/>
          <w:lang w:val="en-US"/>
        </w:rPr>
        <w:t>amidated</w:t>
      </w:r>
      <w:r w:rsidR="00C23C6E" w:rsidRPr="00FA4884">
        <w:rPr>
          <w:sz w:val="22"/>
          <w:szCs w:val="22"/>
          <w:lang w:val="en-US"/>
        </w:rPr>
        <w:t xml:space="preserve"> </w:t>
      </w:r>
      <w:r w:rsidR="00A41B26" w:rsidRPr="00FA4884">
        <w:rPr>
          <w:sz w:val="22"/>
          <w:szCs w:val="22"/>
          <w:lang w:val="en-US"/>
        </w:rPr>
        <w:t>c</w:t>
      </w:r>
      <w:r w:rsidR="00E571D2" w:rsidRPr="00FA4884">
        <w:rPr>
          <w:sz w:val="22"/>
          <w:szCs w:val="22"/>
          <w:lang w:val="en-US"/>
        </w:rPr>
        <w:t>holic bile acids w</w:t>
      </w:r>
      <w:r w:rsidR="00CA15ED">
        <w:rPr>
          <w:sz w:val="22"/>
          <w:szCs w:val="22"/>
          <w:lang w:val="en-US"/>
        </w:rPr>
        <w:t>ith a low</w:t>
      </w:r>
      <w:r w:rsidR="00D457F9">
        <w:rPr>
          <w:sz w:val="22"/>
          <w:szCs w:val="22"/>
          <w:lang w:val="en-US"/>
        </w:rPr>
        <w:t xml:space="preserve"> </w:t>
      </w:r>
      <w:r w:rsidR="00291680" w:rsidRPr="00FA4884">
        <w:rPr>
          <w:sz w:val="22"/>
          <w:szCs w:val="22"/>
          <w:lang w:val="en-US"/>
        </w:rPr>
        <w:t xml:space="preserve">Vmax </w:t>
      </w:r>
      <w:r w:rsidR="00CA15ED">
        <w:rPr>
          <w:sz w:val="22"/>
          <w:szCs w:val="22"/>
          <w:lang w:val="en-US"/>
        </w:rPr>
        <w:t>capacity of</w:t>
      </w:r>
      <w:r w:rsidR="00DD3AF1">
        <w:rPr>
          <w:sz w:val="22"/>
          <w:szCs w:val="22"/>
          <w:lang w:val="en-US"/>
        </w:rPr>
        <w:t xml:space="preserve"> </w:t>
      </w:r>
      <w:r w:rsidR="00291680" w:rsidRPr="00FA4884">
        <w:rPr>
          <w:sz w:val="22"/>
          <w:szCs w:val="22"/>
          <w:lang w:val="en-US"/>
        </w:rPr>
        <w:t xml:space="preserve">250 </w:t>
      </w:r>
      <w:proofErr w:type="spellStart"/>
      <w:r w:rsidR="00291680" w:rsidRPr="00FA4884">
        <w:rPr>
          <w:sz w:val="22"/>
          <w:szCs w:val="22"/>
          <w:lang w:val="en-US"/>
        </w:rPr>
        <w:t>pmol</w:t>
      </w:r>
      <w:proofErr w:type="spellEnd"/>
      <w:r w:rsidR="00291680" w:rsidRPr="00FA4884">
        <w:rPr>
          <w:sz w:val="22"/>
          <w:szCs w:val="22"/>
          <w:lang w:val="en-US"/>
        </w:rPr>
        <w:t xml:space="preserve">/mg membrane protein/ min and a Km of 248 </w:t>
      </w:r>
      <w:r w:rsidR="00291680" w:rsidRPr="00FA4884">
        <w:rPr>
          <w:sz w:val="22"/>
          <w:szCs w:val="22"/>
          <w:lang w:val="en-US"/>
        </w:rPr>
        <w:sym w:font="Symbol" w:char="F06D"/>
      </w:r>
      <w:r w:rsidR="00291680" w:rsidRPr="00FA4884">
        <w:rPr>
          <w:sz w:val="22"/>
          <w:szCs w:val="22"/>
          <w:lang w:val="en-US"/>
        </w:rPr>
        <w:t>M</w:t>
      </w:r>
      <w:r w:rsidR="00E571D2" w:rsidRPr="00FA4884">
        <w:rPr>
          <w:sz w:val="22"/>
          <w:szCs w:val="22"/>
          <w:lang w:val="en-US"/>
        </w:rPr>
        <w:t xml:space="preserve"> </w:t>
      </w:r>
      <w:r w:rsidR="00E571D2" w:rsidRPr="00FA4884">
        <w:rPr>
          <w:sz w:val="22"/>
          <w:szCs w:val="22"/>
          <w:lang w:val="en-US"/>
        </w:rPr>
        <w:fldChar w:fldCharType="begin" w:fldLock="1"/>
      </w:r>
      <w:r w:rsidR="00E571D2" w:rsidRPr="00FA4884">
        <w:rPr>
          <w:sz w:val="22"/>
          <w:szCs w:val="22"/>
          <w:lang w:val="en-US"/>
        </w:rPr>
        <w:instrText>ADDIN CSL_CITATION { "citationItems" : [ { "id" : "ITEM-1", "itemData" : { "DOI" : "http://dx.doi.org/10.1016/S0005-2736(99)00169-8", "ISSN" : "0005-2736", "abstract" : "The membrane proteins mediating the ATP-dependent transport of lipophilic substances conjugated to glutathione, glucuronate, or sulfate have been identified as members of the multidrug resistance protein (MRP) family. Several isoforms of these conjugate export pumps with different kinetic properties and domain-specific localization in polarized human cells have been cloned and characterized. Orthologs of the human MRP isoforms have been detected in many different organisms. Studies in mutant rats lacking the apical isoform MRP2 (symbol ABCC2) indicate that anionic conjugates of endogenous and exogenous substances cannot exit from cells at a sufficient rate unless an export pump of the MRP family is present in the plasma membrane. Several mutations in the human MRP2 gene have been identified which lead to the absence of the MRP2 protein from the hepatocyte canalicular membrane and to the conjugated hyperbilirubinemia of Dubin\u2013Johnson syndrome. Overexpression of recombinant MRP2 confers resistance to multiple chemotherapeutic agents. Because of its function in the terminal excretion of cytotoxic and carcinogenic substances, MRP2 as well as other members of the MRP family, play an important role in detoxification and chemoprevention.", "author" : [ { "dropping-particle" : "", "family" : "K\u00f6nig", "given" : "J\u00f6rg", "non-dropping-particle" : "", "parse-names" : false, "suffix" : "" }, { "dropping-particle" : "", "family" : "Nies", "given" : "Anne T", "non-dropping-particle" : "", "parse-names" : false, "suffix" : "" }, { "dropping-particle" : "", "family" : "Cui", "given" : "Yunhai", "non-dropping-particle" : "", "parse-names" : false, "suffix" : "" }, { "dropping-particle" : "", "family" : "Leier", "given" : "Inka", "non-dropping-particle" : "", "parse-names" : false, "suffix" : "" }, { "dropping-particle" : "", "family" : "Keppler", "given" : "Dietrich", "non-dropping-particle" : "", "parse-names" : false, "suffix" : "" } ], "container-title" : "Biochimica et Biophysica Acta (BBA) - Biomembranes", "id" : "ITEM-1", "issue" : "2", "issued" : { "date-parts" : [ [ "1999", "12", "6" ] ] }, "page" : "377-394", "title" : "Conjugate export pumps of the multidrug resistance protein (MRP) family: localization, substrate specificity, and MRP2-mediated drug resistance", "type" : "article-journal", "volume" : "1461" }, "uris" : [ "http://www.mendeley.com/documents/?uuid=f13b35e2-7ed8-43fa-8142-50d0586f0ec7" ] } ], "mendeley" : { "formattedCitation" : "(K\u00f6nig et al., 1999)", "plainTextFormattedCitation" : "(K\u00f6nig et al., 1999)", "previouslyFormattedCitation" : "(K\u00f6nig et al., 1999)" }, "properties" : { "noteIndex" : 0 }, "schema" : "https://github.com/citation-style-language/schema/raw/master/csl-citation.json" }</w:instrText>
      </w:r>
      <w:r w:rsidR="00E571D2" w:rsidRPr="00FA4884">
        <w:rPr>
          <w:sz w:val="22"/>
          <w:szCs w:val="22"/>
          <w:lang w:val="en-US"/>
        </w:rPr>
        <w:fldChar w:fldCharType="separate"/>
      </w:r>
      <w:r w:rsidR="00E571D2" w:rsidRPr="00FA4884">
        <w:rPr>
          <w:noProof/>
          <w:sz w:val="22"/>
          <w:szCs w:val="22"/>
          <w:lang w:val="en-US"/>
        </w:rPr>
        <w:t>(König et al., 1999)</w:t>
      </w:r>
      <w:r w:rsidR="00E571D2" w:rsidRPr="00FA4884">
        <w:rPr>
          <w:sz w:val="22"/>
          <w:szCs w:val="22"/>
          <w:lang w:val="en-US"/>
        </w:rPr>
        <w:fldChar w:fldCharType="end"/>
      </w:r>
      <w:r w:rsidR="00E571D2" w:rsidRPr="00FA4884">
        <w:rPr>
          <w:sz w:val="22"/>
          <w:szCs w:val="22"/>
          <w:lang w:val="en-US"/>
        </w:rPr>
        <w:t xml:space="preserve"> </w:t>
      </w:r>
      <w:r w:rsidR="00E571D2" w:rsidRPr="00FA4884">
        <w:rPr>
          <w:sz w:val="22"/>
          <w:szCs w:val="22"/>
          <w:lang w:val="en-US"/>
        </w:rPr>
        <w:fldChar w:fldCharType="begin" w:fldLock="1"/>
      </w:r>
      <w:r w:rsidR="00E571D2" w:rsidRPr="00FA4884">
        <w:rPr>
          <w:sz w:val="22"/>
          <w:szCs w:val="22"/>
          <w:lang w:val="en-US"/>
        </w:rPr>
        <w:instrText>ADDIN CSL_CITATION { "citationItems" : [ { "id" : "ITEM-1", "itemData" : { "DOI" : "10.1007/s11095-007-9289-1", "ISBN" : "0724-8741 (Print)\\r0724-8741 (Linking)", "ISSN" : "07248741", "PMID" : "17404808", "abstract" : "Specific transporters expressed in the liver and the intestine, play a critical role in driving the enterohepatic circulation of bile acids. By preserving a circulating pool of bile acids, an important factor influencing bile flow, these transporters are involved in maintaining bile acid and cholesterol homeostasis. Enterohepatic circulation of bile acids is fundamentally composed of two major processes: secretion from the liver and absorption from the intestine. In the hepatocytes, the vectorial transport of bile acids from blood to bile is ensured by Na+ taurocholate co-transporting peptide (NTCP) and organic anion transport polypeptides (OATPs). After binding to a cytosolic bile acid binding protein, bile acids are secreted into the canaliculus via ATP-dependent bile salt excretory pump (BSEP) and multi drug resistant proteins (MRPs). Bile acids are then delivered to the intestinal lumen through bile ducts where they emulsify dietary lipids and cholesterol to facilitate their absorption. Intestinal epithelial cells reabsorb the majority of the secreted bile acids through the apical sodium dependent bile acid transporter (ASBT) and sodium independent organic anion transporting peptide (OATPs). Cytosolic ileal bile acid binding protein (IBABP) mediates the transcellular movement of bile acids to the basolateral membrane across which they exit the cells via organic solute transporters (OST). An essential role of bile acid transporters is evident from the pathology associated with their genetic disruption or dysregulation of their function. Malfunctioning of hepatic and intestinal bile acid transporters is implicated in the pathophysiology of cholestatic liver disease and the depletion of circulating pool of bile acids, respectively. Extensive efforts have been recently made to enhance our understanding of the structure, function and regulation of the bile acid transporters and exploring new potential therapeutics to treat bile acid or cholesterol related diseases. This review will highlight current knowledge about structure, function and molecular characterization of bile acid transporters and discuss the implications of their defects in various hepatic and intestinal disorders.", "author" : [ { "dropping-particle" : "", "family" : "Alrefai", "given" : "Waddah A.", "non-dropping-particle" : "", "parse-names" : false, "suffix" : "" }, { "dropping-particle" : "", "family" : "Gill", "given" : "Ravinder K.", "non-dropping-particle" : "", "parse-names" : false, "suffix" : "" } ], "container-title" : "Pharmaceutical Research", "id" : "ITEM-1", "issue" : "10", "issued" : { "date-parts" : [ [ "2007" ] ] }, "page" : "1803-1823", "title" : "Bile acid transporters: Structure, function, regulation and pathophysiological implications", "type" : "article", "volume" : "24" }, "uris" : [ "http://www.mendeley.com/documents/?uuid=f56ea867-e335-45ba-95c0-b85905d6f8a2" ] } ], "mendeley" : { "formattedCitation" : "(Alrefai &amp; Gill, 2007)", "plainTextFormattedCitation" : "(Alrefai &amp; Gill, 2007)", "previouslyFormattedCitation" : "(Alrefai &amp; Gill, 2007)" }, "properties" : { "noteIndex" : 0 }, "schema" : "https://github.com/citation-style-language/schema/raw/master/csl-citation.json" }</w:instrText>
      </w:r>
      <w:r w:rsidR="00E571D2" w:rsidRPr="00FA4884">
        <w:rPr>
          <w:sz w:val="22"/>
          <w:szCs w:val="22"/>
          <w:lang w:val="en-US"/>
        </w:rPr>
        <w:fldChar w:fldCharType="separate"/>
      </w:r>
      <w:r w:rsidR="00E571D2" w:rsidRPr="00FA4884">
        <w:rPr>
          <w:noProof/>
          <w:sz w:val="22"/>
          <w:szCs w:val="22"/>
          <w:lang w:val="en-US"/>
        </w:rPr>
        <w:t>(Alrefai &amp; Gill, 2007)</w:t>
      </w:r>
      <w:r w:rsidR="00E571D2" w:rsidRPr="00FA4884">
        <w:rPr>
          <w:sz w:val="22"/>
          <w:szCs w:val="22"/>
          <w:lang w:val="en-US"/>
        </w:rPr>
        <w:fldChar w:fldCharType="end"/>
      </w:r>
      <w:r w:rsidR="00291680" w:rsidRPr="00FA4884">
        <w:rPr>
          <w:sz w:val="22"/>
          <w:szCs w:val="22"/>
          <w:lang w:val="en-US"/>
        </w:rPr>
        <w:t xml:space="preserve"> </w:t>
      </w:r>
      <w:r w:rsidR="00291680" w:rsidRPr="00FA4884">
        <w:rPr>
          <w:sz w:val="22"/>
          <w:szCs w:val="22"/>
          <w:lang w:val="en-US"/>
        </w:rPr>
        <w:fldChar w:fldCharType="begin" w:fldLock="1"/>
      </w:r>
      <w:r w:rsidR="00985003">
        <w:rPr>
          <w:sz w:val="22"/>
          <w:szCs w:val="22"/>
          <w:lang w:val="en-US"/>
        </w:rPr>
        <w:instrText>ADDIN CSL_CITATION { "citationItems" : [ { "id" : "ITEM-1", "itemData" : { "DOI" : "10.1074/jbc.M303515200", "ISBN" : "0021-9258 (Print)\\r0021-9258 (Linking)", "ISSN" : "00219258", "PMID" : "12704183", "abstract" : "The multidrug resistance proteins MRP2 (ABCC2) and MRP3 (ABCC3) are key primary active transporters involved in anionic conjugate and drug extrusion from the human liver. The major physiological role of MRP2 is to transport conjugated metabolites into the bile canaliculus, whereas MRP3 is localized in the basolateral membrane of the hepatocytes and transports similar metabolites back to the bloodstream. Both proteins were shown to interact with a large variety of transported substrates, and earlier studies suggested that MRPs may work as co-transporters for different molecules. In the present study we expressed the human MRP2 and MRP3 proteins in insect cells and examined their transport and ATPase characteristics in isolated, inside-out membrane vesicles. We found that the primary active transport of estradiol-17-beta-d-glucuronide (E217betaG), a major product of human steroid metabolism, was differently modulated by bile acids and organic anions in the case of human MRP2 and MRP3. Active E217betaG transport by MRP2 was significantly stimulated by the organic anions indomethacin, furosemide, and probenecid and by several conjugated bile acids. In contrast, all of these agents inhibited E217betaG transport by MRP3. We found that in the case of MRP2, ATP-dependent vesicular bile acid transport was increased by E217betaG, and the results indicated an allosteric cross-stimulation, probably a co-transport of bile acids and glucuronate conjugates through this protein. There was no such stimulation of bile acid transport by MRP3. In conclusion, the different transport modulation of MRPs by bile acids and anionic drugs could play a major role in regulating physiological and pathological metabolite fluxes in the human liver.", "author" : [ { "dropping-particle" : "", "family" : "Bods\u00f3", "given" : "Adrienn", "non-dropping-particle" : "", "parse-names" : false, "suffix" : "" }, { "dropping-particle" : "", "family" : "Bakos", "given" : "\u00c9va", "non-dropping-particle" : "", "parse-names" : false, "suffix" : "" }, { "dropping-particle" : "", "family" : "Szeri", "given" : "Fl\u00f3ra", "non-dropping-particle" : "", "parse-names" : false, "suffix" : "" }, { "dropping-particle" : "", "family" : "V\u00e1radi", "given" : "Andr\u00e1s", "non-dropping-particle" : "", "parse-names" : false, "suffix" : "" }, { "dropping-particle" : "", "family" : "Sarkadi", "given" : "Bal\u00e1zs", "non-dropping-particle" : "", "parse-names" : false, "suffix" : "" } ], "container-title" : "Journal of Biological Chemistry", "id" : "ITEM-1", "issue" : "26", "issued" : { "date-parts" : [ [ "2003" ] ] }, "page" : "23529-23537", "title" : "Differential modulation of the human liver conjugate transporters MRP2 and MRP3 by bile acids and organic anions", "type" : "article-journal", "volume" : "278" }, "uris" : [ "http://www.mendeley.com/documents/?uuid=3d9c3013-7d0f-4340-863a-0dd0a46baa1f" ] } ], "mendeley" : { "formattedCitation" : "(Bods\u00f3, Bakos, Szeri, V\u00e1radi, &amp; Sarkadi, 2003)", "plainTextFormattedCitation" : "(Bods\u00f3, Bakos, Szeri, V\u00e1radi, &amp; Sarkadi, 2003)", "previouslyFormattedCitation" : "(Bods\u00f3, Bakos, Szeri, V\u00e1radi, &amp; Sarkadi, 2003)" }, "properties" : { "noteIndex" : 0 }, "schema" : "https://github.com/citation-style-language/schema/raw/master/csl-citation.json" }</w:instrText>
      </w:r>
      <w:r w:rsidR="00291680" w:rsidRPr="00FA4884">
        <w:rPr>
          <w:sz w:val="22"/>
          <w:szCs w:val="22"/>
          <w:lang w:val="en-US"/>
        </w:rPr>
        <w:fldChar w:fldCharType="separate"/>
      </w:r>
      <w:r w:rsidR="000105FB" w:rsidRPr="000105FB">
        <w:rPr>
          <w:noProof/>
          <w:sz w:val="22"/>
          <w:szCs w:val="22"/>
          <w:lang w:val="en-US"/>
        </w:rPr>
        <w:t>(Bodsó, Bakos, Szeri, Váradi, &amp; Sarkadi, 2003)</w:t>
      </w:r>
      <w:r w:rsidR="00291680" w:rsidRPr="00FA4884">
        <w:rPr>
          <w:sz w:val="22"/>
          <w:szCs w:val="22"/>
          <w:lang w:val="en-US"/>
        </w:rPr>
        <w:fldChar w:fldCharType="end"/>
      </w:r>
      <w:r w:rsidR="00E571D2" w:rsidRPr="00FA4884">
        <w:rPr>
          <w:sz w:val="22"/>
          <w:szCs w:val="22"/>
          <w:lang w:val="en-US"/>
        </w:rPr>
        <w:t>. MRP3 has a high resemblance with MRP1, but the affinity of MRP3 for c</w:t>
      </w:r>
      <w:r w:rsidR="00D457F9">
        <w:rPr>
          <w:sz w:val="22"/>
          <w:szCs w:val="22"/>
          <w:lang w:val="en-US"/>
        </w:rPr>
        <w:t>onjugates is lower than that of</w:t>
      </w:r>
      <w:r w:rsidR="00E571D2" w:rsidRPr="00FA4884">
        <w:rPr>
          <w:sz w:val="22"/>
          <w:szCs w:val="22"/>
          <w:lang w:val="en-US"/>
        </w:rPr>
        <w:t xml:space="preserve"> MRP1 </w:t>
      </w:r>
      <w:r w:rsidR="00E571D2" w:rsidRPr="00FA4884">
        <w:rPr>
          <w:sz w:val="22"/>
          <w:szCs w:val="22"/>
          <w:lang w:val="en-US"/>
        </w:rPr>
        <w:fldChar w:fldCharType="begin" w:fldLock="1"/>
      </w:r>
      <w:r w:rsidR="00E571D2" w:rsidRPr="00FA4884">
        <w:rPr>
          <w:sz w:val="22"/>
          <w:szCs w:val="22"/>
          <w:lang w:val="en-US"/>
        </w:rPr>
        <w:instrText>ADDIN CSL_CITATION { "citationItems" : [ { "id" : "ITEM-1", "itemData" : { "DOI" : "10.5732/cjc.011.10329", "ISSN" : "1000-467X", "PMID" : "22098952", "abstract" : "Multidrug resistance proteins (MRPs) are members of the C family of a group of proteins named ATP-binding cassette (ABC) transporters. These ABC transporters together form the largest branch of proteins within the human body. The MRP family comprises of 13 members, of which MRP1 to MRP9 are the major transporters indicated to cause multidrug resistance in tumor cells by extruding anticancer drugs out of the cell. They are mainly lipophilic anionic transporters and are reported to transport free or conjugates of glutathione (GSH), glucuronate, or sulphate. In addition, MRP1 to MRP3 can transport neutral organic drugs in free form in the presence of free GSH. Collectively, MRPs can transport drugs that differ structurally and mechanistically, including natural anticancer drugs, nucleoside analogs, antimetabolites, and tyrosine kinase inhibitors. Many of these MRPs transport physiologically important anions such as leukotriene C4, bilirubin glucuronide, and cyclic nucleotides. This review focuses mainly on the physiological functions, cellular resistance characteristics, and probable in vivo role of MRP1 to MRP9.", "author" : [ { "dropping-particle" : "", "family" : "Sodani", "given" : "Kamlesh", "non-dropping-particle" : "", "parse-names" : false, "suffix" : "" }, { "dropping-particle" : "", "family" : "Patel", "given" : "Atish", "non-dropping-particle" : "", "parse-names" : false, "suffix" : "" }, { "dropping-particle" : "", "family" : "Kathawala", "given" : "Rishil J", "non-dropping-particle" : "", "parse-names" : false, "suffix" : "" }, { "dropping-particle" : "", "family" : "Chen", "given" : "Zhe-Sheng", "non-dropping-particle" : "", "parse-names" : false, "suffix" : "" } ], "container-title" : "Chinese journal of cancer", "id" : "ITEM-1", "issue" : "2", "issued" : { "date-parts" : [ [ "2012" ] ] }, "page" : "58-72", "title" : "Multidrug resistance associated proteins in multidrug resistance.", "type" : "article-journal", "volume" : "31" }, "uris" : [ "http://www.mendeley.com/documents/?uuid=f2159e41-c4d3-401e-9060-cd6fe8677d89" ] } ], "mendeley" : { "formattedCitation" : "(Sodani et al., 2012)", "plainTextFormattedCitation" : "(Sodani et al., 2012)", "previouslyFormattedCitation" : "(Sodani et al., 2012)" }, "properties" : { "noteIndex" : 0 }, "schema" : "https://github.com/citation-style-language/schema/raw/master/csl-citation.json" }</w:instrText>
      </w:r>
      <w:r w:rsidR="00E571D2" w:rsidRPr="00FA4884">
        <w:rPr>
          <w:sz w:val="22"/>
          <w:szCs w:val="22"/>
          <w:lang w:val="en-US"/>
        </w:rPr>
        <w:fldChar w:fldCharType="separate"/>
      </w:r>
      <w:r w:rsidR="00E571D2" w:rsidRPr="00FA4884">
        <w:rPr>
          <w:noProof/>
          <w:sz w:val="22"/>
          <w:szCs w:val="22"/>
          <w:lang w:val="en-US"/>
        </w:rPr>
        <w:t>(Sodani et al., 2012)</w:t>
      </w:r>
      <w:r w:rsidR="00E571D2" w:rsidRPr="00FA4884">
        <w:rPr>
          <w:sz w:val="22"/>
          <w:szCs w:val="22"/>
          <w:lang w:val="en-US"/>
        </w:rPr>
        <w:fldChar w:fldCharType="end"/>
      </w:r>
      <w:r w:rsidR="00081480">
        <w:rPr>
          <w:sz w:val="22"/>
          <w:szCs w:val="22"/>
          <w:lang w:val="en-US"/>
        </w:rPr>
        <w:t xml:space="preserve">. </w:t>
      </w:r>
      <w:r w:rsidR="00E571D2" w:rsidRPr="00FA4884">
        <w:rPr>
          <w:sz w:val="22"/>
          <w:szCs w:val="22"/>
          <w:lang w:val="en-US"/>
        </w:rPr>
        <w:t xml:space="preserve">MRP3 has a low Vmax and a low Km, this gives a high affinity for the substrate, but also means a slow process of up-regulation in cholestatic conditions </w:t>
      </w:r>
      <w:r w:rsidR="00E571D2" w:rsidRPr="00FA4884">
        <w:rPr>
          <w:sz w:val="22"/>
          <w:szCs w:val="22"/>
          <w:lang w:val="en-US"/>
        </w:rPr>
        <w:fldChar w:fldCharType="begin" w:fldLock="1"/>
      </w:r>
      <w:r w:rsidR="00E05495" w:rsidRPr="00FA4884">
        <w:rPr>
          <w:sz w:val="22"/>
          <w:szCs w:val="22"/>
          <w:lang w:val="en-US"/>
        </w:rPr>
        <w:instrText>ADDIN CSL_CITATION { "citationItems" : [ { "id" : "ITEM-1", "itemData" : { "DOI" : "10.1074/jbc.M303515200", "ISBN" : "0021-9258 (Print)\\r0021-9258 (Linking)", "ISSN" : "00219258", "PMID" : "12704183", "abstract" : "The multidrug resistance proteins MRP2 (ABCC2) and MRP3 (ABCC3) are key primary active transporters involved in anionic conjugate and drug extrusion from the human liver. The major physiological role of MRP2 is to transport conjugated metabolites into the bile canaliculus, whereas MRP3 is localized in the basolateral membrane of the hepatocytes and transports similar metabolites back to the bloodstream. Both proteins were shown to interact with a large variety of transported substrates, and earlier studies suggested that MRPs may work as co-transporters for different molecules. In the present study we expressed the human MRP2 and MRP3 proteins in insect cells and examined their transport and ATPase characteristics in isolated, inside-out membrane vesicles. We found that the primary active transport of estradiol-17-beta-d-glucuronide (E217betaG), a major product of human steroid metabolism, was differently modulated by bile acids and organic anions in the case of human MRP2 and MRP3. Active E217betaG transport by MRP2 was significantly stimulated by the organic anions indomethacin, furosemide, and probenecid and by several conjugated bile acids. In contrast, all of these agents inhibited E217betaG transport by MRP3. We found that in the case of MRP2, ATP-dependent vesicular bile acid transport was increased by E217betaG, and the results indicated an allosteric cross-stimulation, probably a co-transport of bile acids and glucuronate conjugates through this protein. There was no such stimulation of bile acid transport by MRP3. In conclusion, the different transport modulation of MRPs by bile acids and anionic drugs could play a major role in regulating physiological and pathological metabolite fluxes in the human liver.", "author" : [ { "dropping-particle" : "", "family" : "Bods\u00f3", "given" : "Adrienn", "non-dropping-particle" : "", "parse-names" : false, "suffix" : "" }, { "dropping-particle" : "", "family" : "Bakos", "given" : "\u00c9va", "non-dropping-particle" : "", "parse-names" : false, "suffix" : "" }, { "dropping-particle" : "", "family" : "Szeri", "given" : "Fl\u00f3ra", "non-dropping-particle" : "", "parse-names" : false, "suffix" : "" }, { "dropping-particle" : "", "family" : "V\u00e1radi", "given" : "Andr\u00e1s", "non-dropping-particle" : "", "parse-names" : false, "suffix" : "" }, { "dropping-particle" : "", "family" : "Sarkadi", "given" : "Bal\u00e1zs", "non-dropping-particle" : "", "parse-names" : false, "suffix" : "" } ], "container-title" : "Journal of Biological Chemistry", "id" : "ITEM-1", "issue" : "26", "issued" : { "date-parts" : [ [ "2003" ] ] }, "page" : "23529-23537", "title" : "Differential modulation of the human liver conjugate transporters MRP2 and MRP3 by bile acids and organic anions", "type" : "article-journal", "volume" : "278" }, "uris" : [ "http://www.mendeley.com/documents/?uuid=3d9c3013-7d0f-4340-863a-0dd0a46baa1f" ] } ], "mendeley" : { "formattedCitation" : "(Bods\u00f3 et al., 2003)", "plainTextFormattedCitation" : "(Bods\u00f3 et al., 2003)", "previouslyFormattedCitation" : "(Bods\u00f3 et al., 2003)" }, "properties" : { "noteIndex" : 0 }, "schema" : "https://github.com/citation-style-language/schema/raw/master/csl-citation.json" }</w:instrText>
      </w:r>
      <w:r w:rsidR="00E571D2" w:rsidRPr="00FA4884">
        <w:rPr>
          <w:sz w:val="22"/>
          <w:szCs w:val="22"/>
          <w:lang w:val="en-US"/>
        </w:rPr>
        <w:fldChar w:fldCharType="separate"/>
      </w:r>
      <w:r w:rsidR="00E571D2" w:rsidRPr="00FA4884">
        <w:rPr>
          <w:noProof/>
          <w:sz w:val="22"/>
          <w:szCs w:val="22"/>
          <w:lang w:val="en-US"/>
        </w:rPr>
        <w:t>(Bodsó et al., 2003)</w:t>
      </w:r>
      <w:r w:rsidR="00E571D2" w:rsidRPr="00FA4884">
        <w:rPr>
          <w:sz w:val="22"/>
          <w:szCs w:val="22"/>
          <w:lang w:val="en-US"/>
        </w:rPr>
        <w:fldChar w:fldCharType="end"/>
      </w:r>
      <w:r w:rsidR="00081480">
        <w:rPr>
          <w:sz w:val="22"/>
          <w:szCs w:val="22"/>
          <w:lang w:val="en-US"/>
        </w:rPr>
        <w:t xml:space="preserve">. </w:t>
      </w:r>
      <w:r w:rsidR="00E05495" w:rsidRPr="00FA4884">
        <w:rPr>
          <w:sz w:val="22"/>
          <w:szCs w:val="22"/>
          <w:lang w:val="en-US"/>
        </w:rPr>
        <w:t>After up</w:t>
      </w:r>
      <w:r w:rsidR="00CA15ED">
        <w:rPr>
          <w:sz w:val="22"/>
          <w:szCs w:val="22"/>
          <w:lang w:val="en-US"/>
        </w:rPr>
        <w:t>-regulation when MRP3 is expressed</w:t>
      </w:r>
      <w:r w:rsidR="00E05495" w:rsidRPr="00FA4884">
        <w:rPr>
          <w:sz w:val="22"/>
          <w:szCs w:val="22"/>
          <w:lang w:val="en-US"/>
        </w:rPr>
        <w:t xml:space="preserve"> in high amounts</w:t>
      </w:r>
      <w:r w:rsidR="00CA15ED">
        <w:rPr>
          <w:sz w:val="22"/>
          <w:szCs w:val="22"/>
          <w:lang w:val="en-US"/>
        </w:rPr>
        <w:t xml:space="preserve"> in the basolateral membrane</w:t>
      </w:r>
      <w:r w:rsidR="00E05495" w:rsidRPr="00FA4884">
        <w:rPr>
          <w:sz w:val="22"/>
          <w:szCs w:val="22"/>
          <w:lang w:val="en-US"/>
        </w:rPr>
        <w:t>, the transporter serves as an overflow mechanism</w:t>
      </w:r>
      <w:r w:rsidR="00F15165">
        <w:rPr>
          <w:sz w:val="22"/>
          <w:szCs w:val="22"/>
          <w:lang w:val="en-US"/>
        </w:rPr>
        <w:t xml:space="preserve"> and transports bile acids </w:t>
      </w:r>
      <w:r w:rsidR="00E05495" w:rsidRPr="00FA4884">
        <w:rPr>
          <w:sz w:val="22"/>
          <w:szCs w:val="22"/>
          <w:lang w:val="en-US"/>
        </w:rPr>
        <w:t>back into the circulation</w:t>
      </w:r>
      <w:r w:rsidR="00F15165">
        <w:rPr>
          <w:sz w:val="22"/>
          <w:szCs w:val="22"/>
          <w:lang w:val="en-US"/>
        </w:rPr>
        <w:t xml:space="preserve"> </w:t>
      </w:r>
      <w:r w:rsidR="00F15165" w:rsidRPr="00FA4884">
        <w:rPr>
          <w:sz w:val="22"/>
          <w:szCs w:val="22"/>
          <w:lang w:val="en-US"/>
        </w:rPr>
        <w:fldChar w:fldCharType="begin" w:fldLock="1"/>
      </w:r>
      <w:r w:rsidR="00F15165" w:rsidRPr="00FA4884">
        <w:rPr>
          <w:sz w:val="22"/>
          <w:szCs w:val="22"/>
          <w:lang w:val="en-US"/>
        </w:rPr>
        <w:instrText>ADDIN CSL_CITATION { "citationItems" : [ { "id" : "ITEM-1", "itemData" : { "DOI" : "http://dx.doi.org/10.1016/S0005-2736(99)00169-8", "ISSN" : "0005-2736", "abstract" : "The membrane proteins mediating the ATP-dependent transport of lipophilic substances conjugated to glutathione, glucuronate, or sulfate have been identified as members of the multidrug resistance protein (MRP) family. Several isoforms of these conjugate export pumps with different kinetic properties and domain-specific localization in polarized human cells have been cloned and characterized. Orthologs of the human MRP isoforms have been detected in many different organisms. Studies in mutant rats lacking the apical isoform MRP2 (symbol ABCC2) indicate that anionic conjugates of endogenous and exogenous substances cannot exit from cells at a sufficient rate unless an export pump of the MRP family is present in the plasma membrane. Several mutations in the human MRP2 gene have been identified which lead to the absence of the MRP2 protein from the hepatocyte canalicular membrane and to the conjugated hyperbilirubinemia of Dubin\u2013Johnson syndrome. Overexpression of recombinant MRP2 confers resistance to multiple chemotherapeutic agents. Because of its function in the terminal excretion of cytotoxic and carcinogenic substances, MRP2 as well as other members of the MRP family, play an important role in detoxification and chemoprevention.", "author" : [ { "dropping-particle" : "", "family" : "K\u00f6nig", "given" : "J\u00f6rg", "non-dropping-particle" : "", "parse-names" : false, "suffix" : "" }, { "dropping-particle" : "", "family" : "Nies", "given" : "Anne T", "non-dropping-particle" : "", "parse-names" : false, "suffix" : "" }, { "dropping-particle" : "", "family" : "Cui", "given" : "Yunhai", "non-dropping-particle" : "", "parse-names" : false, "suffix" : "" }, { "dropping-particle" : "", "family" : "Leier", "given" : "Inka", "non-dropping-particle" : "", "parse-names" : false, "suffix" : "" }, { "dropping-particle" : "", "family" : "Keppler", "given" : "Dietrich", "non-dropping-particle" : "", "parse-names" : false, "suffix" : "" } ], "container-title" : "Biochimica et Biophysica Acta (BBA) - Biomembranes", "id" : "ITEM-1", "issue" : "2", "issued" : { "date-parts" : [ [ "1999", "12", "6" ] ] }, "page" : "377-394", "title" : "Conjugate export pumps of the multidrug resistance protein (MRP) family: localization, substrate specificity, and MRP2-mediated drug resistance", "type" : "article-journal", "volume" : "1461" }, "uris" : [ "http://www.mendeley.com/documents/?uuid=f13b35e2-7ed8-43fa-8142-50d0586f0ec7" ] } ], "mendeley" : { "formattedCitation" : "(K\u00f6nig et al., 1999)", "plainTextFormattedCitation" : "(K\u00f6nig et al., 1999)", "previouslyFormattedCitation" : "(K\u00f6nig et al., 1999)" }, "properties" : { "noteIndex" : 0 }, "schema" : "https://github.com/citation-style-language/schema/raw/master/csl-citation.json" }</w:instrText>
      </w:r>
      <w:r w:rsidR="00F15165" w:rsidRPr="00FA4884">
        <w:rPr>
          <w:sz w:val="22"/>
          <w:szCs w:val="22"/>
          <w:lang w:val="en-US"/>
        </w:rPr>
        <w:fldChar w:fldCharType="separate"/>
      </w:r>
      <w:r w:rsidR="00F15165" w:rsidRPr="00FA4884">
        <w:rPr>
          <w:noProof/>
          <w:sz w:val="22"/>
          <w:szCs w:val="22"/>
          <w:lang w:val="en-US"/>
        </w:rPr>
        <w:t>(König et al., 1999)</w:t>
      </w:r>
      <w:r w:rsidR="00F15165" w:rsidRPr="00FA4884">
        <w:rPr>
          <w:sz w:val="22"/>
          <w:szCs w:val="22"/>
          <w:lang w:val="en-US"/>
        </w:rPr>
        <w:fldChar w:fldCharType="end"/>
      </w:r>
      <w:r w:rsidR="00E05495" w:rsidRPr="00FA4884">
        <w:rPr>
          <w:sz w:val="22"/>
          <w:szCs w:val="22"/>
          <w:lang w:val="en-US"/>
        </w:rPr>
        <w:t>.</w:t>
      </w:r>
      <w:r w:rsidR="00BD421B" w:rsidRPr="00FA4884">
        <w:rPr>
          <w:sz w:val="22"/>
          <w:szCs w:val="22"/>
          <w:lang w:val="en-US"/>
        </w:rPr>
        <w:t xml:space="preserve"> At the same time, bile acid uptake from the blood is inhibited </w:t>
      </w:r>
      <w:r w:rsidR="00BD421B" w:rsidRPr="00FA4884">
        <w:rPr>
          <w:sz w:val="22"/>
          <w:szCs w:val="22"/>
          <w:lang w:val="en-US"/>
        </w:rPr>
        <w:fldChar w:fldCharType="begin" w:fldLock="1"/>
      </w:r>
      <w:r w:rsidR="0077260D" w:rsidRPr="00FA4884">
        <w:rPr>
          <w:sz w:val="22"/>
          <w:szCs w:val="22"/>
          <w:lang w:val="en-US"/>
        </w:rPr>
        <w:instrText>ADDIN CSL_CITATION { "citationItems" : [ { "id" : "ITEM-1", "itemData" : { "abstract" : "Molecular medicine has led to rapid advances in the characterization of hepatobiliary transport systems that determine the uptake and excretion of bile salts and other biliary constituents in the liver and extrahepatic tissues. The bile salt pool undergoes an enterohepatic circulation that is regulated by distinct bile salt transport proteins, including the canalicular bile salt export pump BSEP (ABCB11), the ileal Na+-dependent bile salt transporter ISBT (SLC10A2), and the hepatic sinusoidal Na+- taurocholate cotransporting polypeptide NTCP (SLC10A1). Other bile salt transporters include the organic anion transporting polypeptides OATPs (SLC21A) and the multidrug resistance-associated proteins 2 and 3 MRP2,3 (ABCC2,3). Bile salt transporters are also present in cholangiocytes, the renal proximal tubule, and the placenta. Expression of these transport proteins is regulated by both transcriptional and posttranscriptional events, with the former involving nuclear hormone receptors where bile salts function as specific ligands. During bile secretory failure (cholestasis), bile salt transport proteins undergo adaptive responses that serve to protect the liver from bile salt retention and which facilitate extrahepatic routes of bile salt excretion. This review is a comprehensive summary of current knowledge of the molecular characterization, function, and regulation of bile salt transporters in normal physiology and in cholestatic liver disease and liver regeneration.", "author" : [ { "dropping-particle" : "", "family" : "Trauner", "given" : "Michael", "non-dropping-particle" : "", "parse-names" : false, "suffix" : "" }, { "dropping-particle" : "", "family" : "Boyer", "given" : "James L", "non-dropping-particle" : "", "parse-names" : false, "suffix" : "" } ], "container-title" : "Physiological Reviews", "id" : "ITEM-1", "issue" : "2", "issued" : { "date-parts" : [ [ "2003", "4", "1" ] ] }, "page" : "633 LP  - 671", "title" : "Bile Salt Transporters: Molecular Characterization, Function, and Regulation", "type" : "article-journal", "volume" : "83" }, "uris" : [ "http://www.mendeley.com/documents/?uuid=2b9e2777-43bb-442c-9684-203b5e6703d4" ] } ], "mendeley" : { "formattedCitation" : "(Trauner &amp; Boyer, 2003)", "plainTextFormattedCitation" : "(Trauner &amp; Boyer, 2003)", "previouslyFormattedCitation" : "(Trauner &amp; Boyer, 2003)" }, "properties" : { "noteIndex" : 0 }, "schema" : "https://github.com/citation-style-language/schema/raw/master/csl-citation.json" }</w:instrText>
      </w:r>
      <w:r w:rsidR="00BD421B" w:rsidRPr="00FA4884">
        <w:rPr>
          <w:sz w:val="22"/>
          <w:szCs w:val="22"/>
          <w:lang w:val="en-US"/>
        </w:rPr>
        <w:fldChar w:fldCharType="separate"/>
      </w:r>
      <w:r w:rsidR="00BD421B" w:rsidRPr="00FA4884">
        <w:rPr>
          <w:noProof/>
          <w:sz w:val="22"/>
          <w:szCs w:val="22"/>
          <w:lang w:val="en-US"/>
        </w:rPr>
        <w:t>(Trauner &amp; Boyer, 2003)</w:t>
      </w:r>
      <w:r w:rsidR="00BD421B" w:rsidRPr="00FA4884">
        <w:rPr>
          <w:sz w:val="22"/>
          <w:szCs w:val="22"/>
          <w:lang w:val="en-US"/>
        </w:rPr>
        <w:fldChar w:fldCharType="end"/>
      </w:r>
      <w:r w:rsidR="00BD421B" w:rsidRPr="00FA4884">
        <w:rPr>
          <w:sz w:val="22"/>
          <w:szCs w:val="22"/>
          <w:lang w:val="en-US"/>
        </w:rPr>
        <w:t xml:space="preserve">. </w:t>
      </w:r>
    </w:p>
    <w:p w14:paraId="25B947BB" w14:textId="77777777" w:rsidR="00072139" w:rsidRPr="00FA4884" w:rsidRDefault="00072139">
      <w:pPr>
        <w:rPr>
          <w:sz w:val="22"/>
          <w:szCs w:val="22"/>
          <w:lang w:val="en-US"/>
        </w:rPr>
      </w:pPr>
    </w:p>
    <w:p w14:paraId="50DA557E" w14:textId="736A26F4" w:rsidR="00F30056" w:rsidRPr="00FA4884" w:rsidRDefault="00F30056" w:rsidP="00F30056">
      <w:pPr>
        <w:rPr>
          <w:sz w:val="22"/>
          <w:szCs w:val="22"/>
          <w:lang w:val="en-US"/>
        </w:rPr>
      </w:pPr>
      <w:r w:rsidRPr="00FA4884">
        <w:rPr>
          <w:sz w:val="22"/>
          <w:szCs w:val="22"/>
          <w:lang w:val="en-US"/>
        </w:rPr>
        <w:t>MRP3 is regulated by fetoprotein transcription factor (FTF) through activation by</w:t>
      </w:r>
      <w:r w:rsidR="003D118B">
        <w:rPr>
          <w:sz w:val="22"/>
          <w:szCs w:val="22"/>
          <w:lang w:val="en-US"/>
        </w:rPr>
        <w:t xml:space="preserve"> chenodeoxycholic acid</w:t>
      </w:r>
      <w:r w:rsidRPr="00FA4884">
        <w:rPr>
          <w:sz w:val="22"/>
          <w:szCs w:val="22"/>
          <w:lang w:val="en-US"/>
        </w:rPr>
        <w:t>. FTF may be suppressed by CYP8B1 expression, pro</w:t>
      </w:r>
      <w:r w:rsidR="00D6628D" w:rsidRPr="00FA4884">
        <w:rPr>
          <w:sz w:val="22"/>
          <w:szCs w:val="22"/>
          <w:lang w:val="en-US"/>
        </w:rPr>
        <w:t>bably through interrupting HNF4</w:t>
      </w:r>
      <w:r w:rsidR="00D6628D" w:rsidRPr="00FA4884">
        <w:rPr>
          <w:sz w:val="22"/>
          <w:szCs w:val="22"/>
          <w:lang w:val="en-US"/>
        </w:rPr>
        <w:sym w:font="Symbol" w:char="F061"/>
      </w:r>
      <w:r w:rsidRPr="00FA4884">
        <w:rPr>
          <w:sz w:val="22"/>
          <w:szCs w:val="22"/>
          <w:lang w:val="en-US"/>
        </w:rPr>
        <w:t xml:space="preserve"> constitutive transactivation</w:t>
      </w:r>
      <w:r w:rsidR="00D6628D" w:rsidRPr="00FA4884">
        <w:rPr>
          <w:sz w:val="22"/>
          <w:szCs w:val="22"/>
          <w:lang w:val="en-US"/>
        </w:rPr>
        <w:t xml:space="preserve"> </w:t>
      </w:r>
      <w:r w:rsidR="00D6628D" w:rsidRPr="00FA4884">
        <w:rPr>
          <w:sz w:val="22"/>
          <w:szCs w:val="22"/>
          <w:lang w:val="en-US"/>
        </w:rPr>
        <w:fldChar w:fldCharType="begin" w:fldLock="1"/>
      </w:r>
      <w:r w:rsidR="00DD623B" w:rsidRPr="00FA4884">
        <w:rPr>
          <w:sz w:val="22"/>
          <w:szCs w:val="22"/>
          <w:lang w:val="en-US"/>
        </w:rPr>
        <w:instrText>ADDIN CSL_CITATION { "citationItems" : [ { "id" : "ITEM-1", "itemData" : { "abstract" : "Molecular medicine has led to rapid advances in the characterization of hepatobiliary transport systems that determine the uptake and excretion of bile salts and other biliary constituents in the liver and extrahepatic tissues. The bile salt pool undergoes an enterohepatic circulation that is regulated by distinct bile salt transport proteins, including the canalicular bile salt export pump BSEP (ABCB11), the ileal Na+-dependent bile salt transporter ISBT (SLC10A2), and the hepatic sinusoidal Na+- taurocholate cotransporting polypeptide NTCP (SLC10A1). Other bile salt transporters include the organic anion transporting polypeptides OATPs (SLC21A) and the multidrug resistance-associated proteins 2 and 3 MRP2,3 (ABCC2,3). Bile salt transporters are also present in cholangiocytes, the renal proximal tubule, and the placenta. Expression of these transport proteins is regulated by both transcriptional and posttranscriptional events, with the former involving nuclear hormone receptors where bile salts function as specific ligands. During bile secretory failure (cholestasis), bile salt transport proteins undergo adaptive responses that serve to protect the liver from bile salt retention and which facilitate extrahepatic routes of bile salt excretion. This review is a comprehensive summary of current knowledge of the molecular characterization, function, and regulation of bile salt transporters in normal physiology and in cholestatic liver disease and liver regeneration.", "author" : [ { "dropping-particle" : "", "family" : "Trauner", "given" : "Michael", "non-dropping-particle" : "", "parse-names" : false, "suffix" : "" }, { "dropping-particle" : "", "family" : "Boyer", "given" : "James L", "non-dropping-particle" : "", "parse-names" : false, "suffix" : "" } ], "container-title" : "Physiological Reviews", "id" : "ITEM-1", "issue" : "2", "issued" : { "date-parts" : [ [ "2003", "4", "1" ] ] }, "page" : "633 LP  - 671", "title" : "Bile Salt Transporters: Molecular Characterization, Function, and Regulation", "type" : "article-journal", "volume" : "83" }, "uris" : [ "http://www.mendeley.com/documents/?uuid=2b9e2777-43bb-442c-9684-203b5e6703d4" ] } ], "mendeley" : { "formattedCitation" : "(Trauner &amp; Boyer, 2003)", "plainTextFormattedCitation" : "(Trauner &amp; Boyer, 2003)", "previouslyFormattedCitation" : "(Trauner &amp; Boyer, 2003)" }, "properties" : { "noteIndex" : 0 }, "schema" : "https://github.com/citation-style-language/schema/raw/master/csl-citation.json" }</w:instrText>
      </w:r>
      <w:r w:rsidR="00D6628D" w:rsidRPr="00FA4884">
        <w:rPr>
          <w:sz w:val="22"/>
          <w:szCs w:val="22"/>
          <w:lang w:val="en-US"/>
        </w:rPr>
        <w:fldChar w:fldCharType="separate"/>
      </w:r>
      <w:r w:rsidR="00D6628D" w:rsidRPr="00FA4884">
        <w:rPr>
          <w:noProof/>
          <w:sz w:val="22"/>
          <w:szCs w:val="22"/>
          <w:lang w:val="en-US"/>
        </w:rPr>
        <w:t>(Trauner &amp; Boyer, 2003)</w:t>
      </w:r>
      <w:r w:rsidR="00D6628D" w:rsidRPr="00FA4884">
        <w:rPr>
          <w:sz w:val="22"/>
          <w:szCs w:val="22"/>
          <w:lang w:val="en-US"/>
        </w:rPr>
        <w:fldChar w:fldCharType="end"/>
      </w:r>
      <w:r w:rsidRPr="00FA4884">
        <w:rPr>
          <w:sz w:val="22"/>
          <w:szCs w:val="22"/>
          <w:lang w:val="en-US"/>
        </w:rPr>
        <w:t>.</w:t>
      </w:r>
      <w:r w:rsidR="00D6628D" w:rsidRPr="00FA4884">
        <w:rPr>
          <w:sz w:val="22"/>
          <w:szCs w:val="22"/>
          <w:lang w:val="en-US"/>
        </w:rPr>
        <w:t xml:space="preserve"> </w:t>
      </w:r>
      <w:r w:rsidR="00F720A0">
        <w:rPr>
          <w:sz w:val="22"/>
          <w:szCs w:val="22"/>
          <w:lang w:val="en-US"/>
        </w:rPr>
        <w:t>T</w:t>
      </w:r>
      <w:r w:rsidRPr="00FA4884">
        <w:rPr>
          <w:sz w:val="22"/>
          <w:szCs w:val="22"/>
          <w:lang w:val="en-US"/>
        </w:rPr>
        <w:t xml:space="preserve">he transporter half-life </w:t>
      </w:r>
      <w:r w:rsidR="00F720A0">
        <w:rPr>
          <w:sz w:val="22"/>
          <w:szCs w:val="22"/>
          <w:lang w:val="en-US"/>
        </w:rPr>
        <w:t xml:space="preserve">of MRP3 </w:t>
      </w:r>
      <w:r w:rsidRPr="00FA4884">
        <w:rPr>
          <w:sz w:val="22"/>
          <w:szCs w:val="22"/>
          <w:lang w:val="en-US"/>
        </w:rPr>
        <w:t xml:space="preserve">is multiple days, </w:t>
      </w:r>
      <w:r w:rsidR="00F720A0">
        <w:rPr>
          <w:sz w:val="22"/>
          <w:szCs w:val="22"/>
          <w:lang w:val="en-US"/>
        </w:rPr>
        <w:t xml:space="preserve">for this reason </w:t>
      </w:r>
      <w:r w:rsidRPr="00FA4884">
        <w:rPr>
          <w:sz w:val="22"/>
          <w:szCs w:val="22"/>
          <w:lang w:val="en-US"/>
        </w:rPr>
        <w:t>acute activity changes in the transporter function are thought to be regulated by</w:t>
      </w:r>
      <w:r w:rsidR="00F720A0">
        <w:rPr>
          <w:sz w:val="22"/>
          <w:szCs w:val="22"/>
          <w:lang w:val="en-US"/>
        </w:rPr>
        <w:t xml:space="preserve"> posttranscriptional regulation</w:t>
      </w:r>
      <w:r w:rsidRPr="00FA4884">
        <w:rPr>
          <w:sz w:val="22"/>
          <w:szCs w:val="22"/>
          <w:lang w:val="en-US"/>
        </w:rPr>
        <w:t>. Whereas long term regulation is likely to happen by tran</w:t>
      </w:r>
      <w:r w:rsidR="00D6628D" w:rsidRPr="00FA4884">
        <w:rPr>
          <w:sz w:val="22"/>
          <w:szCs w:val="22"/>
          <w:lang w:val="en-US"/>
        </w:rPr>
        <w:t>scriptional regulatory response</w:t>
      </w:r>
      <w:r w:rsidR="00F720A0">
        <w:rPr>
          <w:sz w:val="22"/>
          <w:szCs w:val="22"/>
          <w:lang w:val="en-US"/>
        </w:rPr>
        <w:t xml:space="preserve"> (figure 4</w:t>
      </w:r>
      <w:r w:rsidR="00FE394A">
        <w:rPr>
          <w:sz w:val="22"/>
          <w:szCs w:val="22"/>
          <w:lang w:val="en-US"/>
        </w:rPr>
        <w:t>)</w:t>
      </w:r>
      <w:r w:rsidR="00D6628D" w:rsidRPr="00FA4884">
        <w:rPr>
          <w:sz w:val="22"/>
          <w:szCs w:val="22"/>
          <w:lang w:val="en-US"/>
        </w:rPr>
        <w:t xml:space="preserve"> </w:t>
      </w:r>
      <w:r w:rsidR="00D6628D" w:rsidRPr="00FA4884">
        <w:rPr>
          <w:sz w:val="22"/>
          <w:szCs w:val="22"/>
          <w:lang w:val="en-US"/>
        </w:rPr>
        <w:fldChar w:fldCharType="begin" w:fldLock="1"/>
      </w:r>
      <w:r w:rsidR="00D6628D" w:rsidRPr="00FA4884">
        <w:rPr>
          <w:sz w:val="22"/>
          <w:szCs w:val="22"/>
          <w:lang w:val="en-US"/>
        </w:rPr>
        <w:instrText>ADDIN CSL_CITATION { "citationItems" : [ { "id" : "ITEM-1", "itemData" : { "abstract" : "Molecular medicine has led to rapid advances in the characterization of hepatobiliary transport systems that determine the uptake and excretion of bile salts and other biliary constituents in the liver and extrahepatic tissues. The bile salt pool undergoes an enterohepatic circulation that is regulated by distinct bile salt transport proteins, including the canalicular bile salt export pump BSEP (ABCB11), the ileal Na+-dependent bile salt transporter ISBT (SLC10A2), and the hepatic sinusoidal Na+- taurocholate cotransporting polypeptide NTCP (SLC10A1). Other bile salt transporters include the organic anion transporting polypeptides OATPs (SLC21A) and the multidrug resistance-associated proteins 2 and 3 MRP2,3 (ABCC2,3). Bile salt transporters are also present in cholangiocytes, the renal proximal tubule, and the placenta. Expression of these transport proteins is regulated by both transcriptional and posttranscriptional events, with the former involving nuclear hormone receptors where bile salts function as specific ligands. During bile secretory failure (cholestasis), bile salt transport proteins undergo adaptive responses that serve to protect the liver from bile salt retention and which facilitate extrahepatic routes of bile salt excretion. This review is a comprehensive summary of current knowledge of the molecular characterization, function, and regulation of bile salt transporters in normal physiology and in cholestatic liver disease and liver regeneration.", "author" : [ { "dropping-particle" : "", "family" : "Trauner", "given" : "Michael", "non-dropping-particle" : "", "parse-names" : false, "suffix" : "" }, { "dropping-particle" : "", "family" : "Boyer", "given" : "James L", "non-dropping-particle" : "", "parse-names" : false, "suffix" : "" } ], "container-title" : "Physiological Reviews", "id" : "ITEM-1", "issue" : "2", "issued" : { "date-parts" : [ [ "2003", "4", "1" ] ] }, "page" : "633 LP  - 671", "title" : "Bile Salt Transporters: Molecular Characterization, Function, and Regulation", "type" : "article-journal", "volume" : "83" }, "uris" : [ "http://www.mendeley.com/documents/?uuid=2b9e2777-43bb-442c-9684-203b5e6703d4" ] } ], "mendeley" : { "formattedCitation" : "(Trauner &amp; Boyer, 2003)", "plainTextFormattedCitation" : "(Trauner &amp; Boyer, 2003)", "previouslyFormattedCitation" : "(Trauner &amp; Boyer, 2003)" }, "properties" : { "noteIndex" : 0 }, "schema" : "https://github.com/citation-style-language/schema/raw/master/csl-citation.json" }</w:instrText>
      </w:r>
      <w:r w:rsidR="00D6628D" w:rsidRPr="00FA4884">
        <w:rPr>
          <w:sz w:val="22"/>
          <w:szCs w:val="22"/>
          <w:lang w:val="en-US"/>
        </w:rPr>
        <w:fldChar w:fldCharType="separate"/>
      </w:r>
      <w:r w:rsidR="00D6628D" w:rsidRPr="00FA4884">
        <w:rPr>
          <w:noProof/>
          <w:sz w:val="22"/>
          <w:szCs w:val="22"/>
          <w:lang w:val="en-US"/>
        </w:rPr>
        <w:t>(Trauner &amp; Boyer, 2003)</w:t>
      </w:r>
      <w:r w:rsidR="00D6628D" w:rsidRPr="00FA4884">
        <w:rPr>
          <w:sz w:val="22"/>
          <w:szCs w:val="22"/>
          <w:lang w:val="en-US"/>
        </w:rPr>
        <w:fldChar w:fldCharType="end"/>
      </w:r>
    </w:p>
    <w:p w14:paraId="1B3854F6" w14:textId="77777777" w:rsidR="00B371FA" w:rsidRPr="00FA4884" w:rsidRDefault="00B371FA" w:rsidP="00F30056">
      <w:pPr>
        <w:rPr>
          <w:sz w:val="22"/>
          <w:szCs w:val="22"/>
          <w:lang w:val="en-US"/>
        </w:rPr>
      </w:pPr>
    </w:p>
    <w:p w14:paraId="5B2025A0" w14:textId="0D1F42F6" w:rsidR="00B371FA" w:rsidRDefault="006F7D4D" w:rsidP="00B228D7">
      <w:pPr>
        <w:pStyle w:val="Kop3"/>
        <w:rPr>
          <w:lang w:val="en-US"/>
        </w:rPr>
      </w:pPr>
      <w:bookmarkStart w:id="10" w:name="_Toc478816407"/>
      <w:r>
        <w:rPr>
          <w:lang w:val="en-US"/>
        </w:rPr>
        <w:t>MRP4/ ABCC4:</w:t>
      </w:r>
      <w:bookmarkEnd w:id="10"/>
    </w:p>
    <w:p w14:paraId="184059EB" w14:textId="7DBDB1C1" w:rsidR="00F720A0" w:rsidRPr="00FA4884" w:rsidRDefault="00F720A0" w:rsidP="00F720A0">
      <w:pPr>
        <w:rPr>
          <w:sz w:val="22"/>
          <w:szCs w:val="22"/>
          <w:lang w:val="en-US"/>
        </w:rPr>
      </w:pPr>
      <w:r>
        <w:rPr>
          <w:sz w:val="22"/>
          <w:szCs w:val="22"/>
          <w:lang w:val="en-US"/>
        </w:rPr>
        <w:t>MRP4 is</w:t>
      </w:r>
      <w:r w:rsidR="006F7D4D" w:rsidRPr="00FA4884">
        <w:rPr>
          <w:sz w:val="22"/>
          <w:szCs w:val="22"/>
          <w:lang w:val="en-US"/>
        </w:rPr>
        <w:t xml:space="preserve"> different from the other MRPs, because this</w:t>
      </w:r>
      <w:r w:rsidR="000349AE" w:rsidRPr="00FA4884">
        <w:rPr>
          <w:sz w:val="22"/>
          <w:szCs w:val="22"/>
          <w:lang w:val="en-US"/>
        </w:rPr>
        <w:t xml:space="preserve"> ATP-dependent</w:t>
      </w:r>
      <w:r w:rsidR="006F7D4D" w:rsidRPr="00FA4884">
        <w:rPr>
          <w:sz w:val="22"/>
          <w:szCs w:val="22"/>
          <w:lang w:val="en-US"/>
        </w:rPr>
        <w:t xml:space="preserve"> tran</w:t>
      </w:r>
      <w:r w:rsidR="00F15165">
        <w:rPr>
          <w:sz w:val="22"/>
          <w:szCs w:val="22"/>
          <w:lang w:val="en-US"/>
        </w:rPr>
        <w:t>sporter is a co-transporter for</w:t>
      </w:r>
      <w:r w:rsidR="006F7D4D" w:rsidRPr="00FA4884">
        <w:rPr>
          <w:sz w:val="22"/>
          <w:szCs w:val="22"/>
          <w:lang w:val="en-US"/>
        </w:rPr>
        <w:t xml:space="preserve"> reduced glutathione (GSH)</w:t>
      </w:r>
      <w:r w:rsidR="00DD623B" w:rsidRPr="00FA4884">
        <w:rPr>
          <w:sz w:val="22"/>
          <w:szCs w:val="22"/>
          <w:lang w:val="en-US"/>
        </w:rPr>
        <w:t xml:space="preserve"> </w:t>
      </w:r>
      <w:r w:rsidR="00DD623B" w:rsidRPr="00FA4884">
        <w:rPr>
          <w:sz w:val="22"/>
          <w:szCs w:val="22"/>
          <w:lang w:val="en-US"/>
        </w:rPr>
        <w:fldChar w:fldCharType="begin" w:fldLock="1"/>
      </w:r>
      <w:r w:rsidR="00985003">
        <w:rPr>
          <w:sz w:val="22"/>
          <w:szCs w:val="22"/>
          <w:lang w:val="en-US"/>
        </w:rPr>
        <w:instrText>ADDIN CSL_CITATION { "citationItems" : [ { "id" : "ITEM-1", "itemData" : { "abstract" : "The multidrug resistance protein ABCC4 (MRP4), a member of the ATP-binding cassette superfamily, mediates ATP-dependent unidirectional efflux of organic anions out of cells. Previous studies showed that human ABCC4 is localized to the sinusoidal membrane of hepatocytes and mediates, among other substrates, the cotransport of reduced glutathione (GSH) with bile acids. In the present study, using inside-out membrane vesicles, we demonstrated that human ABCC4 in the presence of physiological concentrations of GSH has a high affinity for the taurine and glycine conjugates of the common natural bile acids as well as the unconjugated bile acid cholate. Chenodeoxycholyltaurine and chenodeoxycholylglycine were the GSH cosubstrates with the highest affinities for ABCC4, with Km values of 3.6 and 5.9 \u03bcM, respectively. Ursodeoxycholyltaurine and ursodeoxycholylglycine were cotransported together with GSH by ABCC4 with Km values of 7.8 and 12.5 \u03bcM, respectively, but no transport of ursodeoxycholate and deoxycholate was observed. The simultaneous transport of labeled GSH and cholyltaurine or cholylglycine was demonstrated in double-labeled cotransport experiments with a bile acid-to-GSH ratio of \u223c1:22. Km values of the bile acids for ABCC4 were in a range similar to those reported for the canalicular bile salt export pump ABCB11. Under physiological conditions, the sinusoidal ABCC4 may compete with canalicular ABCB11 for bile acids and thereby play a key role in determining the hepatocyte concentration of bile acids. In cholestatic conditions, ABCC4 may become a key pathway for efflux of bile acids from hepatocytes into blood.", "author" : [ { "dropping-particle" : "", "family" : "Rius", "given" : "Maria", "non-dropping-particle" : "", "parse-names" : false, "suffix" : "" }, { "dropping-particle" : "", "family" : "Hummel-Eisenbeiss", "given" : "Johanna", "non-dropping-particle" : "", "parse-names" : false, "suffix" : "" }, { "dropping-particle" : "", "family" : "Hofmann", "given" : "Alan F", "non-dropping-particle" : "", "parse-names" : false, "suffix" : "" }, { "dropping-particle" : "", "family" : "Keppler", "given" : "Dietrich", "non-dropping-particle" : "", "parse-names" : false, "suffix" : "" } ], "container-title" : "American Journal of Physiology - Gastrointestinal and Liver Physiology", "id" : "ITEM-1", "issue" : "4", "issued" : { "date-parts" : [ [ "2006", "3", "14" ] ] }, "page" : "G640 LP  - G649", "title" : "Substrate specificity of human ABCC4 (MRP4)-mediated cotransport of bile acids and reduced glutathione", "type" : "article-journal", "volume" : "290" }, "uris" : [ "http://www.mendeley.com/documents/?uuid=e6cb71d7-3957-404b-9653-d768e5cf3a01" ] } ], "mendeley" : { "formattedCitation" : "(Rius, Hummel-Eisenbeiss, Hofmann, &amp; Keppler, 2006)", "plainTextFormattedCitation" : "(Rius, Hummel-Eisenbeiss, Hofmann, &amp; Keppler, 2006)", "previouslyFormattedCitation" : "(Rius, Hummel-Eisenbeiss, Hofmann, &amp; Keppler, 2006)" }, "properties" : { "noteIndex" : 0 }, "schema" : "https://github.com/citation-style-language/schema/raw/master/csl-citation.json" }</w:instrText>
      </w:r>
      <w:r w:rsidR="00DD623B" w:rsidRPr="00FA4884">
        <w:rPr>
          <w:sz w:val="22"/>
          <w:szCs w:val="22"/>
          <w:lang w:val="en-US"/>
        </w:rPr>
        <w:fldChar w:fldCharType="separate"/>
      </w:r>
      <w:r w:rsidR="000105FB" w:rsidRPr="000105FB">
        <w:rPr>
          <w:noProof/>
          <w:sz w:val="22"/>
          <w:szCs w:val="22"/>
          <w:lang w:val="en-US"/>
        </w:rPr>
        <w:t>(Rius, Hummel-Eisenbeiss, Hofmann, &amp; Keppler, 2006)</w:t>
      </w:r>
      <w:r w:rsidR="00DD623B" w:rsidRPr="00FA4884">
        <w:rPr>
          <w:sz w:val="22"/>
          <w:szCs w:val="22"/>
          <w:lang w:val="en-US"/>
        </w:rPr>
        <w:fldChar w:fldCharType="end"/>
      </w:r>
      <w:r w:rsidR="006F7D4D" w:rsidRPr="00FA4884">
        <w:rPr>
          <w:sz w:val="22"/>
          <w:szCs w:val="22"/>
          <w:lang w:val="en-US"/>
        </w:rPr>
        <w:t>. This special transpor</w:t>
      </w:r>
      <w:r w:rsidR="004D4F9D">
        <w:rPr>
          <w:sz w:val="22"/>
          <w:szCs w:val="22"/>
          <w:lang w:val="en-US"/>
        </w:rPr>
        <w:t>ter is located om the basolateral</w:t>
      </w:r>
      <w:r w:rsidR="006F7D4D" w:rsidRPr="00FA4884">
        <w:rPr>
          <w:sz w:val="22"/>
          <w:szCs w:val="22"/>
          <w:lang w:val="en-US"/>
        </w:rPr>
        <w:t xml:space="preserve"> membrane and </w:t>
      </w:r>
      <w:r w:rsidR="00DD623B" w:rsidRPr="00FA4884">
        <w:rPr>
          <w:sz w:val="22"/>
          <w:szCs w:val="22"/>
          <w:lang w:val="en-US"/>
        </w:rPr>
        <w:t>is in competition with BSEP in the healthy liver. The resemblance between MRP4 and B</w:t>
      </w:r>
      <w:r w:rsidR="005A3A4B">
        <w:rPr>
          <w:sz w:val="22"/>
          <w:szCs w:val="22"/>
          <w:lang w:val="en-US"/>
        </w:rPr>
        <w:t>SEP is large. T</w:t>
      </w:r>
      <w:r w:rsidR="0058423C" w:rsidRPr="00FA4884">
        <w:rPr>
          <w:sz w:val="22"/>
          <w:szCs w:val="22"/>
          <w:lang w:val="en-US"/>
        </w:rPr>
        <w:t>he affinities</w:t>
      </w:r>
      <w:r w:rsidR="00DD3AF1">
        <w:rPr>
          <w:sz w:val="22"/>
          <w:szCs w:val="22"/>
          <w:lang w:val="en-US"/>
        </w:rPr>
        <w:t xml:space="preserve"> (table 3</w:t>
      </w:r>
      <w:r w:rsidR="00FE394A">
        <w:rPr>
          <w:sz w:val="22"/>
          <w:szCs w:val="22"/>
          <w:lang w:val="en-US"/>
        </w:rPr>
        <w:t xml:space="preserve"> a</w:t>
      </w:r>
      <w:r w:rsidR="00DD3AF1">
        <w:rPr>
          <w:sz w:val="22"/>
          <w:szCs w:val="22"/>
          <w:lang w:val="en-US"/>
        </w:rPr>
        <w:t>nd table 4</w:t>
      </w:r>
      <w:r w:rsidR="00FE394A">
        <w:rPr>
          <w:sz w:val="22"/>
          <w:szCs w:val="22"/>
          <w:lang w:val="en-US"/>
        </w:rPr>
        <w:t>)</w:t>
      </w:r>
      <w:r w:rsidR="00AD537A">
        <w:rPr>
          <w:sz w:val="22"/>
          <w:szCs w:val="22"/>
          <w:lang w:val="en-US"/>
        </w:rPr>
        <w:t xml:space="preserve"> for</w:t>
      </w:r>
      <w:r w:rsidR="00DD623B" w:rsidRPr="00FA4884">
        <w:rPr>
          <w:sz w:val="22"/>
          <w:szCs w:val="22"/>
          <w:lang w:val="en-US"/>
        </w:rPr>
        <w:t xml:space="preserve"> the </w:t>
      </w:r>
      <w:r w:rsidR="00DD623B" w:rsidRPr="00FA4884">
        <w:rPr>
          <w:sz w:val="22"/>
          <w:szCs w:val="22"/>
          <w:lang w:val="en-US"/>
        </w:rPr>
        <w:lastRenderedPageBreak/>
        <w:t>bile aci</w:t>
      </w:r>
      <w:r w:rsidR="00FE394A">
        <w:rPr>
          <w:sz w:val="22"/>
          <w:szCs w:val="22"/>
          <w:lang w:val="en-US"/>
        </w:rPr>
        <w:t xml:space="preserve">ds </w:t>
      </w:r>
      <w:r w:rsidR="00AD537A">
        <w:rPr>
          <w:sz w:val="22"/>
          <w:szCs w:val="22"/>
          <w:lang w:val="en-US"/>
        </w:rPr>
        <w:t xml:space="preserve">of the two transporters </w:t>
      </w:r>
      <w:r w:rsidR="00FE394A">
        <w:rPr>
          <w:sz w:val="22"/>
          <w:szCs w:val="22"/>
          <w:lang w:val="en-US"/>
        </w:rPr>
        <w:t xml:space="preserve">are comparable with the </w:t>
      </w:r>
      <w:r w:rsidR="00DD623B" w:rsidRPr="00FA4884">
        <w:rPr>
          <w:sz w:val="22"/>
          <w:szCs w:val="22"/>
          <w:lang w:val="en-US"/>
        </w:rPr>
        <w:t>difference that MRP4 is GSH-dependent</w:t>
      </w:r>
      <w:r w:rsidR="004D4F9D">
        <w:rPr>
          <w:sz w:val="22"/>
          <w:szCs w:val="22"/>
          <w:lang w:val="en-US"/>
        </w:rPr>
        <w:t>. A s</w:t>
      </w:r>
      <w:r w:rsidR="00081480">
        <w:rPr>
          <w:sz w:val="22"/>
          <w:szCs w:val="22"/>
          <w:lang w:val="en-US"/>
        </w:rPr>
        <w:t>econd difference is that MRP4 is</w:t>
      </w:r>
      <w:r w:rsidR="004D4F9D">
        <w:rPr>
          <w:sz w:val="22"/>
          <w:szCs w:val="22"/>
          <w:lang w:val="en-US"/>
        </w:rPr>
        <w:t xml:space="preserve"> not located on the canalicular side</w:t>
      </w:r>
      <w:r w:rsidR="00DD623B" w:rsidRPr="00FA4884">
        <w:rPr>
          <w:sz w:val="22"/>
          <w:szCs w:val="22"/>
          <w:lang w:val="en-US"/>
        </w:rPr>
        <w:t xml:space="preserve">. </w:t>
      </w:r>
      <w:r w:rsidR="0058423C" w:rsidRPr="00FA4884">
        <w:rPr>
          <w:sz w:val="22"/>
          <w:szCs w:val="22"/>
          <w:lang w:val="en-US"/>
        </w:rPr>
        <w:t>The fact that MRP4 needs GSH for transport, is most likely used as a regulatory mechanism, so the intracellular concentration of bile acids can be controlled</w:t>
      </w:r>
      <w:r w:rsidR="000B7625" w:rsidRPr="00FA4884">
        <w:rPr>
          <w:sz w:val="22"/>
          <w:szCs w:val="22"/>
          <w:lang w:val="en-US"/>
        </w:rPr>
        <w:t xml:space="preserve"> </w:t>
      </w:r>
      <w:r w:rsidR="000B7625" w:rsidRPr="00FA4884">
        <w:rPr>
          <w:sz w:val="22"/>
          <w:szCs w:val="22"/>
          <w:lang w:val="en-US"/>
        </w:rPr>
        <w:fldChar w:fldCharType="begin" w:fldLock="1"/>
      </w:r>
      <w:r w:rsidR="000B7625" w:rsidRPr="00FA4884">
        <w:rPr>
          <w:sz w:val="22"/>
          <w:szCs w:val="22"/>
          <w:lang w:val="en-US"/>
        </w:rPr>
        <w:instrText>ADDIN CSL_CITATION { "citationItems" : [ { "id" : "ITEM-1", "itemData" : { "abstract" : "The multidrug resistance protein ABCC4 (MRP4), a member of the ATP-binding cassette superfamily, mediates ATP-dependent unidirectional efflux of organic anions out of cells. Previous studies showed that human ABCC4 is localized to the sinusoidal membrane of hepatocytes and mediates, among other substrates, the cotransport of reduced glutathione (GSH) with bile acids. In the present study, using inside-out membrane vesicles, we demonstrated that human ABCC4 in the presence of physiological concentrations of GSH has a high affinity for the taurine and glycine conjugates of the common natural bile acids as well as the unconjugated bile acid cholate. Chenodeoxycholyltaurine and chenodeoxycholylglycine were the GSH cosubstrates with the highest affinities for ABCC4, with Km values of 3.6 and 5.9 \u03bcM, respectively. Ursodeoxycholyltaurine and ursodeoxycholylglycine were cotransported together with GSH by ABCC4 with Km values of 7.8 and 12.5 \u03bcM, respectively, but no transport of ursodeoxycholate and deoxycholate was observed. The simultaneous transport of labeled GSH and cholyltaurine or cholylglycine was demonstrated in double-labeled cotransport experiments with a bile acid-to-GSH ratio of \u223c1:22. Km values of the bile acids for ABCC4 were in a range similar to those reported for the canalicular bile salt export pump ABCB11. Under physiological conditions, the sinusoidal ABCC4 may compete with canalicular ABCB11 for bile acids and thereby play a key role in determining the hepatocyte concentration of bile acids. In cholestatic conditions, ABCC4 may become a key pathway for efflux of bile acids from hepatocytes into blood.", "author" : [ { "dropping-particle" : "", "family" : "Rius", "given" : "Maria", "non-dropping-particle" : "", "parse-names" : false, "suffix" : "" }, { "dropping-particle" : "", "family" : "Hummel-Eisenbeiss", "given" : "Johanna", "non-dropping-particle" : "", "parse-names" : false, "suffix" : "" }, { "dropping-particle" : "", "family" : "Hofmann", "given" : "Alan F", "non-dropping-particle" : "", "parse-names" : false, "suffix" : "" }, { "dropping-particle" : "", "family" : "Keppler", "given" : "Dietrich", "non-dropping-particle" : "", "parse-names" : false, "suffix" : "" } ], "container-title" : "American Journal of Physiology - Gastrointestinal and Liver Physiology", "id" : "ITEM-1", "issue" : "4", "issued" : { "date-parts" : [ [ "2006", "3", "14" ] ] }, "page" : "G640 LP  - G649", "title" : "Substrate specificity of human ABCC4 (MRP4)-mediated cotransport of bile acids and reduced glutathione", "type" : "article-journal", "volume" : "290" }, "uris" : [ "http://www.mendeley.com/documents/?uuid=e6cb71d7-3957-404b-9653-d768e5cf3a01" ] } ], "mendeley" : { "formattedCitation" : "(Rius et al., 2006)", "plainTextFormattedCitation" : "(Rius et al., 2006)", "previouslyFormattedCitation" : "(Rius et al., 2006)" }, "properties" : { "noteIndex" : 0 }, "schema" : "https://github.com/citation-style-language/schema/raw/master/csl-citation.json" }</w:instrText>
      </w:r>
      <w:r w:rsidR="000B7625" w:rsidRPr="00FA4884">
        <w:rPr>
          <w:sz w:val="22"/>
          <w:szCs w:val="22"/>
          <w:lang w:val="en-US"/>
        </w:rPr>
        <w:fldChar w:fldCharType="separate"/>
      </w:r>
      <w:r w:rsidR="000B7625" w:rsidRPr="00FA4884">
        <w:rPr>
          <w:noProof/>
          <w:sz w:val="22"/>
          <w:szCs w:val="22"/>
          <w:lang w:val="en-US"/>
        </w:rPr>
        <w:t>(Rius et al., 2006)</w:t>
      </w:r>
      <w:r w:rsidR="000B7625" w:rsidRPr="00FA4884">
        <w:rPr>
          <w:sz w:val="22"/>
          <w:szCs w:val="22"/>
          <w:lang w:val="en-US"/>
        </w:rPr>
        <w:fldChar w:fldCharType="end"/>
      </w:r>
      <w:r w:rsidR="0058423C" w:rsidRPr="00FA4884">
        <w:rPr>
          <w:sz w:val="22"/>
          <w:szCs w:val="22"/>
          <w:lang w:val="en-US"/>
        </w:rPr>
        <w:t xml:space="preserve">. </w:t>
      </w:r>
      <w:r>
        <w:rPr>
          <w:sz w:val="22"/>
          <w:szCs w:val="22"/>
          <w:lang w:val="en-US"/>
        </w:rPr>
        <w:t xml:space="preserve">It is important to keep in mind that MRP4 is only useful when glutathione is present in sufficient amounts. </w:t>
      </w:r>
    </w:p>
    <w:p w14:paraId="3110130D" w14:textId="7D1563F2" w:rsidR="0058423C" w:rsidRPr="00FA4884" w:rsidRDefault="0058423C" w:rsidP="0058423C">
      <w:pPr>
        <w:rPr>
          <w:sz w:val="22"/>
          <w:szCs w:val="22"/>
          <w:lang w:val="en-US"/>
        </w:rPr>
      </w:pPr>
    </w:p>
    <w:p w14:paraId="45453A37" w14:textId="41195091" w:rsidR="00F30056" w:rsidRDefault="000B7625">
      <w:pPr>
        <w:rPr>
          <w:sz w:val="22"/>
          <w:szCs w:val="22"/>
          <w:lang w:val="en-US"/>
        </w:rPr>
      </w:pPr>
      <w:r w:rsidRPr="00FA4884">
        <w:rPr>
          <w:sz w:val="22"/>
          <w:szCs w:val="22"/>
          <w:lang w:val="en-US"/>
        </w:rPr>
        <w:t xml:space="preserve">MRP4 can export bile acids back into the blood in case of hepatotoxicity. These exported bile acids will most likely be excreted in the urine </w:t>
      </w:r>
      <w:r w:rsidRPr="00FA4884">
        <w:rPr>
          <w:sz w:val="22"/>
          <w:szCs w:val="22"/>
          <w:lang w:val="en-US"/>
        </w:rPr>
        <w:fldChar w:fldCharType="begin" w:fldLock="1"/>
      </w:r>
      <w:r w:rsidR="00A41B26" w:rsidRPr="00FA4884">
        <w:rPr>
          <w:sz w:val="22"/>
          <w:szCs w:val="22"/>
          <w:lang w:val="en-US"/>
        </w:rPr>
        <w:instrText>ADDIN CSL_CITATION { "citationItems" : [ { "id" : "ITEM-1", "itemData" : { "abstract" : "The multidrug resistance protein ABCC4 (MRP4), a member of the ATP-binding cassette superfamily, mediates ATP-dependent unidirectional efflux of organic anions out of cells. Previous studies showed that human ABCC4 is localized to the sinusoidal membrane of hepatocytes and mediates, among other substrates, the cotransport of reduced glutathione (GSH) with bile acids. In the present study, using inside-out membrane vesicles, we demonstrated that human ABCC4 in the presence of physiological concentrations of GSH has a high affinity for the taurine and glycine conjugates of the common natural bile acids as well as the unconjugated bile acid cholate. Chenodeoxycholyltaurine and chenodeoxycholylglycine were the GSH cosubstrates with the highest affinities for ABCC4, with Km values of 3.6 and 5.9 \u03bcM, respectively. Ursodeoxycholyltaurine and ursodeoxycholylglycine were cotransported together with GSH by ABCC4 with Km values of 7.8 and 12.5 \u03bcM, respectively, but no transport of ursodeoxycholate and deoxycholate was observed. The simultaneous transport of labeled GSH and cholyltaurine or cholylglycine was demonstrated in double-labeled cotransport experiments with a bile acid-to-GSH ratio of \u223c1:22. Km values of the bile acids for ABCC4 were in a range similar to those reported for the canalicular bile salt export pump ABCB11. Under physiological conditions, the sinusoidal ABCC4 may compete with canalicular ABCB11 for bile acids and thereby play a key role in determining the hepatocyte concentration of bile acids. In cholestatic conditions, ABCC4 may become a key pathway for efflux of bile acids from hepatocytes into blood.", "author" : [ { "dropping-particle" : "", "family" : "Rius", "given" : "Maria", "non-dropping-particle" : "", "parse-names" : false, "suffix" : "" }, { "dropping-particle" : "", "family" : "Hummel-Eisenbeiss", "given" : "Johanna", "non-dropping-particle" : "", "parse-names" : false, "suffix" : "" }, { "dropping-particle" : "", "family" : "Hofmann", "given" : "Alan F", "non-dropping-particle" : "", "parse-names" : false, "suffix" : "" }, { "dropping-particle" : "", "family" : "Keppler", "given" : "Dietrich", "non-dropping-particle" : "", "parse-names" : false, "suffix" : "" } ], "container-title" : "American Journal of Physiology - Gastrointestinal and Liver Physiology", "id" : "ITEM-1", "issue" : "4", "issued" : { "date-parts" : [ [ "2006", "3", "14" ] ] }, "page" : "G640 LP  - G649", "title" : "Substrate specificity of human ABCC4 (MRP4)-mediated cotransport of bile acids and reduced glutathione", "type" : "article-journal", "volume" : "290" }, "uris" : [ "http://www.mendeley.com/documents/?uuid=e6cb71d7-3957-404b-9653-d768e5cf3a01" ] } ], "mendeley" : { "formattedCitation" : "(Rius et al., 2006)", "plainTextFormattedCitation" : "(Rius et al., 2006)", "previouslyFormattedCitation" : "(Rius et al., 2006)" }, "properties" : { "noteIndex" : 0 }, "schema" : "https://github.com/citation-style-language/schema/raw/master/csl-citation.json" }</w:instrText>
      </w:r>
      <w:r w:rsidRPr="00FA4884">
        <w:rPr>
          <w:sz w:val="22"/>
          <w:szCs w:val="22"/>
          <w:lang w:val="en-US"/>
        </w:rPr>
        <w:fldChar w:fldCharType="separate"/>
      </w:r>
      <w:r w:rsidRPr="00FA4884">
        <w:rPr>
          <w:noProof/>
          <w:sz w:val="22"/>
          <w:szCs w:val="22"/>
          <w:lang w:val="en-US"/>
        </w:rPr>
        <w:t>(Rius et al., 2006)</w:t>
      </w:r>
      <w:r w:rsidRPr="00FA4884">
        <w:rPr>
          <w:sz w:val="22"/>
          <w:szCs w:val="22"/>
          <w:lang w:val="en-US"/>
        </w:rPr>
        <w:fldChar w:fldCharType="end"/>
      </w:r>
      <w:r w:rsidRPr="00FA4884">
        <w:rPr>
          <w:sz w:val="22"/>
          <w:szCs w:val="22"/>
          <w:lang w:val="en-US"/>
        </w:rPr>
        <w:t>. Multiple</w:t>
      </w:r>
      <w:r w:rsidR="00DD4686">
        <w:rPr>
          <w:sz w:val="22"/>
          <w:szCs w:val="22"/>
          <w:lang w:val="en-US"/>
        </w:rPr>
        <w:t xml:space="preserve"> types of</w:t>
      </w:r>
      <w:r w:rsidRPr="00FA4884">
        <w:rPr>
          <w:sz w:val="22"/>
          <w:szCs w:val="22"/>
          <w:lang w:val="en-US"/>
        </w:rPr>
        <w:t xml:space="preserve"> bile acids are trans</w:t>
      </w:r>
      <w:r w:rsidR="00225323" w:rsidRPr="00FA4884">
        <w:rPr>
          <w:sz w:val="22"/>
          <w:szCs w:val="22"/>
          <w:lang w:val="en-US"/>
        </w:rPr>
        <w:t xml:space="preserve">ported: </w:t>
      </w:r>
      <w:r w:rsidR="00C45BD4">
        <w:rPr>
          <w:sz w:val="22"/>
          <w:szCs w:val="22"/>
          <w:lang w:val="en-US"/>
        </w:rPr>
        <w:t>conjugated bile acids and amidated</w:t>
      </w:r>
      <w:r w:rsidR="00605BCA">
        <w:rPr>
          <w:sz w:val="22"/>
          <w:szCs w:val="22"/>
          <w:lang w:val="en-US"/>
        </w:rPr>
        <w:t xml:space="preserve"> cholic acid</w:t>
      </w:r>
      <w:r w:rsidR="00923A70" w:rsidRPr="00FA4884">
        <w:rPr>
          <w:sz w:val="22"/>
          <w:szCs w:val="22"/>
          <w:lang w:val="en-US"/>
        </w:rPr>
        <w:t xml:space="preserve"> </w:t>
      </w:r>
      <w:r w:rsidR="00923A70" w:rsidRPr="00FA4884">
        <w:rPr>
          <w:sz w:val="22"/>
          <w:szCs w:val="22"/>
          <w:lang w:val="en-US"/>
        </w:rPr>
        <w:fldChar w:fldCharType="begin" w:fldLock="1"/>
      </w:r>
      <w:r w:rsidR="00225323" w:rsidRPr="00FA4884">
        <w:rPr>
          <w:sz w:val="22"/>
          <w:szCs w:val="22"/>
          <w:lang w:val="en-US"/>
        </w:rPr>
        <w:instrText>ADDIN CSL_CITATION { "citationItems" : [ { "id" : "ITEM-1", "itemData" : { "PMID" : "12130697", "abstract" : "The multidrug resistance protein 2 (MRP2; ABCC2) is an ATP-binding cassette transporter accepting a diverse range of substrates, including glutathione, glucuronide, and sulfate conjugates of many endo- and xenobiotics. MRP2 generally performs excretory or protective roles, and it is expressed on the apical domain of hepatocytes, enterocytes of the proximal small intestine, and proximal renal tubular cells, as well as in the brain and the placenta. MRP2 is regulated at several levels, including membrane retrieval and reinsertion, translation, and transcription. In addition to transport of conjugates, MRP2 transports cancer chemotherapeutics, uricosurics, antibiotics, leukotrienes, glutathione, toxins, and heavy metals. Several mutagenesis studies have described critical residues for substrate binding and various naturally occurring mutations that eliminate MRP2 expression or function. MRP2 is important clinically as it modulates the pharmacokinetics of many drugs, and its expression and activity are also altered by certain drugs and disease states", "author" : [ { "dropping-particle" : "", "family" : "Gerk", "given" : "P M", "non-dropping-particle" : "", "parse-names" : false, "suffix" : "" }, { "dropping-particle" : "", "family" : "Vore", "given" : "M", "non-dropping-particle" : "", "parse-names" : false, "suffix" : "" } ], "container-title" : "J Pharmacol.Exp.Ther.", "id" : "ITEM-1", "issue" : "0022-3565 (Print)", "issued" : { "date-parts" : [ [ "2002" ] ] }, "page" : "407-415", "title" : "Regulation of expression of the multidrug resistance-associated protein 2 (MRP2) and its role in drug disposition", "type" : "article-journal", "volume" : "302" }, "uris" : [ "http://www.mendeley.com/documents/?uuid=91fda304-4ffc-4115-8081-6d7b568b88ca" ] } ], "mendeley" : { "formattedCitation" : "(Gerk &amp; Vore, 2002)", "plainTextFormattedCitation" : "(Gerk &amp; Vore, 2002)", "previouslyFormattedCitation" : "(Gerk &amp; Vore, 2002)" }, "properties" : { "noteIndex" : 0 }, "schema" : "https://github.com/citation-style-language/schema/raw/master/csl-citation.json" }</w:instrText>
      </w:r>
      <w:r w:rsidR="00923A70" w:rsidRPr="00FA4884">
        <w:rPr>
          <w:sz w:val="22"/>
          <w:szCs w:val="22"/>
          <w:lang w:val="en-US"/>
        </w:rPr>
        <w:fldChar w:fldCharType="separate"/>
      </w:r>
      <w:r w:rsidR="00923A70" w:rsidRPr="00FA4884">
        <w:rPr>
          <w:noProof/>
          <w:sz w:val="22"/>
          <w:szCs w:val="22"/>
          <w:lang w:val="en-US"/>
        </w:rPr>
        <w:t>(Gerk &amp; Vore, 2002)</w:t>
      </w:r>
      <w:r w:rsidR="00923A70" w:rsidRPr="00FA4884">
        <w:rPr>
          <w:sz w:val="22"/>
          <w:szCs w:val="22"/>
          <w:lang w:val="en-US"/>
        </w:rPr>
        <w:fldChar w:fldCharType="end"/>
      </w:r>
      <w:r w:rsidR="009333E6" w:rsidRPr="00FA4884">
        <w:rPr>
          <w:sz w:val="22"/>
          <w:szCs w:val="22"/>
          <w:lang w:val="en-US"/>
        </w:rPr>
        <w:t xml:space="preserve"> </w:t>
      </w:r>
      <w:r w:rsidR="009333E6" w:rsidRPr="00FA4884">
        <w:rPr>
          <w:sz w:val="22"/>
          <w:szCs w:val="22"/>
          <w:lang w:val="en-US"/>
        </w:rPr>
        <w:fldChar w:fldCharType="begin" w:fldLock="1"/>
      </w:r>
      <w:r w:rsidR="004C703E" w:rsidRPr="00FA4884">
        <w:rPr>
          <w:sz w:val="22"/>
          <w:szCs w:val="22"/>
          <w:lang w:val="en-US"/>
        </w:rPr>
        <w:instrText>ADDIN CSL_CITATION { "citationItems" : [ { "id" : "ITEM-1", "itemData" : { "DOI" : "10.1124/pr.109.002014", "ISSN" : "0031-6997", "abstract" : "Transporters influence the disposition of chemicals within the body by participating in absorption, distribution, and elimination. Transporters of the solute carrier family (SLC) comprise a variety of proteins, including organic cation transporters (OCT) 1 to 3, organic cation/carnitine transporters (OCTN) 1 to 3, organic anion transporters (OAT) 1 to 7, various organic anion transporting polypeptide isoforms, sodium taurocholate cotransporting polypeptide, apical sodium-dependent bile acid transporter, peptide transporters (PEPT) 1 and 2, concentrative nucleoside transporters (CNT) 1 to 3, equilibrative nucleoside transporter (ENT) 1 to 3, and multidrug and toxin extrusion transporters (MATE) 1 and 2, which mediate the uptake (except MATEs) of organic anions and cations as well as peptides and nucleosides. Efflux transporters of the ATP-binding cassette superfamily, such as ATP-binding cassette transporter A1 (ABCA1), multidrug resistance proteins (MDR) 1 and 2, bile salt export pump, multidrug resistance-associated proteins (MRP) 1 to 9, breast cancer resistance protein, and ATP-binding cassette subfamily G members 5 and 8, are responsible for the unidirectional export of endogenous and exogenous substances. Other efflux transporters [ATPase copper-transporting \u03b2 polypeptide (ATP7B) and ATPase class I type 8B member 1 (ATP8B1) as well as organic solute transporters (OST) \u03b1 and \u03b2] also play major roles in the transport of some endogenous chemicals across biological membranes. This review article provides a comprehensive overview of these transporters (both rodent and human) with regard to tissue distribution, subcellular localization, and substrate preferences. Because uptake and efflux transporters are expressed in multiple cell types, the roles of transporters in a variety of tissues, including the liver, kidneys, intestine, brain, heart, placenta, mammary glands, immune cells, and testes are discussed. Attention is also placed upon a variety of regulatory factors that influence transporter expression and function, including transcriptional activation and post-translational modifications as well as subcellular trafficking. Sex differences, ontogeny, and pharmacological and toxicological regulation of transporters are also addressed. Transporters are important transmembrane proteins that mediate the cellular entry and exit of a wide range of substrates throughout the body and thereby play important roles in human physiology, pharmacology, pathology, a\u2026", "author" : [ { "dropping-particle" : "", "family" : "Klaassen", "given" : "Curtis D", "non-dropping-particle" : "", "parse-names" : false, "suffix" : "" }, { "dropping-particle" : "", "family" : "Aleksunes", "given" : "Lauren M", "non-dropping-particle" : "", "parse-names" : false, "suffix" : "" } ], "container-title" : "Pharmacological Reviews", "id" : "ITEM-1", "issue" : "1", "issued" : { "date-parts" : [ [ "2010", "3" ] ] }, "page" : "1-96", "publisher" : "The American Society for Pharmacology and Experimental Therapeutics", "publisher-place" : "Bethesda, MD", "title" : "Xenobiotic, Bile Acid, and Cholesterol Transporters: Function and Regulation", "type" : "article-journal", "volume" : "62" }, "uris" : [ "http://www.mendeley.com/documents/?uuid=283d584b-1ca2-4436-a6fd-ea830591f93d" ] } ], "mendeley" : { "formattedCitation" : "(Klaassen &amp; Aleksunes, 2010)", "plainTextFormattedCitation" : "(Klaassen &amp; Aleksunes, 2010)", "previouslyFormattedCitation" : "(Klaassen &amp; Aleksunes, 2010)" }, "properties" : { "noteIndex" : 0 }, "schema" : "https://github.com/citation-style-language/schema/raw/master/csl-citation.json" }</w:instrText>
      </w:r>
      <w:r w:rsidR="009333E6" w:rsidRPr="00FA4884">
        <w:rPr>
          <w:sz w:val="22"/>
          <w:szCs w:val="22"/>
          <w:lang w:val="en-US"/>
        </w:rPr>
        <w:fldChar w:fldCharType="separate"/>
      </w:r>
      <w:r w:rsidR="009333E6" w:rsidRPr="00FA4884">
        <w:rPr>
          <w:noProof/>
          <w:sz w:val="22"/>
          <w:szCs w:val="22"/>
          <w:lang w:val="en-US"/>
        </w:rPr>
        <w:t>(Klaassen &amp; Aleksunes, 2010)</w:t>
      </w:r>
      <w:r w:rsidR="009333E6" w:rsidRPr="00FA4884">
        <w:rPr>
          <w:sz w:val="22"/>
          <w:szCs w:val="22"/>
          <w:lang w:val="en-US"/>
        </w:rPr>
        <w:fldChar w:fldCharType="end"/>
      </w:r>
      <w:r w:rsidR="00C45BD4">
        <w:rPr>
          <w:sz w:val="22"/>
          <w:szCs w:val="22"/>
          <w:lang w:val="en-US"/>
        </w:rPr>
        <w:t>. Overall</w:t>
      </w:r>
      <w:r w:rsidR="00225323" w:rsidRPr="00FA4884">
        <w:rPr>
          <w:sz w:val="22"/>
          <w:szCs w:val="22"/>
          <w:lang w:val="en-US"/>
        </w:rPr>
        <w:t xml:space="preserve"> sulfated conjugates are preferred </w:t>
      </w:r>
      <w:r w:rsidR="00225323" w:rsidRPr="00FA4884">
        <w:rPr>
          <w:sz w:val="22"/>
          <w:szCs w:val="22"/>
          <w:lang w:val="en-US"/>
        </w:rPr>
        <w:fldChar w:fldCharType="begin" w:fldLock="1"/>
      </w:r>
      <w:r w:rsidR="00225323" w:rsidRPr="00FA4884">
        <w:rPr>
          <w:sz w:val="22"/>
          <w:szCs w:val="22"/>
          <w:lang w:val="en-US"/>
        </w:rPr>
        <w:instrText>ADDIN CSL_CITATION { "citationItems" : [ { "id" : "ITEM-1", "itemData" : { "DOI" : "10.2735/3416", "ISSN" : "1093-4715", "PMID" : "19273238", "abstract" : "The organic solute and steroid transporter, Ost alpha-Ost beta, is an unusual heteromeric carrier that appears to play a central role in the transport of bile acids, conjugated steroids, and structurally-related molecules across the basolateral membrane of many epithelial cells. The transporter's substrate specificity, transport mechanism, tissue distribution, subcellular localization, transcriptional regulation, as well as the phenotype of the recently characterized Ost alpha-deficient mice all strongly support this model. In particular, the Ost alpha-deficient mice display a marked defect in intestinal bile acid and conjugated steroid absorption; a decrease in bile acid pool size and serum bile acid levels; altered intestinal, hepatic and renal disposition of known substrates of the transporter; and altered serum triglyceride, cholesterol, and glucose levels. Collectively, the data indicate that Ost alpha-Ost beta is essential for bile acid and sterol disposition, and suggest that the carrier may be involved in human conditions related to imbalances in bile acid or lipid homeostasis.", "author" : [ { "dropping-particle" : "", "family" : "Ballatori", "given" : "Nazzareno", "non-dropping-particle" : "", "parse-names" : false, "suffix" : "" }, { "dropping-particle" : "", "family" : "Li", "given" : "Na", "non-dropping-particle" : "", "parse-names" : false, "suffix" : "" }, { "dropping-particle" : "", "family" : "Fang", "given" : "Fang", "non-dropping-particle" : "", "parse-names" : false, "suffix" : "" }, { "dropping-particle" : "", "family" : "Boyer", "given" : "James L", "non-dropping-particle" : "", "parse-names" : false, "suffix" : "" }, { "dropping-particle" : "V", "family" : "Christian", "given" : "Whitney", "non-dropping-particle" : "", "parse-names" : false, "suffix" : "" }, { "dropping-particle" : "", "family" : "Hammond", "given" : "Christine L", "non-dropping-particle" : "", "parse-names" : false, "suffix" : "" } ], "container-title" : "Frontiers in bioscience (Landmark edition)", "id" : "ITEM-1", "issued" : { "date-parts" : [ [ "2009" ] ] }, "page" : "2829-44", "title" : "OST alpha-OST beta: a key membrane transporter of bile acids and conjugated steroids.", "type" : "article-journal", "volume" : "14" }, "uris" : [ "http://www.mendeley.com/documents/?uuid=e0054b80-e213-4b00-9132-0198b8fd2507" ] } ], "mendeley" : { "formattedCitation" : "(Ballatori et al., 2009)", "plainTextFormattedCitation" : "(Ballatori et al., 2009)", "previouslyFormattedCitation" : "(Ballatori et al., 2009)" }, "properties" : { "noteIndex" : 0 }, "schema" : "https://github.com/citation-style-language/schema/raw/master/csl-citation.json" }</w:instrText>
      </w:r>
      <w:r w:rsidR="00225323" w:rsidRPr="00FA4884">
        <w:rPr>
          <w:sz w:val="22"/>
          <w:szCs w:val="22"/>
          <w:lang w:val="en-US"/>
        </w:rPr>
        <w:fldChar w:fldCharType="separate"/>
      </w:r>
      <w:r w:rsidR="00225323" w:rsidRPr="00FA4884">
        <w:rPr>
          <w:noProof/>
          <w:sz w:val="22"/>
          <w:szCs w:val="22"/>
          <w:lang w:val="en-US"/>
        </w:rPr>
        <w:t>(Ballatori et al., 2009)</w:t>
      </w:r>
      <w:r w:rsidR="00225323" w:rsidRPr="00FA4884">
        <w:rPr>
          <w:sz w:val="22"/>
          <w:szCs w:val="22"/>
          <w:lang w:val="en-US"/>
        </w:rPr>
        <w:fldChar w:fldCharType="end"/>
      </w:r>
      <w:r w:rsidR="00225323" w:rsidRPr="00FA4884">
        <w:rPr>
          <w:sz w:val="22"/>
          <w:szCs w:val="22"/>
          <w:lang w:val="en-US"/>
        </w:rPr>
        <w:t xml:space="preserve">. </w:t>
      </w:r>
      <w:r w:rsidR="00C45BD4">
        <w:rPr>
          <w:sz w:val="22"/>
          <w:szCs w:val="22"/>
          <w:lang w:val="en-US"/>
        </w:rPr>
        <w:t>Amidated u</w:t>
      </w:r>
      <w:r w:rsidR="00225323" w:rsidRPr="00FA4884">
        <w:rPr>
          <w:sz w:val="22"/>
          <w:szCs w:val="22"/>
          <w:lang w:val="en-US"/>
        </w:rPr>
        <w:t>rsodeoxycholic acid is also transported by MR</w:t>
      </w:r>
      <w:r w:rsidR="003D118B">
        <w:rPr>
          <w:sz w:val="22"/>
          <w:szCs w:val="22"/>
          <w:lang w:val="en-US"/>
        </w:rPr>
        <w:t>P4, and will have a protecting</w:t>
      </w:r>
      <w:r w:rsidR="00225323" w:rsidRPr="00FA4884">
        <w:rPr>
          <w:sz w:val="22"/>
          <w:szCs w:val="22"/>
          <w:lang w:val="en-US"/>
        </w:rPr>
        <w:t xml:space="preserve"> function over the liver when suffered from hepatotoxicity of bile acids </w:t>
      </w:r>
      <w:r w:rsidR="00225323" w:rsidRPr="00FA4884">
        <w:rPr>
          <w:sz w:val="22"/>
          <w:szCs w:val="22"/>
          <w:lang w:val="en-US"/>
        </w:rPr>
        <w:fldChar w:fldCharType="begin" w:fldLock="1"/>
      </w:r>
      <w:r w:rsidR="00A35C47" w:rsidRPr="00FA4884">
        <w:rPr>
          <w:sz w:val="22"/>
          <w:szCs w:val="22"/>
          <w:lang w:val="en-US"/>
        </w:rPr>
        <w:instrText>ADDIN CSL_CITATION { "citationItems" : [ { "id" : "ITEM-1", "itemData" : { "abstract" : "The multidrug resistance protein ABCC4 (MRP4), a member of the ATP-binding cassette superfamily, mediates ATP-dependent unidirectional efflux of organic anions out of cells. Previous studies showed that human ABCC4 is localized to the sinusoidal membrane of hepatocytes and mediates, among other substrates, the cotransport of reduced glutathione (GSH) with bile acids. In the present study, using inside-out membrane vesicles, we demonstrated that human ABCC4 in the presence of physiological concentrations of GSH has a high affinity for the taurine and glycine conjugates of the common natural bile acids as well as the unconjugated bile acid cholate. Chenodeoxycholyltaurine and chenodeoxycholylglycine were the GSH cosubstrates with the highest affinities for ABCC4, with Km values of 3.6 and 5.9 \u03bcM, respectively. Ursodeoxycholyltaurine and ursodeoxycholylglycine were cotransported together with GSH by ABCC4 with Km values of 7.8 and 12.5 \u03bcM, respectively, but no transport of ursodeoxycholate and deoxycholate was observed. The simultaneous transport of labeled GSH and cholyltaurine or cholylglycine was demonstrated in double-labeled cotransport experiments with a bile acid-to-GSH ratio of \u223c1:22. Km values of the bile acids for ABCC4 were in a range similar to those reported for the canalicular bile salt export pump ABCB11. Under physiological conditions, the sinusoidal ABCC4 may compete with canalicular ABCB11 for bile acids and thereby play a key role in determining the hepatocyte concentration of bile acids. In cholestatic conditions, ABCC4 may become a key pathway for efflux of bile acids from hepatocytes into blood.", "author" : [ { "dropping-particle" : "", "family" : "Rius", "given" : "Maria", "non-dropping-particle" : "", "parse-names" : false, "suffix" : "" }, { "dropping-particle" : "", "family" : "Hummel-Eisenbeiss", "given" : "Johanna", "non-dropping-particle" : "", "parse-names" : false, "suffix" : "" }, { "dropping-particle" : "", "family" : "Hofmann", "given" : "Alan F", "non-dropping-particle" : "", "parse-names" : false, "suffix" : "" }, { "dropping-particle" : "", "family" : "Keppler", "given" : "Dietrich", "non-dropping-particle" : "", "parse-names" : false, "suffix" : "" } ], "container-title" : "American Journal of Physiology - Gastrointestinal and Liver Physiology", "id" : "ITEM-1", "issue" : "4", "issued" : { "date-parts" : [ [ "2006", "3", "14" ] ] }, "page" : "G640 LP  - G649", "title" : "Substrate specificity of human ABCC4 (MRP4)-mediated cotransport of bile acids and reduced glutathione", "type" : "article-journal", "volume" : "290" }, "uris" : [ "http://www.mendeley.com/documents/?uuid=e6cb71d7-3957-404b-9653-d768e5cf3a01" ] } ], "mendeley" : { "formattedCitation" : "(Rius et al., 2006)", "plainTextFormattedCitation" : "(Rius et al., 2006)", "previouslyFormattedCitation" : "(Rius et al., 2006)" }, "properties" : { "noteIndex" : 0 }, "schema" : "https://github.com/citation-style-language/schema/raw/master/csl-citation.json" }</w:instrText>
      </w:r>
      <w:r w:rsidR="00225323" w:rsidRPr="00FA4884">
        <w:rPr>
          <w:sz w:val="22"/>
          <w:szCs w:val="22"/>
          <w:lang w:val="en-US"/>
        </w:rPr>
        <w:fldChar w:fldCharType="separate"/>
      </w:r>
      <w:r w:rsidR="00225323" w:rsidRPr="00FA4884">
        <w:rPr>
          <w:noProof/>
          <w:sz w:val="22"/>
          <w:szCs w:val="22"/>
          <w:lang w:val="en-US"/>
        </w:rPr>
        <w:t>(Rius et al., 2006)</w:t>
      </w:r>
      <w:r w:rsidR="00225323" w:rsidRPr="00FA4884">
        <w:rPr>
          <w:sz w:val="22"/>
          <w:szCs w:val="22"/>
          <w:lang w:val="en-US"/>
        </w:rPr>
        <w:fldChar w:fldCharType="end"/>
      </w:r>
      <w:r w:rsidR="00225323" w:rsidRPr="00FA4884">
        <w:rPr>
          <w:sz w:val="22"/>
          <w:szCs w:val="22"/>
          <w:lang w:val="en-US"/>
        </w:rPr>
        <w:t xml:space="preserve">. </w:t>
      </w:r>
    </w:p>
    <w:p w14:paraId="1D069980" w14:textId="2ED5266D" w:rsidR="00225323" w:rsidRDefault="00225323">
      <w:pPr>
        <w:rPr>
          <w:lang w:val="en-US"/>
        </w:rPr>
      </w:pPr>
    </w:p>
    <w:p w14:paraId="046BED00" w14:textId="2A6B3D9C" w:rsidR="00170EFD" w:rsidRPr="0092480F" w:rsidRDefault="00170EFD" w:rsidP="00170EFD">
      <w:pPr>
        <w:pStyle w:val="Bijschrift"/>
        <w:keepNext/>
        <w:rPr>
          <w:lang w:val="en-US"/>
        </w:rPr>
      </w:pPr>
      <w:r w:rsidRPr="00170EFD">
        <w:rPr>
          <w:lang w:val="en-US"/>
        </w:rPr>
        <w:t xml:space="preserve">Table </w:t>
      </w:r>
      <w:r>
        <w:fldChar w:fldCharType="begin"/>
      </w:r>
      <w:r w:rsidRPr="00170EFD">
        <w:rPr>
          <w:lang w:val="en-US"/>
        </w:rPr>
        <w:instrText xml:space="preserve"> SEQ Tabel \* ARABIC </w:instrText>
      </w:r>
      <w:r>
        <w:fldChar w:fldCharType="separate"/>
      </w:r>
      <w:r w:rsidR="00570F7F">
        <w:rPr>
          <w:noProof/>
          <w:lang w:val="en-US"/>
        </w:rPr>
        <w:t>4</w:t>
      </w:r>
      <w:r>
        <w:fldChar w:fldCharType="end"/>
      </w:r>
      <w:r w:rsidRPr="00170EFD">
        <w:rPr>
          <w:lang w:val="en-US"/>
        </w:rPr>
        <w:t>:Transport ra</w:t>
      </w:r>
      <w:r w:rsidR="00F720A0">
        <w:rPr>
          <w:lang w:val="en-US"/>
        </w:rPr>
        <w:t>tes and affinities</w:t>
      </w:r>
      <w:r w:rsidRPr="00170EFD">
        <w:rPr>
          <w:lang w:val="en-US"/>
        </w:rPr>
        <w:t xml:space="preserve"> of </w:t>
      </w:r>
      <w:r>
        <w:rPr>
          <w:lang w:val="en-US"/>
        </w:rPr>
        <w:t xml:space="preserve">the </w:t>
      </w:r>
      <w:r w:rsidRPr="00170EFD">
        <w:rPr>
          <w:lang w:val="en-US"/>
        </w:rPr>
        <w:t>MRP4</w:t>
      </w:r>
      <w:r>
        <w:rPr>
          <w:lang w:val="en-US"/>
        </w:rPr>
        <w:t xml:space="preserve"> transporter in presence of 5 </w:t>
      </w:r>
      <w:proofErr w:type="spellStart"/>
      <w:r>
        <w:rPr>
          <w:lang w:val="en-US"/>
        </w:rPr>
        <w:t>mM</w:t>
      </w:r>
      <w:proofErr w:type="spellEnd"/>
      <w:r>
        <w:rPr>
          <w:lang w:val="en-US"/>
        </w:rPr>
        <w:t xml:space="preserve"> GSH</w:t>
      </w:r>
      <w:r w:rsidR="00F720A0">
        <w:rPr>
          <w:lang w:val="en-US"/>
        </w:rPr>
        <w:t xml:space="preserve"> in the human liver</w:t>
      </w:r>
      <w:r>
        <w:rPr>
          <w:lang w:val="en-US"/>
        </w:rPr>
        <w:t xml:space="preserve">. </w:t>
      </w:r>
      <w:r>
        <w:rPr>
          <w:lang w:val="en-US"/>
        </w:rPr>
        <w:br/>
      </w:r>
      <w:r w:rsidR="00605301">
        <w:rPr>
          <w:lang w:val="en-US"/>
        </w:rPr>
        <w:fldChar w:fldCharType="begin" w:fldLock="1"/>
      </w:r>
      <w:r w:rsidR="00920F61">
        <w:rPr>
          <w:lang w:val="en-US"/>
        </w:rPr>
        <w:instrText xml:space="preserve">ADDIN CSL_CITATION { "citationItems" : [ { "id" : "ITEM-1", "itemData" : { "abstract" : "The multidrug resistance protein ABCC4 (MRP4), a member of the ATP-binding cassette superfamily, mediates ATP-dependent unidirectional efflux of organic anions out of cells. Previous studies showed that human ABCC4 is localized to the sinusoidal membrane of hepatocytes and mediates, among other substrates, the cotransport of reduced glutathione (GSH) with bile acids. In the present study, using inside-out membrane vesicles, we demonstrated that human ABCC4 in the presence of physiological concentrations of GSH has a high affinity for the taurine and glycine conjugates of the common natural bile acids as well as the unconjugated bile acid cholate. Chenodeoxycholyltaurine and chenodeoxycholylglycine were the GSH cosubstrates with the highest affinities for ABCC4, with Km values of 3.6 and 5.9 \u03bcM, respectively. Ursodeoxycholyltaurine and ursodeoxycholylglycine were cotransported together with GSH by ABCC4 with Km values of 7.8 and 12.5 \u03bcM, respectively, but no transport of ursodeoxycholate and deoxycholate was observed. The simultaneous transport of labeled GSH and cholyltaurine or cholylglycine was demonstrated in double-labeled cotransport experiments with a bile acid-to-GSH ratio of \u223c1:22. Km values of the bile acids for ABCC4 were in a range similar to those reported for the canalicular bile salt export pump ABCB11. Under physiological conditions, the sinusoidal ABCC4 may compete with canalicular ABCB11 for bile acids and thereby play a key role in determining the hepatocyte </w:instrText>
      </w:r>
      <w:r w:rsidR="00920F61" w:rsidRPr="006A7092">
        <w:rPr>
          <w:lang w:val="en-US"/>
        </w:rPr>
        <w:instrText>concentration of bile acids. In cholestatic conditions, ABCC4 may become a key pathway for efflux of bile acids from hepatocytes into blood.", "author" : [ { "dropping-particle" : "", "family" : "Rius", "given" : "Maria", "non-dropping-particle" : "", "parse-names" : false, "suffix" : "" }, { "dropping-particle" : "", "family" : "Hummel-Eisenbeiss", "given" : "Johanna", "non-dropping-particle" : "", "parse-names" : false, "suffix" : "" }, { "dropping-particle" : "", "family" : "Hofmann", "given" : "Alan F", "non-dropping-particle" : "", "parse-names" : false, "suffix" : "" }, { "dropping-particle" : "", "family" : "Keppler", "given" : "Dietrich", "non-dropping-particle" : "", "parse-names" : false, "suffix" : "" } ], "container-title" : "American Journal of Physiology - Gastrointestinal and Liver Physiology", "id" : "ITEM-1", "issue" : "4", "issued" : { "date-parts" : [ [ "2006", "3", "14" ] ] }, "page" : "G640 LP  - G649", "title" : "Substrate specificity of human ABCC4 (MRP4)-mediated cotransport of bile acids and reduced glutathione", "type" : "article-journal", "volume" : "290" }, "uris" : [ "http://www.mendeley.com/documents/?uuid=e6cb71d7-3957-404b-9653-d768e5cf3a01" ] } ], "mendeley" : { "formattedCitation" : "(Rius et al., 2006)", "plainTe</w:instrText>
      </w:r>
      <w:r w:rsidR="00920F61" w:rsidRPr="0092480F">
        <w:rPr>
          <w:lang w:val="en-US"/>
        </w:rPr>
        <w:instrText>xtFormattedCitation" : "(Rius et al., 2006)", "previouslyFormattedCitation" : "(Rius et al., 2006)" }, "properties" : { "noteIndex" : 0 }, "schema" : "https://github.com/citation-style-language/schema/raw/master/csl-citation.json" }</w:instrText>
      </w:r>
      <w:r w:rsidR="00605301">
        <w:rPr>
          <w:lang w:val="en-US"/>
        </w:rPr>
        <w:fldChar w:fldCharType="separate"/>
      </w:r>
      <w:r w:rsidR="00605301" w:rsidRPr="0092480F">
        <w:rPr>
          <w:i w:val="0"/>
          <w:noProof/>
          <w:lang w:val="en-US"/>
        </w:rPr>
        <w:t>(Rius et al., 2006)</w:t>
      </w:r>
      <w:r w:rsidR="00605301">
        <w:rPr>
          <w:lang w:val="en-US"/>
        </w:rPr>
        <w:fldChar w:fldCharType="end"/>
      </w:r>
    </w:p>
    <w:p w14:paraId="2CDFEF1B" w14:textId="1E7866A9" w:rsidR="00170EFD" w:rsidRPr="0092480F" w:rsidRDefault="00170EFD">
      <w:pPr>
        <w:rPr>
          <w:lang w:val="en-US"/>
        </w:rPr>
      </w:pPr>
      <w:r>
        <w:rPr>
          <w:noProof/>
        </w:rPr>
        <w:drawing>
          <wp:inline distT="0" distB="0" distL="0" distR="0" wp14:anchorId="0D38416C" wp14:editId="2ED27C81">
            <wp:extent cx="3063168" cy="1274278"/>
            <wp:effectExtent l="0" t="0" r="10795" b="0"/>
            <wp:docPr id="8" name="Afbeelding 8" descr="../../../Desktop/Schermafbeelding%202017-02-21%20om%2011.39.5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ermafbeelding%202017-02-21%20om%2011.39.58.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6255" cy="1288042"/>
                    </a:xfrm>
                    <a:prstGeom prst="rect">
                      <a:avLst/>
                    </a:prstGeom>
                    <a:noFill/>
                    <a:ln>
                      <a:noFill/>
                    </a:ln>
                  </pic:spPr>
                </pic:pic>
              </a:graphicData>
            </a:graphic>
          </wp:inline>
        </w:drawing>
      </w:r>
    </w:p>
    <w:p w14:paraId="7CAE19E4" w14:textId="77777777" w:rsidR="00170EFD" w:rsidRPr="0092480F" w:rsidRDefault="00170EFD">
      <w:pPr>
        <w:rPr>
          <w:lang w:val="en-US"/>
        </w:rPr>
      </w:pPr>
    </w:p>
    <w:p w14:paraId="0D05C04D" w14:textId="45E4F65B" w:rsidR="00225323" w:rsidRPr="00FA4884" w:rsidRDefault="00225323" w:rsidP="00225323">
      <w:pPr>
        <w:rPr>
          <w:sz w:val="22"/>
          <w:szCs w:val="22"/>
          <w:lang w:val="en-US"/>
        </w:rPr>
      </w:pPr>
      <w:r w:rsidRPr="006A7092">
        <w:rPr>
          <w:sz w:val="22"/>
          <w:szCs w:val="22"/>
          <w:lang w:val="en-US"/>
        </w:rPr>
        <w:t>When suffered from cholest</w:t>
      </w:r>
      <w:r w:rsidR="00DD3AF1">
        <w:rPr>
          <w:sz w:val="22"/>
          <w:szCs w:val="22"/>
          <w:lang w:val="en-US"/>
        </w:rPr>
        <w:t>asis, MRP4 is upregulated. The two</w:t>
      </w:r>
      <w:r w:rsidRPr="006A7092">
        <w:rPr>
          <w:sz w:val="22"/>
          <w:szCs w:val="22"/>
          <w:lang w:val="en-US"/>
        </w:rPr>
        <w:t xml:space="preserve"> nuclear factors that seem important in this upregulation are aryl hydrocarbon receptor (</w:t>
      </w:r>
      <w:proofErr w:type="spellStart"/>
      <w:r w:rsidRPr="006A7092">
        <w:rPr>
          <w:sz w:val="22"/>
          <w:szCs w:val="22"/>
          <w:lang w:val="en-US"/>
        </w:rPr>
        <w:t>AhR</w:t>
      </w:r>
      <w:proofErr w:type="spellEnd"/>
      <w:r w:rsidRPr="006A7092">
        <w:rPr>
          <w:sz w:val="22"/>
          <w:szCs w:val="22"/>
          <w:lang w:val="en-US"/>
        </w:rPr>
        <w:t xml:space="preserve">) and NF-E2-related factor 2 (Nrf2). In cholestasis both MRP4 mRNA and protein expression are higher. </w:t>
      </w:r>
      <w:r w:rsidRPr="006A7092">
        <w:rPr>
          <w:sz w:val="22"/>
          <w:szCs w:val="22"/>
          <w:lang w:val="en-US"/>
        </w:rPr>
        <w:fldChar w:fldCharType="begin" w:fldLock="1"/>
      </w:r>
      <w:r w:rsidRPr="006A7092">
        <w:rPr>
          <w:sz w:val="22"/>
          <w:szCs w:val="22"/>
          <w:lang w:val="en-US"/>
        </w:rPr>
        <w:instrText>ADDIN CSL_CITATION { "citationItems" : [ { "id" : "ITEM-1", "itemData" : { "DOI" : "10.1152/ajpgi.00522.2010", "ISBN" : "1522-1547; 0193-1857", "ISSN" : "0193-1857", "PMID" : "20395535", "abstract" : "Multidrug resistance protein 4 (MRP4; ABCC4) is an ATP binding cassette transporter that facilitates the excretion of bile salt conjugates and other conjugated steroids in hepatocytes and renal proximal tubule epithelium. MRP4/Mrp4 undergoes adaptive upregulation in response to oxidative and cholestatic liver injury in human and animal models of cholestasis. However, the molecular mechanism of this regulation remains to be determined. The aryl hydrocarbon receptor (AhR) and NF-E2-related factor 2 (Nrf2) play important roles in protecting cells from oxidative stress. Here we examine the role of these two nuclear factors in the regulation of the expression of human MRP4. HepG2 cells and human hepatocytes were treated with the AhR and Nrf2 activators, 2,3,7,8-tetrachlorodibenzo-p-dioxin (TCDD), 3-methylcholanthrene (3-MC), or oltipraz and other nuclear receptor agonists. TCDD, 3-MC, and oltipraz significantly increased MRP4 expression at mRNA and protein levels. Computer program analysis revealed three Xenobiotic response element (XRE) and one Maf response element sites within the first 500 bp of the MRP4 proximal promoter. Luciferase reporter assay detected strong promoter activity (53-fold higher than vector control) in this region. TCDD and 3-MC also induced promoter activity in the reporter assays. Mutation of any of these XRE sites significantly decreased MRP4 promoter activity in reporter assays, although XRE2 demonstrated the strongest effects on both basal and TCDD-inducible activity. EMSA and chromatin immunoprecipitation assays further confirmed that both AhR and Nrf2 bind to the proximal promoter of MRP4. Our findings indicate that AhR and Nrf2 play important roles in regulating MRP4 expression and suggest that agents that activate their activity may be of therapeutic benefit for cholestasis.", "author" : [ { "dropping-particle" : "", "family" : "Xu", "given" : "Shuhua", "non-dropping-particle" : "", "parse-names" : false, "suffix" : "" }, { "dropping-particle" : "", "family" : "Weerachayaphorn", "given" : "Jittima", "non-dropping-particle" : "", "parse-names" : false, "suffix" : "" }, { "dropping-particle" : "", "family" : "Cai", "given" : "Shi-Ying", "non-dropping-particle" : "", "parse-names" : false, "suffix" : "" }, { "dropping-particle" : "", "family" : "Soroka", "given" : "Carol J", "non-dropping-particle" : "", "parse-names" : false, "suffix" : "" }, { "dropping-particle" : "", "family" : "Boyer", "given" : "James L", "non-dropping-particle" : "", "parse-names" : false, "suffix" : "" } ], "container-title" : "American journal of physiology. Gastrointestinal and liver physiology", "id" : "ITEM-1", "issue" : "1", "issued" : { "date-parts" : [ [ "2010" ] ] }, "page" : "G126-G135", "title" : "Aryl hydrocarbon receptor and NF-E2-related factor 2 are key regulators of human MRP4 expression.", "type" : "article-journal", "volume" : "299" }, "uris" : [ "http://www.mendeley.com/documents/?uuid=32fcfac0-204b-41bb-abdc-881931c10a5a" ] } ], "mendeley" : { "formattedCitation" : "(Xu, Weerachayaphorn, Cai, Soroka, &amp; Boyer, 2010)", "plainTextFormattedCitation" : "(Xu, Weerachayaphorn, Cai, Soroka, &amp; Boyer, 2010)", "previouslyFormattedCitation" : "(Xu, Weerachayaphorn, Cai, Soroka, &amp; Boyer, 2010)" }, "properties" : { "noteIndex" : 0 }, "schema" : "https://github.com/citation-style-language/schema/raw/master/csl-citation.json" }</w:instrText>
      </w:r>
      <w:r w:rsidRPr="006A7092">
        <w:rPr>
          <w:sz w:val="22"/>
          <w:szCs w:val="22"/>
          <w:lang w:val="en-US"/>
        </w:rPr>
        <w:fldChar w:fldCharType="separate"/>
      </w:r>
      <w:r w:rsidRPr="006A7092">
        <w:rPr>
          <w:noProof/>
          <w:sz w:val="22"/>
          <w:szCs w:val="22"/>
          <w:lang w:val="en-US"/>
        </w:rPr>
        <w:t>(Xu, Weerachayaphorn, Cai, Soroka, &amp; Boyer, 2010)</w:t>
      </w:r>
      <w:r w:rsidRPr="006A7092">
        <w:rPr>
          <w:sz w:val="22"/>
          <w:szCs w:val="22"/>
          <w:lang w:val="en-US"/>
        </w:rPr>
        <w:fldChar w:fldCharType="end"/>
      </w:r>
      <w:r w:rsidRPr="006A7092">
        <w:rPr>
          <w:sz w:val="22"/>
          <w:szCs w:val="22"/>
          <w:lang w:val="en-US"/>
        </w:rPr>
        <w:t xml:space="preserve"> In rodents Nrf2 can be activated to increase expression</w:t>
      </w:r>
      <w:r w:rsidRPr="00FA4884">
        <w:rPr>
          <w:sz w:val="22"/>
          <w:szCs w:val="22"/>
          <w:lang w:val="en-US"/>
        </w:rPr>
        <w:t xml:space="preserve"> of hepatic MRP4. The Nrf2 transcription factor is a regulator of cellular redox homeostasis. In a normal situation, Nrf2 is bound to actin-</w:t>
      </w:r>
      <w:proofErr w:type="spellStart"/>
      <w:r w:rsidRPr="00FA4884">
        <w:rPr>
          <w:sz w:val="22"/>
          <w:szCs w:val="22"/>
          <w:lang w:val="en-US"/>
        </w:rPr>
        <w:t>kelch</w:t>
      </w:r>
      <w:proofErr w:type="spellEnd"/>
      <w:r w:rsidRPr="00FA4884">
        <w:rPr>
          <w:sz w:val="22"/>
          <w:szCs w:val="22"/>
          <w:lang w:val="en-US"/>
        </w:rPr>
        <w:t>-like-ECH-associated prote</w:t>
      </w:r>
      <w:r w:rsidR="00DD3AF1">
        <w:rPr>
          <w:sz w:val="22"/>
          <w:szCs w:val="22"/>
          <w:lang w:val="en-US"/>
        </w:rPr>
        <w:t>in 1 (Keap1). As soon as these two</w:t>
      </w:r>
      <w:r w:rsidRPr="00FA4884">
        <w:rPr>
          <w:sz w:val="22"/>
          <w:szCs w:val="22"/>
          <w:lang w:val="en-US"/>
        </w:rPr>
        <w:t xml:space="preserve"> are cleaved, Nrf2 moves to the nucleus and binds to a partner protein, often a </w:t>
      </w:r>
      <w:proofErr w:type="spellStart"/>
      <w:r w:rsidRPr="00FA4884">
        <w:rPr>
          <w:sz w:val="22"/>
          <w:szCs w:val="22"/>
          <w:lang w:val="en-US"/>
        </w:rPr>
        <w:t>Maf</w:t>
      </w:r>
      <w:proofErr w:type="spellEnd"/>
      <w:r w:rsidRPr="00FA4884">
        <w:rPr>
          <w:sz w:val="22"/>
          <w:szCs w:val="22"/>
          <w:lang w:val="en-US"/>
        </w:rPr>
        <w:t xml:space="preserve"> protein. This heterodimer then binds to antioxidant-responsive elements (AREs) and </w:t>
      </w:r>
      <w:r w:rsidR="00081480">
        <w:rPr>
          <w:sz w:val="22"/>
          <w:szCs w:val="22"/>
          <w:lang w:val="en-US"/>
        </w:rPr>
        <w:t>activates transcription of MRP4</w:t>
      </w:r>
      <w:r w:rsidRPr="00FA4884">
        <w:rPr>
          <w:sz w:val="22"/>
          <w:szCs w:val="22"/>
          <w:lang w:val="en-US"/>
        </w:rPr>
        <w:t xml:space="preserve"> </w:t>
      </w:r>
      <w:r w:rsidRPr="00FA4884">
        <w:rPr>
          <w:sz w:val="22"/>
          <w:szCs w:val="22"/>
          <w:lang w:val="en-US"/>
        </w:rPr>
        <w:fldChar w:fldCharType="begin" w:fldLock="1"/>
      </w:r>
      <w:r w:rsidRPr="00FA4884">
        <w:rPr>
          <w:sz w:val="22"/>
          <w:szCs w:val="22"/>
          <w:lang w:val="en-US"/>
        </w:rPr>
        <w:instrText>ADDIN CSL_CITATION { "citationItems" : [ { "id" : "ITEM-1", "itemData" : { "DOI" : "10.1152/ajpgi.00522.2010", "ISBN" : "1522-1547; 0193-1857", "ISSN" : "0193-1857", "PMID" : "20395535", "abstract" : "Multidrug resistance protein 4 (MRP4; ABCC4) is an ATP binding cassette transporter that facilitates the excretion of bile salt conjugates and other conjugated steroids in hepatocytes and renal proximal tubule epithelium. MRP4/Mrp4 undergoes adaptive upregulation in response to oxidative and cholestatic liver injury in human and animal models of cholestasis. However, the molecular mechanism of this regulation remains to be determined. The aryl hydrocarbon receptor (AhR) and NF-E2-related factor 2 (Nrf2) play important roles in protecting cells from oxidative stress. Here we examine the role of these two nuclear factors in the regulation of the expression of human MRP4. HepG2 cells and human hepatocytes were treated with the AhR and Nrf2 activators, 2,3,7,8-tetrachlorodibenzo-p-dioxin (TCDD), 3-methylcholanthrene (3-MC), or oltipraz and other nuclear receptor agonists. TCDD, 3-MC, and oltipraz significantly increased MRP4 expression at mRNA and protein levels. Computer program analysis revealed three Xenobiotic response element (XRE) and one Maf response element sites within the first 500 bp of the MRP4 proximal promoter. Luciferase reporter assay detected strong promoter activity (53-fold higher than vector control) in this region. TCDD and 3-MC also induced promoter activity in the reporter assays. Mutation of any of these XRE sites significantly decreased MRP4 promoter activity in reporter assays, although XRE2 demonstrated the strongest effects on both basal and TCDD-inducible activity. EMSA and chromatin immunoprecipitation assays further confirmed that both AhR and Nrf2 bind to the proximal promoter of MRP4. Our findings indicate that AhR and Nrf2 play important roles in regulating MRP4 expression and suggest that agents that activate their activity may be of therapeutic benefit for cholestasis.", "author" : [ { "dropping-particle" : "", "family" : "Xu", "given" : "Shuhua", "non-dropping-particle" : "", "parse-names" : false, "suffix" : "" }, { "dropping-particle" : "", "family" : "Weerachayaphorn", "given" : "Jittima", "non-dropping-particle" : "", "parse-names" : false, "suffix" : "" }, { "dropping-particle" : "", "family" : "Cai", "given" : "Shi-Ying", "non-dropping-particle" : "", "parse-names" : false, "suffix" : "" }, { "dropping-particle" : "", "family" : "Soroka", "given" : "Carol J", "non-dropping-particle" : "", "parse-names" : false, "suffix" : "" }, { "dropping-particle" : "", "family" : "Boyer", "given" : "James L", "non-dropping-particle" : "", "parse-names" : false, "suffix" : "" } ], "container-title" : "American journal of physiology. Gastrointestinal and liver physiology", "id" : "ITEM-1", "issue" : "1", "issued" : { "date-parts" : [ [ "2010" ] ] }, "page" : "G126-G135", "title" : "Aryl hydrocarbon receptor and NF-E2-related factor 2 are key regulators of human MRP4 expression.", "type" : "article-journal", "volume" : "299" }, "uris" : [ "http://www.mendeley.com/documents/?uuid=32fcfac0-204b-41bb-abdc-881931c10a5a" ] } ], "mendeley" : { "formattedCitation" : "(Xu et al., 2010)", "plainTextFormattedCitation" : "(Xu et al., 2010)", "previouslyFormattedCitation" : "(Xu et al., 2010)" }, "properties" : { "noteIndex" : 0 }, "schema" : "https://github.com/citation-style-language/schema/raw/master/csl-citation.json" }</w:instrText>
      </w:r>
      <w:r w:rsidRPr="00FA4884">
        <w:rPr>
          <w:sz w:val="22"/>
          <w:szCs w:val="22"/>
          <w:lang w:val="en-US"/>
        </w:rPr>
        <w:fldChar w:fldCharType="separate"/>
      </w:r>
      <w:r w:rsidRPr="00FA4884">
        <w:rPr>
          <w:noProof/>
          <w:sz w:val="22"/>
          <w:szCs w:val="22"/>
          <w:lang w:val="en-US"/>
        </w:rPr>
        <w:t>(Xu et al., 2010)</w:t>
      </w:r>
      <w:r w:rsidRPr="00FA4884">
        <w:rPr>
          <w:sz w:val="22"/>
          <w:szCs w:val="22"/>
          <w:lang w:val="en-US"/>
        </w:rPr>
        <w:fldChar w:fldCharType="end"/>
      </w:r>
      <w:r w:rsidR="00081480">
        <w:rPr>
          <w:sz w:val="22"/>
          <w:szCs w:val="22"/>
          <w:lang w:val="en-US"/>
        </w:rPr>
        <w:t xml:space="preserve">. </w:t>
      </w:r>
      <w:r w:rsidRPr="00FA4884">
        <w:rPr>
          <w:sz w:val="22"/>
          <w:szCs w:val="22"/>
          <w:lang w:val="en-US"/>
        </w:rPr>
        <w:t xml:space="preserve">The second </w:t>
      </w:r>
      <w:r w:rsidR="003D118B" w:rsidRPr="00FA4884">
        <w:rPr>
          <w:sz w:val="22"/>
          <w:szCs w:val="22"/>
          <w:lang w:val="en-US"/>
        </w:rPr>
        <w:t>transcription factor</w:t>
      </w:r>
      <w:r w:rsidRPr="00FA4884">
        <w:rPr>
          <w:sz w:val="22"/>
          <w:szCs w:val="22"/>
          <w:lang w:val="en-US"/>
        </w:rPr>
        <w:t xml:space="preserve"> is aryl hydrocarbon receptor (</w:t>
      </w:r>
      <w:proofErr w:type="spellStart"/>
      <w:r w:rsidRPr="00FA4884">
        <w:rPr>
          <w:sz w:val="22"/>
          <w:szCs w:val="22"/>
          <w:lang w:val="en-US"/>
        </w:rPr>
        <w:t>AhR</w:t>
      </w:r>
      <w:proofErr w:type="spellEnd"/>
      <w:r w:rsidRPr="00FA4884">
        <w:rPr>
          <w:sz w:val="22"/>
          <w:szCs w:val="22"/>
          <w:lang w:val="en-US"/>
        </w:rPr>
        <w:t xml:space="preserve">). When </w:t>
      </w:r>
      <w:proofErr w:type="spellStart"/>
      <w:r w:rsidRPr="00FA4884">
        <w:rPr>
          <w:sz w:val="22"/>
          <w:szCs w:val="22"/>
          <w:lang w:val="en-US"/>
        </w:rPr>
        <w:t>AhR</w:t>
      </w:r>
      <w:proofErr w:type="spellEnd"/>
      <w:r w:rsidRPr="00FA4884">
        <w:rPr>
          <w:sz w:val="22"/>
          <w:szCs w:val="22"/>
          <w:lang w:val="en-US"/>
        </w:rPr>
        <w:t xml:space="preserve"> is activated, it moves to the nucleus and it forms a heterodimer with ARNT, which binds to xenobiotic responsive element (XRE) an</w:t>
      </w:r>
      <w:r w:rsidR="000B028B">
        <w:rPr>
          <w:sz w:val="22"/>
          <w:szCs w:val="22"/>
          <w:lang w:val="en-US"/>
        </w:rPr>
        <w:t>d induces transcription of MRP4</w:t>
      </w:r>
      <w:r w:rsidRPr="00FA4884">
        <w:rPr>
          <w:sz w:val="22"/>
          <w:szCs w:val="22"/>
          <w:lang w:val="en-US"/>
        </w:rPr>
        <w:t xml:space="preserve"> </w:t>
      </w:r>
      <w:r w:rsidRPr="00FA4884">
        <w:rPr>
          <w:sz w:val="22"/>
          <w:szCs w:val="22"/>
          <w:lang w:val="en-US"/>
        </w:rPr>
        <w:fldChar w:fldCharType="begin" w:fldLock="1"/>
      </w:r>
      <w:r w:rsidRPr="00FA4884">
        <w:rPr>
          <w:sz w:val="22"/>
          <w:szCs w:val="22"/>
          <w:lang w:val="en-US"/>
        </w:rPr>
        <w:instrText>ADDIN CSL_CITATION { "citationItems" : [ { "id" : "ITEM-1", "itemData" : { "DOI" : "10.1152/ajpgi.00522.2010", "ISBN" : "1522-1547; 0193-1857", "ISSN" : "0193-1857", "PMID" : "20395535", "abstract" : "Multidrug resistance protein 4 (MRP4; ABCC4) is an ATP binding cassette transporter that facilitates the excretion of bile salt conjugates and other conjugated steroids in hepatocytes and renal proximal tubule epithelium. MRP4/Mrp4 undergoes adaptive upregulation in response to oxidative and cholestatic liver injury in human and animal models of cholestasis. However, the molecular mechanism of this regulation remains to be determined. The aryl hydrocarbon receptor (AhR) and NF-E2-related factor 2 (Nrf2) play important roles in protecting cells from oxidative stress. Here we examine the role of these two nuclear factors in the regulation of the expression of human MRP4. HepG2 cells and human hepatocytes were treated with the AhR and Nrf2 activators, 2,3,7,8-tetrachlorodibenzo-p-dioxin (TCDD), 3-methylcholanthrene (3-MC), or oltipraz and other nuclear receptor agonists. TCDD, 3-MC, and oltipraz significantly increased MRP4 expression at mRNA and protein levels. Computer program analysis revealed three Xenobiotic response element (XRE) and one Maf response element sites within the first 500 bp of the MRP4 proximal promoter. Luciferase reporter assay detected strong promoter activity (53-fold higher than vector control) in this region. TCDD and 3-MC also induced promoter activity in the reporter assays. Mutation of any of these XRE sites significantly decreased MRP4 promoter activity in reporter assays, although XRE2 demonstrated the strongest effects on both basal and TCDD-inducible activity. EMSA and chromatin immunoprecipitation assays further confirmed that both AhR and Nrf2 bind to the proximal promoter of MRP4. Our findings indicate that AhR and Nrf2 play important roles in regulating MRP4 expression and suggest that agents that activate their activity may be of therapeutic benefit for cholestasis.", "author" : [ { "dropping-particle" : "", "family" : "Xu", "given" : "Shuhua", "non-dropping-particle" : "", "parse-names" : false, "suffix" : "" }, { "dropping-particle" : "", "family" : "Weerachayaphorn", "given" : "Jittima", "non-dropping-particle" : "", "parse-names" : false, "suffix" : "" }, { "dropping-particle" : "", "family" : "Cai", "given" : "Shi-Ying", "non-dropping-particle" : "", "parse-names" : false, "suffix" : "" }, { "dropping-particle" : "", "family" : "Soroka", "given" : "Carol J", "non-dropping-particle" : "", "parse-names" : false, "suffix" : "" }, { "dropping-particle" : "", "family" : "Boyer", "given" : "James L", "non-dropping-particle" : "", "parse-names" : false, "suffix" : "" } ], "container-title" : "American journal of physiology. Gastrointestinal and liver physiology", "id" : "ITEM-1", "issue" : "1", "issued" : { "date-parts" : [ [ "2010" ] ] }, "page" : "G126-G135", "title" : "Aryl hydrocarbon receptor and NF-E2-related factor 2 are key regulators of human MRP4 expression.", "type" : "article-journal", "volume" : "299" }, "uris" : [ "http://www.mendeley.com/documents/?uuid=32fcfac0-204b-41bb-abdc-881931c10a5a" ] } ], "mendeley" : { "formattedCitation" : "(Xu et al., 2010)", "plainTextFormattedCitation" : "(Xu et al., 2010)", "previouslyFormattedCitation" : "(Xu et al., 2010)" }, "properties" : { "noteIndex" : 0 }, "schema" : "https://github.com/citation-style-language/schema/raw/master/csl-citation.json" }</w:instrText>
      </w:r>
      <w:r w:rsidRPr="00FA4884">
        <w:rPr>
          <w:sz w:val="22"/>
          <w:szCs w:val="22"/>
          <w:lang w:val="en-US"/>
        </w:rPr>
        <w:fldChar w:fldCharType="separate"/>
      </w:r>
      <w:r w:rsidRPr="00FA4884">
        <w:rPr>
          <w:noProof/>
          <w:sz w:val="22"/>
          <w:szCs w:val="22"/>
          <w:lang w:val="en-US"/>
        </w:rPr>
        <w:t>(Xu et al., 2010)</w:t>
      </w:r>
      <w:r w:rsidRPr="00FA4884">
        <w:rPr>
          <w:sz w:val="22"/>
          <w:szCs w:val="22"/>
          <w:lang w:val="en-US"/>
        </w:rPr>
        <w:fldChar w:fldCharType="end"/>
      </w:r>
      <w:r w:rsidRPr="00FA4884">
        <w:rPr>
          <w:sz w:val="22"/>
          <w:szCs w:val="22"/>
          <w:lang w:val="en-US"/>
        </w:rPr>
        <w:t>.</w:t>
      </w:r>
      <w:r w:rsidR="00081480">
        <w:rPr>
          <w:lang w:val="en-US"/>
        </w:rPr>
        <w:t xml:space="preserve"> </w:t>
      </w:r>
      <w:r w:rsidRPr="00FA4884">
        <w:rPr>
          <w:sz w:val="22"/>
          <w:szCs w:val="22"/>
          <w:lang w:val="en-US"/>
        </w:rPr>
        <w:t xml:space="preserve">Nrf2 and </w:t>
      </w:r>
      <w:proofErr w:type="spellStart"/>
      <w:r w:rsidRPr="00FA4884">
        <w:rPr>
          <w:sz w:val="22"/>
          <w:szCs w:val="22"/>
          <w:lang w:val="en-US"/>
        </w:rPr>
        <w:t>AhR</w:t>
      </w:r>
      <w:proofErr w:type="spellEnd"/>
      <w:r w:rsidRPr="00FA4884">
        <w:rPr>
          <w:sz w:val="22"/>
          <w:szCs w:val="22"/>
          <w:lang w:val="en-US"/>
        </w:rPr>
        <w:t xml:space="preserve"> are reciprocal, which means that the upregulation of one receptor leads to an</w:t>
      </w:r>
      <w:r w:rsidR="00495618">
        <w:rPr>
          <w:sz w:val="22"/>
          <w:szCs w:val="22"/>
          <w:lang w:val="en-US"/>
        </w:rPr>
        <w:t xml:space="preserve"> de</w:t>
      </w:r>
      <w:r w:rsidR="000B028B">
        <w:rPr>
          <w:sz w:val="22"/>
          <w:szCs w:val="22"/>
          <w:lang w:val="en-US"/>
        </w:rPr>
        <w:t>crease in the other receptor</w:t>
      </w:r>
      <w:r w:rsidRPr="00FA4884">
        <w:rPr>
          <w:sz w:val="22"/>
          <w:szCs w:val="22"/>
          <w:lang w:val="en-US"/>
        </w:rPr>
        <w:t xml:space="preserve"> </w:t>
      </w:r>
      <w:r w:rsidRPr="00FA4884">
        <w:rPr>
          <w:sz w:val="22"/>
          <w:szCs w:val="22"/>
          <w:lang w:val="en-US"/>
        </w:rPr>
        <w:fldChar w:fldCharType="begin" w:fldLock="1"/>
      </w:r>
      <w:r w:rsidRPr="00FA4884">
        <w:rPr>
          <w:sz w:val="22"/>
          <w:szCs w:val="22"/>
          <w:lang w:val="en-US"/>
        </w:rPr>
        <w:instrText>ADDIN CSL_CITATION { "citationItems" : [ { "id" : "ITEM-1", "itemData" : { "DOI" : "10.1152/ajpgi.00522.2010", "ISBN" : "1522-1547; 0193-1857", "ISSN" : "0193-1857", "PMID" : "20395535", "abstract" : "Multidrug resistance protein 4 (MRP4; ABCC4) is an ATP binding cassette transporter that facilitates the excretion of bile salt conjugates and other conjugated steroids in hepatocytes and renal proximal tubule epithelium. MRP4/Mrp4 undergoes adaptive upregulation in response to oxidative and cholestatic liver injury in human and animal models of cholestasis. However, the molecular mechanism of this regulation remains to be determined. The aryl hydrocarbon receptor (AhR) and NF-E2-related factor 2 (Nrf2) play important roles in protecting cells from oxidative stress. Here we examine the role of these two nuclear factors in the regulation of the expression of human MRP4. HepG2 cells and human hepatocytes were treated with the AhR and Nrf2 activators, 2,3,7,8-tetrachlorodibenzo-p-dioxin (TCDD), 3-methylcholanthrene (3-MC), or oltipraz and other nuclear receptor agonists. TCDD, 3-MC, and oltipraz significantly increased MRP4 expression at mRNA and protein levels. Computer program analysis revealed three Xenobiotic response element (XRE) and one Maf response element sites within the first 500 bp of the MRP4 proximal promoter. Luciferase reporter assay detected strong promoter activity (53-fold higher than vector control) in this region. TCDD and 3-MC also induced promoter activity in the reporter assays. Mutation of any of these XRE sites significantly decreased MRP4 promoter activity in reporter assays, although XRE2 demonstrated the strongest effects on both basal and TCDD-inducible activity. EMSA and chromatin immunoprecipitation assays further confirmed that both AhR and Nrf2 bind to the proximal promoter of MRP4. Our findings indicate that AhR and Nrf2 play important roles in regulating MRP4 expression and suggest that agents that activate their activity may be of therapeutic benefit for cholestasis.", "author" : [ { "dropping-particle" : "", "family" : "Xu", "given" : "Shuhua", "non-dropping-particle" : "", "parse-names" : false, "suffix" : "" }, { "dropping-particle" : "", "family" : "Weerachayaphorn", "given" : "Jittima", "non-dropping-particle" : "", "parse-names" : false, "suffix" : "" }, { "dropping-particle" : "", "family" : "Cai", "given" : "Shi-Ying", "non-dropping-particle" : "", "parse-names" : false, "suffix" : "" }, { "dropping-particle" : "", "family" : "Soroka", "given" : "Carol J", "non-dropping-particle" : "", "parse-names" : false, "suffix" : "" }, { "dropping-particle" : "", "family" : "Boyer", "given" : "James L", "non-dropping-particle" : "", "parse-names" : false, "suffix" : "" } ], "container-title" : "American journal of physiology. Gastrointestinal and liver physiology", "id" : "ITEM-1", "issue" : "1", "issued" : { "date-parts" : [ [ "2010" ] ] }, "page" : "G126-G135", "title" : "Aryl hydrocarbon receptor and NF-E2-related factor 2 are key regulators of human MRP4 expression.", "type" : "article-journal", "volume" : "299" }, "uris" : [ "http://www.mendeley.com/documents/?uuid=32fcfac0-204b-41bb-abdc-881931c10a5a" ] } ], "mendeley" : { "formattedCitation" : "(Xu et al., 2010)", "plainTextFormattedCitation" : "(Xu et al., 2010)", "previouslyFormattedCitation" : "(Xu et al., 2010)" }, "properties" : { "noteIndex" : 0 }, "schema" : "https://github.com/citation-style-language/schema/raw/master/csl-citation.json" }</w:instrText>
      </w:r>
      <w:r w:rsidRPr="00FA4884">
        <w:rPr>
          <w:sz w:val="22"/>
          <w:szCs w:val="22"/>
          <w:lang w:val="en-US"/>
        </w:rPr>
        <w:fldChar w:fldCharType="separate"/>
      </w:r>
      <w:r w:rsidRPr="00FA4884">
        <w:rPr>
          <w:noProof/>
          <w:sz w:val="22"/>
          <w:szCs w:val="22"/>
          <w:lang w:val="en-US"/>
        </w:rPr>
        <w:t>(Xu et al., 2010)</w:t>
      </w:r>
      <w:r w:rsidRPr="00FA4884">
        <w:rPr>
          <w:sz w:val="22"/>
          <w:szCs w:val="22"/>
          <w:lang w:val="en-US"/>
        </w:rPr>
        <w:fldChar w:fldCharType="end"/>
      </w:r>
      <w:r w:rsidR="000B028B">
        <w:rPr>
          <w:sz w:val="22"/>
          <w:szCs w:val="22"/>
          <w:lang w:val="en-US"/>
        </w:rPr>
        <w:t>.</w:t>
      </w:r>
      <w:r w:rsidR="00444E29">
        <w:rPr>
          <w:sz w:val="22"/>
          <w:szCs w:val="22"/>
          <w:lang w:val="en-US"/>
        </w:rPr>
        <w:t xml:space="preserve"> The existence of this up</w:t>
      </w:r>
      <w:r w:rsidR="006417DB">
        <w:rPr>
          <w:sz w:val="22"/>
          <w:szCs w:val="22"/>
          <w:lang w:val="en-US"/>
        </w:rPr>
        <w:t xml:space="preserve">regulation pathway in humans is not known. </w:t>
      </w:r>
    </w:p>
    <w:p w14:paraId="213B72A2" w14:textId="77777777" w:rsidR="00225323" w:rsidRPr="00FA4884" w:rsidRDefault="00225323">
      <w:pPr>
        <w:rPr>
          <w:sz w:val="22"/>
          <w:szCs w:val="22"/>
          <w:lang w:val="en-US"/>
        </w:rPr>
      </w:pPr>
    </w:p>
    <w:p w14:paraId="7E2A77A1" w14:textId="046D7CCE" w:rsidR="00CA1234" w:rsidRPr="00FA4884" w:rsidRDefault="00F15165">
      <w:pPr>
        <w:rPr>
          <w:sz w:val="22"/>
          <w:szCs w:val="22"/>
          <w:lang w:val="en-US"/>
        </w:rPr>
      </w:pPr>
      <w:bookmarkStart w:id="11" w:name="_Toc478816408"/>
      <w:r w:rsidRPr="00FD45AA">
        <w:rPr>
          <w:rStyle w:val="Kop3Teken"/>
          <w:lang w:val="en-US"/>
        </w:rPr>
        <w:t xml:space="preserve">OST </w:t>
      </w:r>
      <w:r w:rsidRPr="00B228D7">
        <w:rPr>
          <w:rStyle w:val="Kop3Teken"/>
        </w:rPr>
        <w:sym w:font="Symbol" w:char="F061"/>
      </w:r>
      <w:r w:rsidRPr="00FD45AA">
        <w:rPr>
          <w:rStyle w:val="Kop3Teken"/>
          <w:lang w:val="en-US"/>
        </w:rPr>
        <w:t>/</w:t>
      </w:r>
      <w:r w:rsidRPr="00B228D7">
        <w:rPr>
          <w:rStyle w:val="Kop3Teken"/>
        </w:rPr>
        <w:sym w:font="Symbol" w:char="F062"/>
      </w:r>
      <w:r w:rsidR="001A5E8A" w:rsidRPr="00FD45AA">
        <w:rPr>
          <w:rStyle w:val="Kop3Teken"/>
          <w:lang w:val="en-US"/>
        </w:rPr>
        <w:t xml:space="preserve"> / SLC 51A/51B</w:t>
      </w:r>
      <w:r w:rsidR="000349AE" w:rsidRPr="00FD45AA">
        <w:rPr>
          <w:rStyle w:val="Kop3Teken"/>
          <w:lang w:val="en-US"/>
        </w:rPr>
        <w:t>:</w:t>
      </w:r>
      <w:bookmarkEnd w:id="11"/>
      <w:r w:rsidR="000349AE" w:rsidRPr="00FD45AA">
        <w:rPr>
          <w:rStyle w:val="Kop3Teken"/>
          <w:lang w:val="en-US"/>
        </w:rPr>
        <w:br/>
      </w:r>
      <w:r w:rsidR="000349AE" w:rsidRPr="00FA4884">
        <w:rPr>
          <w:sz w:val="22"/>
          <w:szCs w:val="22"/>
          <w:lang w:val="en-US"/>
        </w:rPr>
        <w:t xml:space="preserve">OST </w:t>
      </w:r>
      <w:r w:rsidR="000349AE" w:rsidRPr="00FA4884">
        <w:rPr>
          <w:sz w:val="22"/>
          <w:szCs w:val="22"/>
          <w:lang w:val="en-US"/>
        </w:rPr>
        <w:sym w:font="Symbol" w:char="F061"/>
      </w:r>
      <w:r w:rsidR="000349AE" w:rsidRPr="00FA4884">
        <w:rPr>
          <w:sz w:val="22"/>
          <w:szCs w:val="22"/>
          <w:lang w:val="en-US"/>
        </w:rPr>
        <w:t>/</w:t>
      </w:r>
      <w:r w:rsidR="000349AE" w:rsidRPr="00FA4884">
        <w:rPr>
          <w:sz w:val="22"/>
          <w:szCs w:val="22"/>
          <w:lang w:val="en-US"/>
        </w:rPr>
        <w:sym w:font="Symbol" w:char="F062"/>
      </w:r>
      <w:r w:rsidR="000349AE" w:rsidRPr="00FA4884">
        <w:rPr>
          <w:sz w:val="22"/>
          <w:szCs w:val="22"/>
          <w:lang w:val="en-US"/>
        </w:rPr>
        <w:t xml:space="preserve"> is a sodium-</w:t>
      </w:r>
      <w:r w:rsidR="003D118B" w:rsidRPr="00FA4884">
        <w:rPr>
          <w:sz w:val="22"/>
          <w:szCs w:val="22"/>
          <w:lang w:val="en-US"/>
        </w:rPr>
        <w:t>independent</w:t>
      </w:r>
      <w:r w:rsidR="004A24B2" w:rsidRPr="00FA4884">
        <w:rPr>
          <w:sz w:val="22"/>
          <w:szCs w:val="22"/>
          <w:lang w:val="en-US"/>
        </w:rPr>
        <w:t xml:space="preserve"> </w:t>
      </w:r>
      <w:r w:rsidR="004D4F9D">
        <w:rPr>
          <w:sz w:val="22"/>
          <w:szCs w:val="22"/>
          <w:lang w:val="en-US"/>
        </w:rPr>
        <w:t xml:space="preserve">amidated </w:t>
      </w:r>
      <w:r w:rsidR="000349AE" w:rsidRPr="00FA4884">
        <w:rPr>
          <w:sz w:val="22"/>
          <w:szCs w:val="22"/>
          <w:lang w:val="en-US"/>
        </w:rPr>
        <w:t>bile acid transporter</w:t>
      </w:r>
      <w:r w:rsidR="00A17BD4" w:rsidRPr="00FA4884">
        <w:rPr>
          <w:sz w:val="22"/>
          <w:szCs w:val="22"/>
          <w:lang w:val="en-US"/>
        </w:rPr>
        <w:t xml:space="preserve"> that is functionally similar to BSEP while they are both trans</w:t>
      </w:r>
      <w:r w:rsidR="003D118B">
        <w:rPr>
          <w:sz w:val="22"/>
          <w:szCs w:val="22"/>
          <w:lang w:val="en-US"/>
        </w:rPr>
        <w:t>-</w:t>
      </w:r>
      <w:r w:rsidR="00A17BD4" w:rsidRPr="00FA4884">
        <w:rPr>
          <w:sz w:val="22"/>
          <w:szCs w:val="22"/>
          <w:lang w:val="en-US"/>
        </w:rPr>
        <w:t xml:space="preserve">activated by FXR </w:t>
      </w:r>
      <w:r w:rsidR="00A35C47" w:rsidRPr="00FA4884">
        <w:rPr>
          <w:sz w:val="22"/>
          <w:szCs w:val="22"/>
          <w:lang w:val="en-US"/>
        </w:rPr>
        <w:fldChar w:fldCharType="begin" w:fldLock="1"/>
      </w:r>
      <w:r w:rsidR="00CA1234" w:rsidRPr="00FA4884">
        <w:rPr>
          <w:sz w:val="22"/>
          <w:szCs w:val="22"/>
          <w:lang w:val="en-US"/>
        </w:rPr>
        <w:instrText>ADDIN CSL_CITATION { "citationItems" : [ { "id" : "ITEM-1", "itemData" : { "DOI" : "10.1007/s11095-007-9289-1", "ISBN" : "0724-8741 (Print)\\r0724-8741 (Linking)", "ISSN" : "07248741", "PMID" : "17404808", "abstract" : "Specific transporters expressed in the liver and the intestine, play a critical role in driving the enterohepatic circulation of bile acids. By preserving a circulating pool of bile acids, an important factor influencing bile flow, these transporters are involved in maintaining bile acid and cholesterol homeostasis. Enterohepatic circulation of bile acids is fundamentally composed of two major processes: secretion from the liver and absorption from the intestine. In the hepatocytes, the vectorial transport of bile acids from blood to bile is ensured by Na+ taurocholate co-transporting peptide (NTCP) and organic anion transport polypeptides (OATPs). After binding to a cytosolic bile acid binding protein, bile acids are secreted into the canaliculus via ATP-dependent bile salt excretory pump (BSEP) and multi drug resistant proteins (MRPs). Bile acids are then delivered to the intestinal lumen through bile ducts where they emulsify dietary lipids and cholesterol to facilitate their absorption. Intestinal epithelial cells reabsorb the majority of the secreted bile acids through the apical sodium dependent bile acid transporter (ASBT) and sodium independent organic anion transporting peptide (OATPs). Cytosolic ileal bile acid binding protein (IBABP) mediates the transcellular movement of bile acids to the basolateral membrane across which they exit the cells via organic solute transporters (OST). An essential role of bile acid transporters is evident from the pathology associated with their genetic disruption or dysregulation of their function. Malfunctioning of hepatic and intestinal bile acid transporters is implicated in the pathophysiology of cholestatic liver disease and the depletion of circulating pool of bile acids, respectively. Extensive efforts have been recently made to enhance our understanding of the structure, function and regulation of the bile acid transporters and exploring new potential therapeutics to treat bile acid or cholesterol related diseases. This review will highlight current knowledge about structure, function and molecular characterization of bile acid transporters and discuss the implications of their defects in various hepatic and intestinal disorders.", "author" : [ { "dropping-particle" : "", "family" : "Alrefai", "given" : "Waddah A.", "non-dropping-particle" : "", "parse-names" : false, "suffix" : "" }, { "dropping-particle" : "", "family" : "Gill", "given" : "Ravinder K.", "non-dropping-particle" : "", "parse-names" : false, "suffix" : "" } ], "container-title" : "Pharmaceutical Research", "id" : "ITEM-1", "issue" : "10", "issued" : { "date-parts" : [ [ "2007" ] ] }, "page" : "1803-1823", "title" : "Bile acid transporters: Structure, function, regulation and pathophysiological implications", "type" : "article", "volume" : "24" }, "uris" : [ "http://www.mendeley.com/documents/?uuid=f56ea867-e335-45ba-95c0-b85905d6f8a2" ] } ], "mendeley" : { "formattedCitation" : "(Alrefai &amp; Gill, 2007)", "plainTextFormattedCitation" : "(Alrefai &amp; Gill, 2007)", "previouslyFormattedCitation" : "(Alrefai &amp; Gill, 2007)" }, "properties" : { "noteIndex" : 0 }, "schema" : "https://github.com/citation-style-language/schema/raw/master/csl-citation.json" }</w:instrText>
      </w:r>
      <w:r w:rsidR="00A35C47" w:rsidRPr="00FA4884">
        <w:rPr>
          <w:sz w:val="22"/>
          <w:szCs w:val="22"/>
          <w:lang w:val="en-US"/>
        </w:rPr>
        <w:fldChar w:fldCharType="separate"/>
      </w:r>
      <w:r w:rsidR="00A35C47" w:rsidRPr="00FA4884">
        <w:rPr>
          <w:noProof/>
          <w:sz w:val="22"/>
          <w:szCs w:val="22"/>
          <w:lang w:val="en-US"/>
        </w:rPr>
        <w:t>(Alrefai &amp; Gill, 2007)</w:t>
      </w:r>
      <w:r w:rsidR="00A35C47" w:rsidRPr="00FA4884">
        <w:rPr>
          <w:sz w:val="22"/>
          <w:szCs w:val="22"/>
          <w:lang w:val="en-US"/>
        </w:rPr>
        <w:fldChar w:fldCharType="end"/>
      </w:r>
      <w:r w:rsidR="00A748F5" w:rsidRPr="00FA4884">
        <w:rPr>
          <w:sz w:val="22"/>
          <w:szCs w:val="22"/>
          <w:lang w:val="en-US"/>
        </w:rPr>
        <w:t xml:space="preserve">. </w:t>
      </w:r>
      <w:r w:rsidR="00A342B9" w:rsidRPr="00FA4884">
        <w:rPr>
          <w:sz w:val="22"/>
          <w:szCs w:val="22"/>
          <w:lang w:val="en-US"/>
        </w:rPr>
        <w:t>The transporter is positively regulated by bile acids</w:t>
      </w:r>
      <w:r w:rsidR="006B5B1B" w:rsidRPr="00FA4884">
        <w:rPr>
          <w:sz w:val="22"/>
          <w:szCs w:val="22"/>
          <w:lang w:val="en-US"/>
        </w:rPr>
        <w:t xml:space="preserve"> </w:t>
      </w:r>
      <w:r w:rsidR="006B5B1B" w:rsidRPr="00FA4884">
        <w:rPr>
          <w:sz w:val="22"/>
          <w:szCs w:val="22"/>
          <w:lang w:val="en-US"/>
        </w:rPr>
        <w:fldChar w:fldCharType="begin" w:fldLock="1"/>
      </w:r>
      <w:r w:rsidR="00D51E5A">
        <w:rPr>
          <w:sz w:val="22"/>
          <w:szCs w:val="22"/>
          <w:lang w:val="en-US"/>
        </w:rPr>
        <w:instrText>ADDIN CSL_CITATION { "citationItems" : [ { "id" : "ITEM-1", "itemData" : { "DOI" : "10.1194/jlr.R900012-JLR200", "ISBN" : "0022-2275", "ISSN" : "0022-2275", "PMID" : "19498215", "abstract" : "In liver and intestine, transporters play a critical role in maintaining the enterohepatic circulation and bile acid homeostasis. Over the past two decades, there has been significant progress toward identifying the individual membrane transporters and unraveling their complex regulation. In the liver, bile acids are efficiently transported across the sinusoidal membrane by the Na(+) taurocholate cotransporting polypeptide with assistance by members of the organic anion transporting polypeptide family. The bile acids are then secreted in an ATP-dependent fashion across the canalicular membrane by the bile salt export pump. Following their movement with bile into the lumen of the small intestine, bile acids are almost quantitatively reclaimed in the ileum by the apical sodium-dependent bile acid transporter. The bile acids are shuttled across the enterocyte to the basolateral membrane and effluxed into the portal circulation by the recently indentified heteromeric organic solute transporter, OSTalpha-OSTbeta. In addition to the hepatocyte and enterocyte, subgroups of these bile acid transporters are expressed by the biliary, renal, and colonic epithelium where they contribute to maintaining bile acid homeostasis and play important cytoprotective roles. This article will review our current understanding of the physiological role and regulation of these important carriers.", "author" : [ { "dropping-particle" : "", "family" : "Dawson", "given" : "Paul a", "non-dropping-particle" : "", "parse-names" : false, "suffix" : "" }, { "dropping-particle" : "", "family" : "Lan", "given" : "Tian", "non-dropping-particle" : "", "parse-names" : false, "suffix" : "" }, { "dropping-particle" : "", "family" : "Rao", "given" : "Anuradha", "non-dropping-particle" : "", "parse-names" : false, "suffix" : "" } ], "container-title" : "Journal of lipid research", "id" : "ITEM-1", "issue" : "12", "issued" : { "date-parts" : [ [ "2009" ] ] }, "page" : "2340-57", "title" : "Bile acid transporters.", "type" : "article-journal", "volume" : "50" }, "uris" : [ "http://www.mendeley.com/documents/?uuid=c92075cf-485d-4c37-9f32-d5a6591c34ca" ] } ], "mendeley" : { "formattedCitation" : "(P. a Dawson et al., 2009)", "plainTextFormattedCitation" : "(P. a Dawson et al., 2009)", "previouslyFormattedCitation" : "(P. a Dawson et al., 2009)" }, "properties" : { "noteIndex" : 0 }, "schema" : "https://github.com/citation-style-language/schema/raw/master/csl-citation.json" }</w:instrText>
      </w:r>
      <w:r w:rsidR="006B5B1B" w:rsidRPr="00FA4884">
        <w:rPr>
          <w:sz w:val="22"/>
          <w:szCs w:val="22"/>
          <w:lang w:val="en-US"/>
        </w:rPr>
        <w:fldChar w:fldCharType="separate"/>
      </w:r>
      <w:r w:rsidR="00E90CA2" w:rsidRPr="00E90CA2">
        <w:rPr>
          <w:noProof/>
          <w:sz w:val="22"/>
          <w:szCs w:val="22"/>
          <w:lang w:val="en-US"/>
        </w:rPr>
        <w:t>(P. a Dawson et al., 2009)</w:t>
      </w:r>
      <w:r w:rsidR="006B5B1B" w:rsidRPr="00FA4884">
        <w:rPr>
          <w:sz w:val="22"/>
          <w:szCs w:val="22"/>
          <w:lang w:val="en-US"/>
        </w:rPr>
        <w:fldChar w:fldCharType="end"/>
      </w:r>
      <w:r w:rsidR="00A342B9" w:rsidRPr="00FA4884">
        <w:rPr>
          <w:sz w:val="22"/>
          <w:szCs w:val="22"/>
          <w:lang w:val="en-US"/>
        </w:rPr>
        <w:t xml:space="preserve">. </w:t>
      </w:r>
      <w:r w:rsidR="004D4F9D">
        <w:rPr>
          <w:sz w:val="22"/>
          <w:szCs w:val="22"/>
          <w:lang w:val="en-US"/>
        </w:rPr>
        <w:t xml:space="preserve">Amidated </w:t>
      </w:r>
      <w:r w:rsidR="00D93769">
        <w:rPr>
          <w:sz w:val="22"/>
          <w:szCs w:val="22"/>
          <w:lang w:val="en-US"/>
        </w:rPr>
        <w:t xml:space="preserve">forms of </w:t>
      </w:r>
      <w:r w:rsidR="004D4F9D">
        <w:rPr>
          <w:sz w:val="22"/>
          <w:szCs w:val="22"/>
          <w:lang w:val="en-US"/>
        </w:rPr>
        <w:t>b</w:t>
      </w:r>
      <w:r w:rsidR="00CA1234" w:rsidRPr="00FA4884">
        <w:rPr>
          <w:sz w:val="22"/>
          <w:szCs w:val="22"/>
          <w:lang w:val="en-US"/>
        </w:rPr>
        <w:t>ile acids</w:t>
      </w:r>
      <w:r w:rsidR="005439C3" w:rsidRPr="00FA4884">
        <w:rPr>
          <w:sz w:val="22"/>
          <w:szCs w:val="22"/>
          <w:lang w:val="en-US"/>
        </w:rPr>
        <w:t xml:space="preserve"> like </w:t>
      </w:r>
      <w:r w:rsidR="00C45BD4">
        <w:rPr>
          <w:sz w:val="22"/>
          <w:szCs w:val="22"/>
          <w:lang w:val="en-US"/>
        </w:rPr>
        <w:t xml:space="preserve">cholic acid, </w:t>
      </w:r>
      <w:r w:rsidR="005439C3" w:rsidRPr="00FA4884">
        <w:rPr>
          <w:sz w:val="22"/>
          <w:szCs w:val="22"/>
          <w:lang w:val="en-US"/>
        </w:rPr>
        <w:t xml:space="preserve">chenodeoxycholic acid, deoxycholic acid, ursodeoxycholic acid </w:t>
      </w:r>
      <w:r w:rsidR="00CA1234" w:rsidRPr="00FA4884">
        <w:rPr>
          <w:sz w:val="22"/>
          <w:szCs w:val="22"/>
          <w:lang w:val="en-US"/>
        </w:rPr>
        <w:t xml:space="preserve">are thought to be the better OST </w:t>
      </w:r>
      <w:r w:rsidR="00CA1234" w:rsidRPr="00FA4884">
        <w:rPr>
          <w:sz w:val="22"/>
          <w:szCs w:val="22"/>
          <w:lang w:val="en-US"/>
        </w:rPr>
        <w:sym w:font="Symbol" w:char="F061"/>
      </w:r>
      <w:r w:rsidR="00CA1234" w:rsidRPr="00FA4884">
        <w:rPr>
          <w:sz w:val="22"/>
          <w:szCs w:val="22"/>
          <w:lang w:val="en-US"/>
        </w:rPr>
        <w:t>/</w:t>
      </w:r>
      <w:r w:rsidR="00CA1234" w:rsidRPr="00FA4884">
        <w:rPr>
          <w:sz w:val="22"/>
          <w:szCs w:val="22"/>
          <w:lang w:val="en-US"/>
        </w:rPr>
        <w:sym w:font="Symbol" w:char="F062"/>
      </w:r>
      <w:r w:rsidR="00CA1234" w:rsidRPr="00FA4884">
        <w:rPr>
          <w:sz w:val="22"/>
          <w:szCs w:val="22"/>
          <w:lang w:val="en-US"/>
        </w:rPr>
        <w:t xml:space="preserve"> substrates</w:t>
      </w:r>
      <w:r w:rsidR="005439C3" w:rsidRPr="00FA4884">
        <w:rPr>
          <w:sz w:val="22"/>
          <w:szCs w:val="22"/>
          <w:lang w:val="en-US"/>
        </w:rPr>
        <w:t xml:space="preserve"> </w:t>
      </w:r>
      <w:r w:rsidR="005244B4" w:rsidRPr="00FA4884">
        <w:rPr>
          <w:sz w:val="22"/>
          <w:szCs w:val="22"/>
          <w:lang w:val="en-US"/>
        </w:rPr>
        <w:fldChar w:fldCharType="begin" w:fldLock="1"/>
      </w:r>
      <w:r w:rsidR="00985003">
        <w:rPr>
          <w:sz w:val="22"/>
          <w:szCs w:val="22"/>
          <w:lang w:val="en-US"/>
        </w:rPr>
        <w:instrText>ADDIN CSL_CITATION { "citationItems" : [ { "id" : "ITEM-1", "itemData" : { "DOI" : "10.1111/j.2042-7158.2012.01505.x", "ISBN" : "2042-7158", "ISSN" : "00223573", "PMID" : "23058041", "abstract" : "OBJECTIVES: This review provides an overview of intestinal human transporters for organic anions and stresses the need for standardization of the various in-vitro methods presently employed in drug-drug interaction (DDI) investigations.\\n\\nKEY FINDINGS: Current knowledge on the intestinal expression of the apical sodium-dependent bile acid transporter (ASBT), the breast cancer resistance protein (BCRP), the monocarboxylate transporters (MCT) 1, MCT3-5, the multidrug resistance associated proteins (MRP) 1-6, the organic anion transporting polypetides (OATP) 2B1, 1A2, 3A1 and 4A1, and the organic solute transporter \u03b1/\u03b2 (OST\u03b1/\u03b2) has been covered along with an overview of their substrates and inhibitors. Furthermore, the many challenges in predicting clinically relevant DDIs from in-vitro studies have been discussed with focus on intestinal transporters and the various methods for deducting in-vitro parameters for transporters (K(m) /K(i) /IC50, efflux ratio). The applicability of using a cut-off value (estimated based on the intestinal drug concentration divided by the K(i) or IC50) has also been considered.\\n\\nSUMMARY: A re-evaluation of the current approaches for the prediction of DDIs is necessary when considering the involvement of other transporters than P-glycoprotein. Moreover, the interplay between various processes that a drug is subject to in-vivo such as translocation by several transporters and dissolution should be considered.", "author" : [ { "dropping-particle" : "", "family" : "Grandvuinet", "given" : "Anne Sophie", "non-dropping-particle" : "", "parse-names" : false, "suffix" : "" }, { "dropping-particle" : "", "family" : "Vestergaard", "given" : "Henrik Tang", "non-dropping-particle" : "", "parse-names" : false, "suffix" : "" }, { "dropping-particle" : "", "family" : "Rapin", "given" : "Nicolas", "non-dropping-particle" : "", "parse-names" : false, "suffix" : "" }, { "dropping-particle" : "", "family" : "Steffansen", "given" : "Bente", "non-dropping-particle" : "", "parse-names" : false, "suffix" : "" } ], "container-title" : "Journal of Pharmacy and Pharmacology", "id" : "ITEM-1", "issue" : "11", "issued" : { "date-parts" : [ [ "2012" ] ] }, "page" : "1523-1548", "title" : "Intestinal transporters for endogenic and pharmaceutical organic anions: The challenges of deriving in-vitro kinetic parameters for the prediction of clinically relevant drug-drug interactions", "type" : "article", "volume" : "64" }, "uris" : [ "http://www.mendeley.com/documents/?uuid=77c78a02-9342-46eb-a1e1-ddab83284bd6" ] } ], "mendeley" : { "formattedCitation" : "(Grandvuinet, Vestergaard, Rapin, &amp; Steffansen, 2012)", "plainTextFormattedCitation" : "(Grandvuinet, Vestergaard, Rapin, &amp; Steffansen, 2012)", "previouslyFormattedCitation" : "(Grandvuinet, Vestergaard, Rapin, &amp; Steffansen, 2012)" }, "properties" : { "noteIndex" : 0 }, "schema" : "https://github.com/citation-style-language/schema/raw/master/csl-citation.json" }</w:instrText>
      </w:r>
      <w:r w:rsidR="005244B4" w:rsidRPr="00FA4884">
        <w:rPr>
          <w:sz w:val="22"/>
          <w:szCs w:val="22"/>
          <w:lang w:val="en-US"/>
        </w:rPr>
        <w:fldChar w:fldCharType="separate"/>
      </w:r>
      <w:r w:rsidR="000105FB" w:rsidRPr="000105FB">
        <w:rPr>
          <w:noProof/>
          <w:sz w:val="22"/>
          <w:szCs w:val="22"/>
          <w:lang w:val="en-US"/>
        </w:rPr>
        <w:t>(Grandvuinet, Vestergaard, Rapin, &amp; Steffansen, 2012)</w:t>
      </w:r>
      <w:r w:rsidR="005244B4" w:rsidRPr="00FA4884">
        <w:rPr>
          <w:sz w:val="22"/>
          <w:szCs w:val="22"/>
          <w:lang w:val="en-US"/>
        </w:rPr>
        <w:fldChar w:fldCharType="end"/>
      </w:r>
      <w:r w:rsidR="00CA1234" w:rsidRPr="00FA4884">
        <w:rPr>
          <w:sz w:val="22"/>
          <w:szCs w:val="22"/>
          <w:lang w:val="en-US"/>
        </w:rPr>
        <w:t xml:space="preserve">. </w:t>
      </w:r>
      <w:r w:rsidR="00D37CBD">
        <w:rPr>
          <w:sz w:val="22"/>
          <w:szCs w:val="22"/>
          <w:lang w:val="en-US"/>
        </w:rPr>
        <w:t>O</w:t>
      </w:r>
      <w:r>
        <w:rPr>
          <w:sz w:val="22"/>
          <w:szCs w:val="22"/>
          <w:lang w:val="en-US"/>
        </w:rPr>
        <w:t>ther</w:t>
      </w:r>
      <w:r w:rsidR="00D93769">
        <w:rPr>
          <w:sz w:val="22"/>
          <w:szCs w:val="22"/>
          <w:lang w:val="en-US"/>
        </w:rPr>
        <w:t xml:space="preserve"> amidated</w:t>
      </w:r>
      <w:r>
        <w:rPr>
          <w:sz w:val="22"/>
          <w:szCs w:val="22"/>
          <w:lang w:val="en-US"/>
        </w:rPr>
        <w:t xml:space="preserve"> bile acids</w:t>
      </w:r>
      <w:r w:rsidR="00D93769">
        <w:rPr>
          <w:sz w:val="22"/>
          <w:szCs w:val="22"/>
          <w:lang w:val="en-US"/>
        </w:rPr>
        <w:t xml:space="preserve"> such as </w:t>
      </w:r>
      <w:r w:rsidR="00083F73" w:rsidRPr="00FA4884">
        <w:rPr>
          <w:sz w:val="22"/>
          <w:szCs w:val="22"/>
          <w:lang w:val="en-US"/>
        </w:rPr>
        <w:t>lithocholic acid and glyco</w:t>
      </w:r>
      <w:r w:rsidR="00D93769">
        <w:rPr>
          <w:sz w:val="22"/>
          <w:szCs w:val="22"/>
          <w:lang w:val="en-US"/>
        </w:rPr>
        <w:t xml:space="preserve">-amidated </w:t>
      </w:r>
      <w:r w:rsidR="00083F73" w:rsidRPr="00FA4884">
        <w:rPr>
          <w:sz w:val="22"/>
          <w:szCs w:val="22"/>
          <w:lang w:val="en-US"/>
        </w:rPr>
        <w:t xml:space="preserve">lithocholic acid sulfate are inhibitors of the transporter </w:t>
      </w:r>
      <w:r w:rsidR="00083F73" w:rsidRPr="00FA4884">
        <w:rPr>
          <w:sz w:val="22"/>
          <w:szCs w:val="22"/>
          <w:lang w:val="en-US"/>
        </w:rPr>
        <w:fldChar w:fldCharType="begin" w:fldLock="1"/>
      </w:r>
      <w:r w:rsidR="006B5B1B" w:rsidRPr="00FA4884">
        <w:rPr>
          <w:sz w:val="22"/>
          <w:szCs w:val="22"/>
          <w:lang w:val="en-US"/>
        </w:rPr>
        <w:instrText>ADDIN CSL_CITATION { "citationItems" : [ { "id" : "ITEM-1", "itemData" : { "DOI" : "10.1111/j.2042-7158.2012.01505.x", "ISBN" : "2042-7158", "ISSN" : "00223573", "PMID" : "23058041", "abstract" : "OBJECTIVES: This review provides an overview of intestinal human transporters for organic anions and stresses the need for standardization of the various in-vitro methods presently employed in drug-drug interaction (DDI) investigations.\\n\\nKEY FINDINGS: Current knowledge on the intestinal expression of the apical sodium-dependent bile acid transporter (ASBT), the breast cancer resistance protein (BCRP), the monocarboxylate transporters (MCT) 1, MCT3-5, the multidrug resistance associated proteins (MRP) 1-6, the organic anion transporting polypetides (OATP) 2B1, 1A2, 3A1 and 4A1, and the organic solute transporter \u03b1/\u03b2 (OST\u03b1/\u03b2) has been covered along with an overview of their substrates and inhibitors. Furthermore, the many challenges in predicting clinically relevant DDIs from in-vitro studies have been discussed with focus on intestinal transporters and the various methods for deducting in-vitro parameters for transporters (K(m) /K(i) /IC50, efflux ratio). The applicability of using a cut-off value (estimated based on the intestinal drug concentration divided by the K(i) or IC50) has also been considered.\\n\\nSUMMARY: A re-evaluation of the current approaches for the prediction of DDIs is necessary when considering the involvement of other transporters than P-glycoprotein. Moreover, the interplay between various processes that a drug is subject to in-vivo such as translocation by several transporters and dissolution should be considered.", "author" : [ { "dropping-particle" : "", "family" : "Grandvuinet", "given" : "Anne Sophie", "non-dropping-particle" : "", "parse-names" : false, "suffix" : "" }, { "dropping-particle" : "", "family" : "Vestergaard", "given" : "Henrik Tang", "non-dropping-particle" : "", "parse-names" : false, "suffix" : "" }, { "dropping-particle" : "", "family" : "Rapin", "given" : "Nicolas", "non-dropping-particle" : "", "parse-names" : false, "suffix" : "" }, { "dropping-particle" : "", "family" : "Steffansen", "given" : "Bente", "non-dropping-particle" : "", "parse-names" : false, "suffix" : "" } ], "container-title" : "Journal of Pharmacy and Pharmacology", "id" : "ITEM-1", "issue" : "11", "issued" : { "date-parts" : [ [ "2012" ] ] }, "page" : "1523-1548", "title" : "Intestinal transporters for endogenic and pharmaceutical organic anions: The challenges of deriving in-vitro kinetic parameters for the prediction of clinically relevant drug-drug interactions", "type" : "article", "volume" : "64" }, "uris" : [ "http://www.mendeley.com/documents/?uuid=77c78a02-9342-46eb-a1e1-ddab83284bd6" ] } ], "mendeley" : { "formattedCitation" : "(Grandvuinet et al., 2012)", "plainTextFormattedCitation" : "(Grandvuinet et al., 2012)", "previouslyFormattedCitation" : "(Grandvuinet et al., 2012)" }, "properties" : { "noteIndex" : 0 }, "schema" : "https://github.com/citation-style-language/schema/raw/master/csl-citation.json" }</w:instrText>
      </w:r>
      <w:r w:rsidR="00083F73" w:rsidRPr="00FA4884">
        <w:rPr>
          <w:sz w:val="22"/>
          <w:szCs w:val="22"/>
          <w:lang w:val="en-US"/>
        </w:rPr>
        <w:fldChar w:fldCharType="separate"/>
      </w:r>
      <w:r w:rsidR="00083F73" w:rsidRPr="00FA4884">
        <w:rPr>
          <w:noProof/>
          <w:sz w:val="22"/>
          <w:szCs w:val="22"/>
          <w:lang w:val="en-US"/>
        </w:rPr>
        <w:t>(Grandvuinet et al., 2012)</w:t>
      </w:r>
      <w:r w:rsidR="00083F73" w:rsidRPr="00FA4884">
        <w:rPr>
          <w:sz w:val="22"/>
          <w:szCs w:val="22"/>
          <w:lang w:val="en-US"/>
        </w:rPr>
        <w:fldChar w:fldCharType="end"/>
      </w:r>
      <w:r w:rsidR="00083F73" w:rsidRPr="00FA4884">
        <w:rPr>
          <w:sz w:val="22"/>
          <w:szCs w:val="22"/>
          <w:lang w:val="en-US"/>
        </w:rPr>
        <w:t xml:space="preserve">. </w:t>
      </w:r>
      <w:r w:rsidR="008129D2" w:rsidRPr="00FA4884">
        <w:rPr>
          <w:sz w:val="22"/>
          <w:szCs w:val="22"/>
          <w:lang w:val="en-US"/>
        </w:rPr>
        <w:t xml:space="preserve">Inhibition of OST </w:t>
      </w:r>
      <w:r>
        <w:rPr>
          <w:sz w:val="22"/>
          <w:szCs w:val="22"/>
          <w:lang w:val="en-US"/>
        </w:rPr>
        <w:sym w:font="Symbol" w:char="F061"/>
      </w:r>
      <w:r>
        <w:rPr>
          <w:sz w:val="22"/>
          <w:szCs w:val="22"/>
          <w:lang w:val="en-US"/>
        </w:rPr>
        <w:t>/</w:t>
      </w:r>
      <w:r>
        <w:rPr>
          <w:sz w:val="22"/>
          <w:szCs w:val="22"/>
          <w:lang w:val="en-US"/>
        </w:rPr>
        <w:sym w:font="Symbol" w:char="F062"/>
      </w:r>
      <w:r>
        <w:rPr>
          <w:sz w:val="22"/>
          <w:szCs w:val="22"/>
          <w:lang w:val="en-US"/>
        </w:rPr>
        <w:t xml:space="preserve"> </w:t>
      </w:r>
      <w:r w:rsidR="008129D2" w:rsidRPr="00FA4884">
        <w:rPr>
          <w:sz w:val="22"/>
          <w:szCs w:val="22"/>
          <w:lang w:val="en-US"/>
        </w:rPr>
        <w:t xml:space="preserve">through </w:t>
      </w:r>
      <w:r w:rsidR="00D93769">
        <w:rPr>
          <w:sz w:val="22"/>
          <w:szCs w:val="22"/>
          <w:lang w:val="en-US"/>
        </w:rPr>
        <w:t xml:space="preserve">amidated </w:t>
      </w:r>
      <w:r w:rsidR="00212873" w:rsidRPr="00FA4884">
        <w:rPr>
          <w:sz w:val="22"/>
          <w:szCs w:val="22"/>
          <w:lang w:val="en-US"/>
        </w:rPr>
        <w:t>lithocholic acid and glyco</w:t>
      </w:r>
      <w:r w:rsidR="00D93769">
        <w:rPr>
          <w:sz w:val="22"/>
          <w:szCs w:val="22"/>
          <w:lang w:val="en-US"/>
        </w:rPr>
        <w:t xml:space="preserve">-amidated </w:t>
      </w:r>
      <w:r w:rsidR="00212873" w:rsidRPr="00FA4884">
        <w:rPr>
          <w:sz w:val="22"/>
          <w:szCs w:val="22"/>
          <w:lang w:val="en-US"/>
        </w:rPr>
        <w:t xml:space="preserve">lithocholic acid sulfate </w:t>
      </w:r>
      <w:r w:rsidR="008129D2" w:rsidRPr="00FA4884">
        <w:rPr>
          <w:sz w:val="22"/>
          <w:szCs w:val="22"/>
          <w:lang w:val="en-US"/>
        </w:rPr>
        <w:t xml:space="preserve">could lead to </w:t>
      </w:r>
      <w:r w:rsidR="00AA2F80" w:rsidRPr="00FA4884">
        <w:rPr>
          <w:sz w:val="22"/>
          <w:szCs w:val="22"/>
          <w:lang w:val="en-US"/>
        </w:rPr>
        <w:t xml:space="preserve">a decrease in </w:t>
      </w:r>
      <w:r>
        <w:rPr>
          <w:sz w:val="22"/>
          <w:szCs w:val="22"/>
          <w:lang w:val="en-US"/>
        </w:rPr>
        <w:t xml:space="preserve">the </w:t>
      </w:r>
      <w:r w:rsidR="00AA2F80" w:rsidRPr="00FA4884">
        <w:rPr>
          <w:sz w:val="22"/>
          <w:szCs w:val="22"/>
          <w:lang w:val="en-US"/>
        </w:rPr>
        <w:t xml:space="preserve">conversion of cholesterol into bile acids. </w:t>
      </w:r>
      <w:r w:rsidR="00DD0103" w:rsidRPr="00FA4884">
        <w:rPr>
          <w:sz w:val="22"/>
          <w:szCs w:val="22"/>
          <w:lang w:val="en-US"/>
        </w:rPr>
        <w:t>This decreased bile acids synthesis, could lead to</w:t>
      </w:r>
      <w:r>
        <w:rPr>
          <w:sz w:val="22"/>
          <w:szCs w:val="22"/>
          <w:lang w:val="en-US"/>
        </w:rPr>
        <w:t xml:space="preserve"> a</w:t>
      </w:r>
      <w:r w:rsidR="00DD0103" w:rsidRPr="00FA4884">
        <w:rPr>
          <w:sz w:val="22"/>
          <w:szCs w:val="22"/>
          <w:lang w:val="en-US"/>
        </w:rPr>
        <w:t xml:space="preserve"> lowering </w:t>
      </w:r>
      <w:r>
        <w:rPr>
          <w:sz w:val="22"/>
          <w:szCs w:val="22"/>
          <w:lang w:val="en-US"/>
        </w:rPr>
        <w:t xml:space="preserve">of </w:t>
      </w:r>
      <w:r w:rsidR="00DD0103" w:rsidRPr="00FA4884">
        <w:rPr>
          <w:sz w:val="22"/>
          <w:szCs w:val="22"/>
          <w:lang w:val="en-US"/>
        </w:rPr>
        <w:t>the cholestatic condition</w:t>
      </w:r>
      <w:r w:rsidR="00D357EB" w:rsidRPr="00FA4884">
        <w:rPr>
          <w:sz w:val="22"/>
          <w:szCs w:val="22"/>
          <w:lang w:val="en-US"/>
        </w:rPr>
        <w:t xml:space="preserve"> </w:t>
      </w:r>
      <w:r w:rsidR="00D357EB" w:rsidRPr="00FA4884">
        <w:rPr>
          <w:sz w:val="22"/>
          <w:szCs w:val="22"/>
          <w:lang w:val="en-US"/>
        </w:rPr>
        <w:fldChar w:fldCharType="begin" w:fldLock="1"/>
      </w:r>
      <w:r w:rsidR="006126DF" w:rsidRPr="00FA4884">
        <w:rPr>
          <w:sz w:val="22"/>
          <w:szCs w:val="22"/>
          <w:lang w:val="en-US"/>
        </w:rPr>
        <w:instrText>ADDIN CSL_CITATION { "citationItems" : [ { "id" : "ITEM-1", "itemData" : { "DOI" : "10.1073/pnas.0712328105", "ISBN" : "1091-6490 (Electronic)\\r0027-8424 (Linking)", "ISSN" : "1091-6490", "PMID" : "18292224", "abstract" : "The apical sodium-dependent bile acid transporter (Asbt) is responsible for transport across the intestinal brush border membrane; however, the carrier(s) responsible for basolateral bile acid export into the portal circulation remains to be determined. Although the heteromeric organic solute transporter Ostalpha-Ostbeta exhibits many properties predicted for a candidate intestinal basolateral bile acid transporter, the in vivo functions of Ostalpha-Ostbeta have not been investigated. To determine the role of Ostalpha-Ostbeta in intestinal bile acid absorption, the Ostalpha gene was disrupted by homologous recombination in mice. Ostalpha(-/-) mice were physically indistinguishable from wild-type mice. In everted gut sac experiments, transileal transport of taurocholate was reduced by &gt;80% in Ostalpha(-/-) vs. wild-type mice; the residual taurocholate transport was further reduced to near-background levels in gut sacs prepared from Ostalpha(-/-)Mrp3(-/-) mice. The bile acid pool size was significantly reduced (&gt;65%) in Ostalpha(-/-) mice, but fecal bile acid excretion was not elevated. The decreased pool size in Ostalpha(-/-) mice resulted from reduced hepatic Cyp7a1 expression that was inversely correlated with ileal expression of fibroblast growth factor 15 (FGF15). These data indicate that Ostalpha-Ostbeta is essential for intestinal bile acid transport in mice. Unlike a block in intestinal apical bile acid uptake, genetic ablation of basolateral bile acid export disrupts the classical homeostatic control of hepatic bile acid biosynthesis.", "author" : [ { "dropping-particle" : "", "family" : "Rao", "given" : "Anuradha", "non-dropping-particle" : "", "parse-names" : false, "suffix" : "" }, { "dropping-particle" : "", "family" : "Haywood", "given" : "Jamie", "non-dropping-particle" : "", "parse-names" : false, "suffix" : "" }, { "dropping-particle" : "", "family" : "Craddock", "given" : "Ann L", "non-dropping-particle" : "", "parse-names" : false, "suffix" : "" }, { "dropping-particle" : "", "family" : "Belinsky", "given" : "Martin G", "non-dropping-particle" : "", "parse-names" : false, "suffix" : "" }, { "dropping-particle" : "", "family" : "Kruh", "given" : "Gary D", "non-dropping-particle" : "", "parse-names" : false, "suffix" : "" }, { "dropping-particle" : "", "family" : "Dawson", "given" : "Paul A", "non-dropping-particle" : "", "parse-names" : false, "suffix" : "" } ], "container-title" : "Proceedings of the National Academy of Sciences of the United States of America", "id" : "ITEM-1", "issue" : "10", "issued" : { "date-parts" : [ [ "2008" ] ] }, "page" : "3891-6", "title" : "The organic solute transporter alpha-beta, Ostalpha-Ostbeta, is essential for intestinal bile acid transport and homeostasis.", "type" : "article-journal", "volume" : "105" }, "uris" : [ "http://www.mendeley.com/documents/?uuid=7e79d313-09ed-44a2-9c48-bd4dd7fe3783" ] } ], "mendeley" : { "formattedCitation" : "(Rao et al., 2008)", "plainTextFormattedCitation" : "(Rao et al., 2008)", "previouslyFormattedCitation" : "(Rao et al., 2008)" }, "properties" : { "noteIndex" : 0 }, "schema" : "https://github.com/citation-style-language/schema/raw/master/csl-citation.json" }</w:instrText>
      </w:r>
      <w:r w:rsidR="00D357EB" w:rsidRPr="00FA4884">
        <w:rPr>
          <w:sz w:val="22"/>
          <w:szCs w:val="22"/>
          <w:lang w:val="en-US"/>
        </w:rPr>
        <w:fldChar w:fldCharType="separate"/>
      </w:r>
      <w:r w:rsidR="00D357EB" w:rsidRPr="00FA4884">
        <w:rPr>
          <w:noProof/>
          <w:sz w:val="22"/>
          <w:szCs w:val="22"/>
          <w:lang w:val="en-US"/>
        </w:rPr>
        <w:t>(Rao et al., 2008)</w:t>
      </w:r>
      <w:r w:rsidR="00D357EB" w:rsidRPr="00FA4884">
        <w:rPr>
          <w:sz w:val="22"/>
          <w:szCs w:val="22"/>
          <w:lang w:val="en-US"/>
        </w:rPr>
        <w:fldChar w:fldCharType="end"/>
      </w:r>
      <w:r w:rsidR="00DD0103" w:rsidRPr="00FA4884">
        <w:rPr>
          <w:sz w:val="22"/>
          <w:szCs w:val="22"/>
          <w:lang w:val="en-US"/>
        </w:rPr>
        <w:t xml:space="preserve">. </w:t>
      </w:r>
      <w:r>
        <w:rPr>
          <w:sz w:val="22"/>
          <w:szCs w:val="22"/>
          <w:lang w:val="en-US"/>
        </w:rPr>
        <w:t xml:space="preserve">There is evidence that OST </w:t>
      </w:r>
      <w:r>
        <w:rPr>
          <w:sz w:val="22"/>
          <w:szCs w:val="22"/>
          <w:lang w:val="en-US"/>
        </w:rPr>
        <w:sym w:font="Symbol" w:char="F061"/>
      </w:r>
      <w:r>
        <w:rPr>
          <w:sz w:val="22"/>
          <w:szCs w:val="22"/>
          <w:lang w:val="en-US"/>
        </w:rPr>
        <w:t>/</w:t>
      </w:r>
      <w:r>
        <w:rPr>
          <w:sz w:val="22"/>
          <w:szCs w:val="22"/>
          <w:lang w:val="en-US"/>
        </w:rPr>
        <w:sym w:font="Symbol" w:char="F062"/>
      </w:r>
      <w:r w:rsidR="00CA1234" w:rsidRPr="00FA4884">
        <w:rPr>
          <w:sz w:val="22"/>
          <w:szCs w:val="22"/>
          <w:lang w:val="en-US"/>
        </w:rPr>
        <w:t xml:space="preserve"> undergoes adaptive regulation in response to cholestasis. This adaptive regulation is regulated by </w:t>
      </w:r>
      <w:proofErr w:type="spellStart"/>
      <w:r w:rsidR="00CA1234" w:rsidRPr="00FA4884">
        <w:rPr>
          <w:sz w:val="22"/>
          <w:szCs w:val="22"/>
          <w:lang w:val="en-US"/>
        </w:rPr>
        <w:t>Fxr</w:t>
      </w:r>
      <w:proofErr w:type="spellEnd"/>
      <w:r w:rsidR="00CA1234" w:rsidRPr="00FA4884">
        <w:rPr>
          <w:sz w:val="22"/>
          <w:szCs w:val="22"/>
          <w:lang w:val="en-US"/>
        </w:rPr>
        <w:t>. This is a protective mechanism against cholest</w:t>
      </w:r>
      <w:r>
        <w:rPr>
          <w:sz w:val="22"/>
          <w:szCs w:val="22"/>
          <w:lang w:val="en-US"/>
        </w:rPr>
        <w:t xml:space="preserve">asis, an upregulation in OST </w:t>
      </w:r>
      <w:r>
        <w:rPr>
          <w:sz w:val="22"/>
          <w:szCs w:val="22"/>
          <w:lang w:val="en-US"/>
        </w:rPr>
        <w:sym w:font="Symbol" w:char="F061"/>
      </w:r>
      <w:r>
        <w:rPr>
          <w:sz w:val="22"/>
          <w:szCs w:val="22"/>
          <w:lang w:val="en-US"/>
        </w:rPr>
        <w:t>/</w:t>
      </w:r>
      <w:r>
        <w:rPr>
          <w:sz w:val="22"/>
          <w:szCs w:val="22"/>
          <w:lang w:val="en-US"/>
        </w:rPr>
        <w:sym w:font="Symbol" w:char="F062"/>
      </w:r>
      <w:r w:rsidR="00CA1234" w:rsidRPr="00FA4884">
        <w:rPr>
          <w:sz w:val="22"/>
          <w:szCs w:val="22"/>
          <w:lang w:val="en-US"/>
        </w:rPr>
        <w:t xml:space="preserve"> ensures that there is no bile salt accumulation </w:t>
      </w:r>
      <w:r w:rsidR="00CA1234" w:rsidRPr="00FA4884">
        <w:rPr>
          <w:sz w:val="22"/>
          <w:szCs w:val="22"/>
          <w:lang w:val="en-US"/>
        </w:rPr>
        <w:fldChar w:fldCharType="begin" w:fldLock="1"/>
      </w:r>
      <w:r w:rsidR="00CA1234" w:rsidRPr="00FA4884">
        <w:rPr>
          <w:sz w:val="22"/>
          <w:szCs w:val="22"/>
          <w:lang w:val="en-US"/>
        </w:rPr>
        <w:instrText>ADDIN CSL_CITATION { "citationItems" : [ { "id" : "ITEM-1", "itemData" : { "DOI" : "10.1152/ajpgi.00539.2005", "ISBN" : "0193-1857 (Print)\\r0193-1857 (Linking)", "ISSN" : "0193-1857", "PMID" : "16423920", "abstract" : "Organic solute transporter (OSTalpha-OSTbeta) is a novel heteromeric bile acid and sterol transporter expressed at the basolateral membranes of epithelium in the ileum, kidney, and liver. To determine whether OSTalpha-OSTbeta undergoes farnesoid X receptor (FXR)-dependent adaptive regulation following cholestatic liver injury, mRNA and protein expression levels were analyzed in patients with primary biliary cirrhosis (PBC) and following common bile duct ligation (CBDL) in rats and Fxr null and wild-type mice. Hepatic OSTalpha and OSTbeta mRNA increased 3- and 32-fold, respectively, in patients with PBC compared with controls, whereas expression of Ostalpha and Ostbeta also increased in the liver of rats and mice following CBDL. In contrast, expression of Ostalpha and Ostbeta mRNA was generally lower in Fxr null mice, and CBDL failed to enhance expression of Ostalpha and Ostbeta compared with wild-type mice. HepG2 cells treated for 24 h with chenodeoxycholic acid, a selective FXR ligand, had higher levels of OSTalpha and OSTbeta mRNA and protein. Increases in OST protein were visualized by confocal microscopy at the plasma membrane. These results indicate that expression of Ostalpha and Ostbeta are highly regulated in response to cholestasis and that this response is dependent on the FXR bile acid receptor.", "author" : [ { "dropping-particle" : "", "family" : "Boyer", "given" : "James L", "non-dropping-particle" : "", "parse-names" : false, "suffix" : "" }, { "dropping-particle" : "", "family" : "Trauner", "given" : "Michael", "non-dropping-particle" : "", "parse-names" : false, "suffix" : "" }, { "dropping-particle" : "", "family" : "Mennone", "given" : "Albert", "non-dropping-particle" : "", "parse-names" : false, "suffix" : "" }, { "dropping-particle" : "", "family" : "Soroka", "given" : "Carol J", "non-dropping-particle" : "", "parse-names" : false, "suffix" : "" }, { "dropping-particle" : "", "family" : "Cai", "given" : "Shi-Ying", "non-dropping-particle" : "", "parse-names" : false, "suffix" : "" }, { "dropping-particle" : "", "family" : "Moustafa", "given" : "Tarek", "non-dropping-particle" : "", "parse-names" : false, "suffix" : "" }, { "dropping-particle" : "", "family" : "Zollner", "given" : "Gernot", "non-dropping-particle" : "", "parse-names" : false, "suffix" : "" }, { "dropping-particle" : "", "family" : "Lee", "given" : "Jin Young", "non-dropping-particle" : "", "parse-names" : false, "suffix" : "" }, { "dropping-particle" : "", "family" : "Ballatori", "given" : "Nazzareno", "non-dropping-particle" : "", "parse-names" : false, "suffix" : "" } ], "container-title" : "American journal of physiology. Gastrointestinal and liver physiology", "id" : "ITEM-1", "issue" : "6", "issued" : { "date-parts" : [ [ "2006" ] ] }, "page" : "G1124-30", "title" : "Upregulation of a basolateral FXR-dependent bile acid efflux transporter OSTalpha-OSTbeta in cholestasis in humans and rodents.", "type" : "article-journal", "volume" : "290" }, "uris" : [ "http://www.mendeley.com/documents/?uuid=463c5516-7ea6-4667-9b38-fab8e4d7cc1c" ] } ], "mendeley" : { "formattedCitation" : "(Boyer et al., 2006)", "plainTextFormattedCitation" : "(Boyer et al., 2006)", "previouslyFormattedCitation" : "(Boyer et al., 2006)" }, "properties" : { "noteIndex" : 0 }, "schema" : "https://github.com/citation-style-language/schema/raw/master/csl-citation.json" }</w:instrText>
      </w:r>
      <w:r w:rsidR="00CA1234" w:rsidRPr="00FA4884">
        <w:rPr>
          <w:sz w:val="22"/>
          <w:szCs w:val="22"/>
          <w:lang w:val="en-US"/>
        </w:rPr>
        <w:fldChar w:fldCharType="separate"/>
      </w:r>
      <w:r w:rsidR="00CA1234" w:rsidRPr="00FA4884">
        <w:rPr>
          <w:noProof/>
          <w:sz w:val="22"/>
          <w:szCs w:val="22"/>
          <w:lang w:val="en-US"/>
        </w:rPr>
        <w:t>(Boyer et al., 2006)</w:t>
      </w:r>
      <w:r w:rsidR="00CA1234" w:rsidRPr="00FA4884">
        <w:rPr>
          <w:sz w:val="22"/>
          <w:szCs w:val="22"/>
          <w:lang w:val="en-US"/>
        </w:rPr>
        <w:fldChar w:fldCharType="end"/>
      </w:r>
      <w:r w:rsidR="00CA1234" w:rsidRPr="00FA4884">
        <w:rPr>
          <w:sz w:val="22"/>
          <w:szCs w:val="22"/>
          <w:lang w:val="en-US"/>
        </w:rPr>
        <w:t>.</w:t>
      </w:r>
      <w:r w:rsidR="00081480">
        <w:rPr>
          <w:sz w:val="22"/>
          <w:szCs w:val="22"/>
          <w:lang w:val="en-US"/>
        </w:rPr>
        <w:t xml:space="preserve"> </w:t>
      </w:r>
      <w:r>
        <w:rPr>
          <w:sz w:val="22"/>
          <w:szCs w:val="22"/>
          <w:lang w:val="en-US"/>
        </w:rPr>
        <w:t xml:space="preserve">OST </w:t>
      </w:r>
      <w:r>
        <w:rPr>
          <w:sz w:val="22"/>
          <w:szCs w:val="22"/>
          <w:lang w:val="en-US"/>
        </w:rPr>
        <w:sym w:font="Symbol" w:char="F061"/>
      </w:r>
      <w:r>
        <w:rPr>
          <w:sz w:val="22"/>
          <w:szCs w:val="22"/>
          <w:lang w:val="en-US"/>
        </w:rPr>
        <w:t>/</w:t>
      </w:r>
      <w:r>
        <w:rPr>
          <w:sz w:val="22"/>
          <w:szCs w:val="22"/>
          <w:lang w:val="en-US"/>
        </w:rPr>
        <w:sym w:font="Symbol" w:char="F062"/>
      </w:r>
      <w:r w:rsidR="00CA1234" w:rsidRPr="00FA4884">
        <w:rPr>
          <w:sz w:val="22"/>
          <w:szCs w:val="22"/>
          <w:lang w:val="en-US"/>
        </w:rPr>
        <w:t xml:space="preserve"> mRNA expression and protein expression is induced by </w:t>
      </w:r>
      <w:proofErr w:type="spellStart"/>
      <w:r w:rsidR="00CA1234" w:rsidRPr="00FA4884">
        <w:rPr>
          <w:sz w:val="22"/>
          <w:szCs w:val="22"/>
          <w:lang w:val="en-US"/>
        </w:rPr>
        <w:t>Fxr</w:t>
      </w:r>
      <w:proofErr w:type="spellEnd"/>
      <w:r w:rsidR="00CA1234" w:rsidRPr="00FA4884">
        <w:rPr>
          <w:sz w:val="22"/>
          <w:szCs w:val="22"/>
          <w:lang w:val="en-US"/>
        </w:rPr>
        <w:t xml:space="preserve"> and </w:t>
      </w:r>
      <w:r w:rsidR="003D118B">
        <w:rPr>
          <w:sz w:val="22"/>
          <w:szCs w:val="22"/>
          <w:lang w:val="en-US"/>
        </w:rPr>
        <w:t>chenodeoxycholic acid</w:t>
      </w:r>
      <w:r w:rsidR="00CA1234" w:rsidRPr="00FA4884">
        <w:rPr>
          <w:sz w:val="22"/>
          <w:szCs w:val="22"/>
          <w:lang w:val="en-US"/>
        </w:rPr>
        <w:t xml:space="preserve">. It requires </w:t>
      </w:r>
      <w:proofErr w:type="spellStart"/>
      <w:r w:rsidR="00CA1234" w:rsidRPr="00FA4884">
        <w:rPr>
          <w:sz w:val="22"/>
          <w:szCs w:val="22"/>
          <w:lang w:val="en-US"/>
        </w:rPr>
        <w:t>heterodimerization</w:t>
      </w:r>
      <w:proofErr w:type="spellEnd"/>
      <w:r w:rsidR="00CA1234" w:rsidRPr="00FA4884">
        <w:rPr>
          <w:sz w:val="22"/>
          <w:szCs w:val="22"/>
          <w:lang w:val="en-US"/>
        </w:rPr>
        <w:t xml:space="preserve"> of FXR with RXR alpha. The heterodimer can than bind to IR-1/FXREs to activate OST gene expression in the presence of bile acids. FXR is the most important regulator, but not the </w:t>
      </w:r>
      <w:r w:rsidR="00CA1234" w:rsidRPr="00FA4884">
        <w:rPr>
          <w:sz w:val="22"/>
          <w:szCs w:val="22"/>
          <w:lang w:val="en-US"/>
        </w:rPr>
        <w:lastRenderedPageBreak/>
        <w:t>only one. Other transcription</w:t>
      </w:r>
      <w:r w:rsidR="003D118B">
        <w:rPr>
          <w:sz w:val="22"/>
          <w:szCs w:val="22"/>
          <w:lang w:val="en-US"/>
        </w:rPr>
        <w:t xml:space="preserve"> </w:t>
      </w:r>
      <w:r w:rsidR="00CA1234" w:rsidRPr="00FA4884">
        <w:rPr>
          <w:sz w:val="22"/>
          <w:szCs w:val="22"/>
          <w:lang w:val="en-US"/>
        </w:rPr>
        <w:t xml:space="preserve">factors are responsible for the fine-tuning </w:t>
      </w:r>
      <w:r>
        <w:rPr>
          <w:sz w:val="22"/>
          <w:szCs w:val="22"/>
          <w:lang w:val="en-US"/>
        </w:rPr>
        <w:t xml:space="preserve">of the OST </w:t>
      </w:r>
      <w:r>
        <w:rPr>
          <w:sz w:val="22"/>
          <w:szCs w:val="22"/>
          <w:lang w:val="en-US"/>
        </w:rPr>
        <w:sym w:font="Symbol" w:char="F061"/>
      </w:r>
      <w:r>
        <w:rPr>
          <w:sz w:val="22"/>
          <w:szCs w:val="22"/>
          <w:lang w:val="en-US"/>
        </w:rPr>
        <w:t>/</w:t>
      </w:r>
      <w:r>
        <w:rPr>
          <w:sz w:val="22"/>
          <w:szCs w:val="22"/>
          <w:lang w:val="en-US"/>
        </w:rPr>
        <w:sym w:font="Symbol" w:char="F062"/>
      </w:r>
      <w:r w:rsidR="00CA1234" w:rsidRPr="00FA4884">
        <w:rPr>
          <w:sz w:val="22"/>
          <w:szCs w:val="22"/>
          <w:lang w:val="en-US"/>
        </w:rPr>
        <w:t xml:space="preserve"> expression. These transcription</w:t>
      </w:r>
      <w:r w:rsidR="003D118B">
        <w:rPr>
          <w:sz w:val="22"/>
          <w:szCs w:val="22"/>
          <w:lang w:val="en-US"/>
        </w:rPr>
        <w:t xml:space="preserve"> </w:t>
      </w:r>
      <w:r w:rsidR="00CA1234" w:rsidRPr="00FA4884">
        <w:rPr>
          <w:sz w:val="22"/>
          <w:szCs w:val="22"/>
          <w:lang w:val="en-US"/>
        </w:rPr>
        <w:t>factors include small heterodimer partner (</w:t>
      </w:r>
      <w:proofErr w:type="spellStart"/>
      <w:r w:rsidR="00CA1234" w:rsidRPr="00FA4884">
        <w:rPr>
          <w:sz w:val="22"/>
          <w:szCs w:val="22"/>
          <w:lang w:val="en-US"/>
        </w:rPr>
        <w:t>Shp</w:t>
      </w:r>
      <w:proofErr w:type="spellEnd"/>
      <w:r w:rsidR="00CA1234" w:rsidRPr="00FA4884">
        <w:rPr>
          <w:sz w:val="22"/>
          <w:szCs w:val="22"/>
          <w:lang w:val="en-US"/>
        </w:rPr>
        <w:t>) and liver receptor homolog-1 (Lrh-1)</w:t>
      </w:r>
      <w:r w:rsidR="00D37CBD">
        <w:rPr>
          <w:sz w:val="22"/>
          <w:szCs w:val="22"/>
          <w:lang w:val="en-US"/>
        </w:rPr>
        <w:t xml:space="preserve"> (figure 3</w:t>
      </w:r>
      <w:r w:rsidR="00FE394A">
        <w:rPr>
          <w:sz w:val="22"/>
          <w:szCs w:val="22"/>
          <w:lang w:val="en-US"/>
        </w:rPr>
        <w:t>)</w:t>
      </w:r>
      <w:r w:rsidR="00CA1234" w:rsidRPr="00FA4884">
        <w:rPr>
          <w:sz w:val="22"/>
          <w:szCs w:val="22"/>
          <w:lang w:val="en-US"/>
        </w:rPr>
        <w:t xml:space="preserve"> </w:t>
      </w:r>
      <w:r w:rsidR="00CA1234" w:rsidRPr="00FA4884">
        <w:rPr>
          <w:sz w:val="22"/>
          <w:szCs w:val="22"/>
          <w:lang w:val="en-US"/>
        </w:rPr>
        <w:fldChar w:fldCharType="begin" w:fldLock="1"/>
      </w:r>
      <w:r w:rsidR="00467D5B" w:rsidRPr="00FA4884">
        <w:rPr>
          <w:sz w:val="22"/>
          <w:szCs w:val="22"/>
          <w:lang w:val="en-US"/>
        </w:rPr>
        <w:instrText>ADDIN CSL_CITATION { "citationItems" : [ { "id" : "ITEM-1", "itemData" : { "DOI" : "10.2735/3416", "ISSN" : "1093-4715", "PMID" : "19273238", "abstract" : "The organic solute and steroid transporter, Ost alpha-Ost beta, is an unusual heteromeric carrier that appears to play a central role in the transport of bile acids, conjugated steroids, and structurally-related molecules across the basolateral membrane of many epithelial cells. The transporter's substrate specificity, transport mechanism, tissue distribution, subcellular localization, transcriptional regulation, as well as the phenotype of the recently characterized Ost alpha-deficient mice all strongly support this model. In particular, the Ost alpha-deficient mice display a marked defect in intestinal bile acid and conjugated steroid absorption; a decrease in bile acid pool size and serum bile acid levels; altered intestinal, hepatic and renal disposition of known substrates of the transporter; and altered serum triglyceride, cholesterol, and glucose levels. Collectively, the data indicate that Ost alpha-Ost beta is essential for bile acid and sterol disposition, and suggest that the carrier may be involved in human conditions related to imbalances in bile acid or lipid homeostasis.", "author" : [ { "dropping-particle" : "", "family" : "Ballatori", "given" : "Nazzareno", "non-dropping-particle" : "", "parse-names" : false, "suffix" : "" }, { "dropping-particle" : "", "family" : "Li", "given" : "Na", "non-dropping-particle" : "", "parse-names" : false, "suffix" : "" }, { "dropping-particle" : "", "family" : "Fang", "given" : "Fang", "non-dropping-particle" : "", "parse-names" : false, "suffix" : "" }, { "dropping-particle" : "", "family" : "Boyer", "given" : "James L", "non-dropping-particle" : "", "parse-names" : false, "suffix" : "" }, { "dropping-particle" : "V", "family" : "Christian", "given" : "Whitney", "non-dropping-particle" : "", "parse-names" : false, "suffix" : "" }, { "dropping-particle" : "", "family" : "Hammond", "given" : "Christine L", "non-dropping-particle" : "", "parse-names" : false, "suffix" : "" } ], "container-title" : "Frontiers in bioscience (Landmark edition)", "id" : "ITEM-1", "issued" : { "date-parts" : [ [ "2009" ] ] }, "page" : "2829-44", "title" : "OST alpha-OST beta: a key membrane transporter of bile acids and conjugated steroids.", "type" : "article-journal", "volume" : "14" }, "uris" : [ "http://www.mendeley.com/documents/?uuid=e0054b80-e213-4b00-9132-0198b8fd2507" ] } ], "mendeley" : { "formattedCitation" : "(Ballatori et al., 2009)", "plainTextFormattedCitation" : "(Ballatori et al., 2009)", "previouslyFormattedCitation" : "(Ballatori et al., 2009)" }, "properties" : { "noteIndex" : 0 }, "schema" : "https://github.com/citation-style-language/schema/raw/master/csl-citation.json" }</w:instrText>
      </w:r>
      <w:r w:rsidR="00CA1234" w:rsidRPr="00FA4884">
        <w:rPr>
          <w:sz w:val="22"/>
          <w:szCs w:val="22"/>
          <w:lang w:val="en-US"/>
        </w:rPr>
        <w:fldChar w:fldCharType="separate"/>
      </w:r>
      <w:r w:rsidR="00CA1234" w:rsidRPr="00FA4884">
        <w:rPr>
          <w:noProof/>
          <w:sz w:val="22"/>
          <w:szCs w:val="22"/>
          <w:lang w:val="en-US"/>
        </w:rPr>
        <w:t>(Ballatori et al., 2009)</w:t>
      </w:r>
      <w:r w:rsidR="00CA1234" w:rsidRPr="00FA4884">
        <w:rPr>
          <w:sz w:val="22"/>
          <w:szCs w:val="22"/>
          <w:lang w:val="en-US"/>
        </w:rPr>
        <w:fldChar w:fldCharType="end"/>
      </w:r>
      <w:r w:rsidR="00CA1234" w:rsidRPr="00FA4884">
        <w:rPr>
          <w:sz w:val="22"/>
          <w:szCs w:val="22"/>
          <w:lang w:val="en-US"/>
        </w:rPr>
        <w:t>.</w:t>
      </w:r>
    </w:p>
    <w:p w14:paraId="14867386" w14:textId="77777777" w:rsidR="00850D29" w:rsidRDefault="00850D29">
      <w:pPr>
        <w:rPr>
          <w:lang w:val="en-US"/>
        </w:rPr>
      </w:pPr>
    </w:p>
    <w:p w14:paraId="07AF430D" w14:textId="77777777" w:rsidR="00605301" w:rsidRDefault="00CA1234" w:rsidP="00605301">
      <w:pPr>
        <w:keepNext/>
      </w:pPr>
      <w:r>
        <w:rPr>
          <w:noProof/>
        </w:rPr>
        <w:drawing>
          <wp:inline distT="0" distB="0" distL="0" distR="0" wp14:anchorId="2F4F0D5C" wp14:editId="06C03F7E">
            <wp:extent cx="3184950" cy="3261306"/>
            <wp:effectExtent l="0" t="0" r="0" b="0"/>
            <wp:docPr id="3" name="Afbeelding 3" descr="../../../Desktop/nihms108808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nihms108808f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7515" cy="3274172"/>
                    </a:xfrm>
                    <a:prstGeom prst="rect">
                      <a:avLst/>
                    </a:prstGeom>
                    <a:noFill/>
                    <a:ln>
                      <a:noFill/>
                    </a:ln>
                  </pic:spPr>
                </pic:pic>
              </a:graphicData>
            </a:graphic>
          </wp:inline>
        </w:drawing>
      </w:r>
    </w:p>
    <w:p w14:paraId="58E37FD7" w14:textId="29A5FC99" w:rsidR="00CA1234" w:rsidRPr="00605301" w:rsidRDefault="00605301" w:rsidP="00605301">
      <w:pPr>
        <w:pStyle w:val="Bijschrift"/>
        <w:rPr>
          <w:lang w:val="en-US"/>
        </w:rPr>
      </w:pPr>
      <w:r w:rsidRPr="00605301">
        <w:rPr>
          <w:lang w:val="en-US"/>
        </w:rPr>
        <w:t>Figure</w:t>
      </w:r>
      <w:r w:rsidR="00DD3AF1">
        <w:rPr>
          <w:lang w:val="en-US"/>
        </w:rPr>
        <w:t xml:space="preserve"> </w:t>
      </w:r>
      <w:r w:rsidR="00D37CBD">
        <w:rPr>
          <w:lang w:val="en-US"/>
        </w:rPr>
        <w:t>3</w:t>
      </w:r>
      <w:r w:rsidR="006417DB">
        <w:rPr>
          <w:lang w:val="en-US"/>
        </w:rPr>
        <w:t xml:space="preserve">: OST </w:t>
      </w:r>
      <w:r w:rsidR="006417DB">
        <w:rPr>
          <w:lang w:val="en-US"/>
        </w:rPr>
        <w:sym w:font="Symbol" w:char="F061"/>
      </w:r>
      <w:r w:rsidR="006417DB">
        <w:rPr>
          <w:lang w:val="en-US"/>
        </w:rPr>
        <w:t>/</w:t>
      </w:r>
      <w:r w:rsidR="006417DB">
        <w:rPr>
          <w:lang w:val="en-US"/>
        </w:rPr>
        <w:sym w:font="Symbol" w:char="F062"/>
      </w:r>
      <w:r w:rsidRPr="00605301">
        <w:rPr>
          <w:lang w:val="en-US"/>
        </w:rPr>
        <w:t xml:space="preserve"> regulation. </w:t>
      </w:r>
      <w:proofErr w:type="spellStart"/>
      <w:r>
        <w:rPr>
          <w:lang w:val="en-US"/>
        </w:rPr>
        <w:t>Fxr</w:t>
      </w:r>
      <w:proofErr w:type="spellEnd"/>
      <w:r>
        <w:rPr>
          <w:lang w:val="en-US"/>
        </w:rPr>
        <w:t xml:space="preserve"> and chenodeoxycholic acid bind which leads to </w:t>
      </w:r>
      <w:proofErr w:type="spellStart"/>
      <w:r>
        <w:rPr>
          <w:lang w:val="en-US"/>
        </w:rPr>
        <w:t>heterodimerization</w:t>
      </w:r>
      <w:proofErr w:type="spellEnd"/>
      <w:r>
        <w:rPr>
          <w:lang w:val="en-US"/>
        </w:rPr>
        <w:t xml:space="preserve"> of </w:t>
      </w:r>
      <w:proofErr w:type="spellStart"/>
      <w:r w:rsidR="00920F61">
        <w:rPr>
          <w:lang w:val="en-US"/>
        </w:rPr>
        <w:t>Fxr</w:t>
      </w:r>
      <w:proofErr w:type="spellEnd"/>
      <w:r w:rsidR="00920F61">
        <w:rPr>
          <w:lang w:val="en-US"/>
        </w:rPr>
        <w:t xml:space="preserve"> and </w:t>
      </w:r>
      <w:proofErr w:type="spellStart"/>
      <w:r w:rsidR="00920F61">
        <w:rPr>
          <w:lang w:val="en-US"/>
        </w:rPr>
        <w:t>Rxr</w:t>
      </w:r>
      <w:proofErr w:type="spellEnd"/>
      <w:r w:rsidR="00920F61">
        <w:rPr>
          <w:lang w:val="en-US"/>
        </w:rPr>
        <w:t xml:space="preserve"> alpha. The heterodimer activates OST gene expression in presence of bile acids. </w:t>
      </w:r>
      <w:r w:rsidR="00920F61">
        <w:rPr>
          <w:lang w:val="en-US"/>
        </w:rPr>
        <w:br/>
      </w:r>
      <w:r w:rsidR="00920F61">
        <w:rPr>
          <w:lang w:val="en-US"/>
        </w:rPr>
        <w:fldChar w:fldCharType="begin" w:fldLock="1"/>
      </w:r>
      <w:r w:rsidR="0042745E">
        <w:rPr>
          <w:lang w:val="en-US"/>
        </w:rPr>
        <w:instrText>ADDIN CSL_CITATION { "citationItems" : [ { "id" : "ITEM-1", "itemData" : { "DOI" : "10.2735/3416", "ISSN" : "1093-4715", "PMID" : "19273238", "abstract" : "The organic solute and steroid transporter, Ost alpha-Ost beta, is an unusual heteromeric carrier that appears to play a central role in the transport of bile acids, conjugated steroids, and structurally-related molecules across the basolateral membrane of many epithelial cells. The transporter's substrate specificity, transport mechanism, tissue distribution, subcellular localization, transcriptional regulation, as well as the phenotype of the recently characterized Ost alpha-deficient mice all strongly support this model. In particular, the Ost alpha-deficient mice display a marked defect in intestinal bile acid and conjugated steroid absorption; a decrease in bile acid pool size and serum bile acid levels; altered intestinal, hepatic and renal disposition of known substrates of the transporter; and altered serum triglyceride, cholesterol, and glucose levels. Collectively, the data indicate that Ost alpha-Ost beta is essential for bile acid and sterol disposition, and suggest that the carrier may be involved in human conditions related to imbalances in bile acid or lipid homeostasis.", "author" : [ { "dropping-particle" : "", "family" : "Ballatori", "given" : "Nazzareno", "non-dropping-particle" : "", "parse-names" : false, "suffix" : "" }, { "dropping-particle" : "", "family" : "Li", "given" : "Na", "non-dropping-particle" : "", "parse-names" : false, "suffix" : "" }, { "dropping-particle" : "", "family" : "Fang", "given" : "Fang", "non-dropping-particle" : "", "parse-names" : false, "suffix" : "" }, { "dropping-particle" : "", "family" : "Boyer", "given" : "James L", "non-dropping-particle" : "", "parse-names" : false, "suffix" : "" }, { "dropping-particle" : "V", "family" : "Christian", "given" : "Whitney", "non-dropping-particle" : "", "parse-names" : false, "suffix" : "" }, { "dropping-particle" : "", "family" : "Hammond", "given" : "Christine L", "non-dropping-particle" : "", "parse-names" : false, "suffix" : "" } ], "container-title" : "Frontiers in bioscience (Landmark edition)", "id" : "ITEM-1", "issued" : { "date-parts" : [ [ "2009" ] ] }, "page" : "2829-44", "title" : "OST alpha-OST beta: a key membrane transporter of bile acids and conjugated steroids.", "type" : "article-journal", "volume" : "14" }, "uris" : [ "http://www.mendeley.com/documents/?uuid=e0054b80-e213-4b00-9132-0198b8fd2507" ] } ], "mendeley" : { "formattedCitation" : "(Ballatori et al., 2009)", "plainTextFormattedCitation" : "(Ballatori et al., 2009)", "previouslyFormattedCitation" : "(Ballatori et al., 2009)" }, "properties" : { "noteIndex" : 0 }, "schema" : "https://github.com/citation-style-language/schema/raw/master/csl-citation.json" }</w:instrText>
      </w:r>
      <w:r w:rsidR="00920F61">
        <w:rPr>
          <w:lang w:val="en-US"/>
        </w:rPr>
        <w:fldChar w:fldCharType="separate"/>
      </w:r>
      <w:r w:rsidR="00920F61" w:rsidRPr="00920F61">
        <w:rPr>
          <w:i w:val="0"/>
          <w:noProof/>
          <w:lang w:val="en-US"/>
        </w:rPr>
        <w:t>(Ballatori et al., 2009)</w:t>
      </w:r>
      <w:r w:rsidR="00920F61">
        <w:rPr>
          <w:lang w:val="en-US"/>
        </w:rPr>
        <w:fldChar w:fldCharType="end"/>
      </w:r>
    </w:p>
    <w:p w14:paraId="03360039" w14:textId="7A1671EE" w:rsidR="00B228D7" w:rsidRDefault="00B228D7" w:rsidP="00342545">
      <w:pPr>
        <w:rPr>
          <w:rStyle w:val="Kop2Teken"/>
          <w:lang w:val="en-US"/>
        </w:rPr>
      </w:pPr>
      <w:bookmarkStart w:id="12" w:name="_Toc478816409"/>
      <w:r>
        <w:rPr>
          <w:rStyle w:val="Kop2Teken"/>
          <w:lang w:val="en-US"/>
        </w:rPr>
        <w:t>Canalicular transporters</w:t>
      </w:r>
      <w:bookmarkEnd w:id="12"/>
    </w:p>
    <w:p w14:paraId="7BF827A9" w14:textId="77777777" w:rsidR="00B228D7" w:rsidRDefault="00B228D7" w:rsidP="00342545">
      <w:pPr>
        <w:rPr>
          <w:rStyle w:val="Kop2Teken"/>
          <w:lang w:val="en-US"/>
        </w:rPr>
      </w:pPr>
    </w:p>
    <w:p w14:paraId="18FF0C0E" w14:textId="347C55A1" w:rsidR="00342545" w:rsidRPr="00FA4884" w:rsidRDefault="00342545" w:rsidP="00342545">
      <w:pPr>
        <w:rPr>
          <w:sz w:val="22"/>
          <w:szCs w:val="22"/>
          <w:lang w:val="en-US"/>
        </w:rPr>
      </w:pPr>
      <w:bookmarkStart w:id="13" w:name="_Toc478816410"/>
      <w:r w:rsidRPr="00D80DC7">
        <w:rPr>
          <w:rStyle w:val="Kop3Teken"/>
          <w:lang w:val="en-US"/>
        </w:rPr>
        <w:t>MRP2/ABCC2:</w:t>
      </w:r>
      <w:bookmarkEnd w:id="13"/>
      <w:r w:rsidRPr="00E80676">
        <w:rPr>
          <w:rStyle w:val="Kop3Teken"/>
          <w:lang w:val="en-US"/>
        </w:rPr>
        <w:br/>
      </w:r>
      <w:r w:rsidRPr="00FA4884">
        <w:rPr>
          <w:sz w:val="22"/>
          <w:szCs w:val="22"/>
          <w:lang w:val="en-US"/>
        </w:rPr>
        <w:t xml:space="preserve">The MRP2 transporter is mainly expressed in the apical membrane and is seen as the most important conjugated bile acid transporter in the liver </w:t>
      </w:r>
      <w:r w:rsidRPr="00FA4884">
        <w:rPr>
          <w:sz w:val="22"/>
          <w:szCs w:val="22"/>
          <w:lang w:val="en-US"/>
        </w:rPr>
        <w:fldChar w:fldCharType="begin" w:fldLock="1"/>
      </w:r>
      <w:r w:rsidRPr="00FA4884">
        <w:rPr>
          <w:sz w:val="22"/>
          <w:szCs w:val="22"/>
          <w:lang w:val="en-US"/>
        </w:rPr>
        <w:instrText>ADDIN CSL_CITATION { "citationItems" : [ { "id" : "ITEM-1", "itemData" : { "DOI" : "10.1124/mol.57.4.760", "ISBN" : "0026-895X; 0026-895X", "ISSN" : "0026895X", "PMID" : "10727523", "abstract" : "The human multidrug resistance protein MRP1 and its homolog, MRP2, are both suggested as being involved in cancer drug resistance and the transport of organic anions. We expressed MRP1 and MRP2 in Spodoptera frugiperda ovarian cells and compared their ATP-dependent transport properties and vanadate-sensitive ATPase activities in isolated membrane vesicles. Both MRP1 and MRP2 actively transported leukotriene C4 and N-ethylmaleimide glutathione (NEM-GS), although the relative affinity of MRP2 for these substrates was found to be significantly lower than that of MRP1. Methotrexate was actively transported by both proteins, although more efficiently by MRP2. ATP-dependent NEM-GS transport by MRP1 and MRP2 was variably modulated by organic anions. Probenecid and furosemide inhibited, whereas under certain conditions sulfinpyrazone, penicillin G, and indomethacin greatly stimulated, MRP2-mediated NEM-GS uptake. Vanadate- sensitive ATPase activity in isolated membranes containing MRP1 or MRP2 was significantly stimulated by NEM-GS and reduced GS, although these compounds acted only at higher concentrations in MRP2. ATP hydrolysis by MRP2 was also effectively stimulated by methotrexate. Probenecid, sulfinpyrazone, indomethacin, furosemide, and penicillin G all significantly increased MRP2- ATPase activity, whereas these compounds acted more as ATPase inhibitors on MRP1. These results indicate that MRP1 is a more efficient transporter of glutathione conjugates and free glutathione than MRP2, whereas several anions are preferred substrates for MRP2. Our data suggest that MRP2 may be responsible for the active secretion of pharmacologically relevant organic anions, such as diuretics and antibiotics, and indicate different modulation possibilities for MRP1 or MRP2 in drug-resistant tumor cells.", "author" : [ { "dropping-particle" : "", "family" : "Bakos", "given" : "\u00c9va", "non-dropping-particle" : "", "parse-names" : false, "suffix" : "" }, { "dropping-particle" : "", "family" : "Evers", "given" : "Raymond", "non-dropping-particle" : "", "parse-names" : false, "suffix" : "" }, { "dropping-particle" : "", "family" : "Sink\u00f3", "given" : "Emese", "non-dropping-particle" : "", "parse-names" : false, "suffix" : "" }, { "dropping-particle" : "", "family" : "V\u00e1radi", "given" : "Andr\u00e1s", "non-dropping-particle" : "", "parse-names" : false, "suffix" : "" }, { "dropping-particle" : "", "family" : "Borst", "given" : "Piet", "non-dropping-particle" : "", "parse-names" : false, "suffix" : "" }, { "dropping-particle" : "", "family" : "Sarkadi", "given" : "Bal\u00e1zs", "non-dropping-particle" : "", "parse-names" : false, "suffix" : "" } ], "container-title" : "Molecular Pharmacology", "id" : "ITEM-1", "issue" : "4", "issued" : { "date-parts" : [ [ "2000" ] ] }, "page" : "760-768", "title" : "Interactions of the human multidrug resistance proteins MRP1 and MRP2 with organic anions", "type" : "article-journal", "volume" : "57" }, "uris" : [ "http://www.mendeley.com/documents/?uuid=6769c5b3-6bc3-4058-9fb3-91d1a417f730" ] } ], "mendeley" : { "formattedCitation" : "(Bakos et al., 2000)", "plainTextFormattedCitation" : "(Bakos et al., 2000)", "previouslyFormattedCitation" : "(Bakos et al., 2000)" }, "properties" : { "noteIndex" : 0 }, "schema" : "https://github.com/citation-style-language/schema/raw/master/csl-citation.json" }</w:instrText>
      </w:r>
      <w:r w:rsidRPr="00FA4884">
        <w:rPr>
          <w:sz w:val="22"/>
          <w:szCs w:val="22"/>
          <w:lang w:val="en-US"/>
        </w:rPr>
        <w:fldChar w:fldCharType="separate"/>
      </w:r>
      <w:r w:rsidRPr="00FA4884">
        <w:rPr>
          <w:noProof/>
          <w:sz w:val="22"/>
          <w:szCs w:val="22"/>
          <w:lang w:val="en-US"/>
        </w:rPr>
        <w:t>(Bakos et al., 2000)</w:t>
      </w:r>
      <w:r w:rsidRPr="00FA4884">
        <w:rPr>
          <w:sz w:val="22"/>
          <w:szCs w:val="22"/>
          <w:lang w:val="en-US"/>
        </w:rPr>
        <w:fldChar w:fldCharType="end"/>
      </w:r>
      <w:r w:rsidRPr="00FA4884">
        <w:rPr>
          <w:sz w:val="22"/>
          <w:szCs w:val="22"/>
          <w:lang w:val="en-US"/>
        </w:rPr>
        <w:t xml:space="preserve">. MRP2 helps with the export of </w:t>
      </w:r>
      <w:r w:rsidR="004D4F9D">
        <w:rPr>
          <w:sz w:val="22"/>
          <w:szCs w:val="22"/>
          <w:lang w:val="en-US"/>
        </w:rPr>
        <w:t xml:space="preserve">conjugated </w:t>
      </w:r>
      <w:r w:rsidRPr="00FA4884">
        <w:rPr>
          <w:sz w:val="22"/>
          <w:szCs w:val="22"/>
          <w:lang w:val="en-US"/>
        </w:rPr>
        <w:t>bile acids</w:t>
      </w:r>
      <w:r w:rsidR="004D4F9D">
        <w:rPr>
          <w:sz w:val="22"/>
          <w:szCs w:val="22"/>
          <w:lang w:val="en-US"/>
        </w:rPr>
        <w:t>. I</w:t>
      </w:r>
      <w:r w:rsidRPr="00FA4884">
        <w:rPr>
          <w:sz w:val="22"/>
          <w:szCs w:val="22"/>
          <w:lang w:val="en-US"/>
        </w:rPr>
        <w:t xml:space="preserve">t </w:t>
      </w:r>
      <w:proofErr w:type="spellStart"/>
      <w:r w:rsidRPr="00FA4884">
        <w:rPr>
          <w:sz w:val="22"/>
          <w:szCs w:val="22"/>
          <w:lang w:val="en-US"/>
        </w:rPr>
        <w:t>can not</w:t>
      </w:r>
      <w:proofErr w:type="spellEnd"/>
      <w:r w:rsidRPr="00FA4884">
        <w:rPr>
          <w:sz w:val="22"/>
          <w:szCs w:val="22"/>
          <w:lang w:val="en-US"/>
        </w:rPr>
        <w:t xml:space="preserve"> transport </w:t>
      </w:r>
      <w:r w:rsidR="00D93769">
        <w:rPr>
          <w:sz w:val="22"/>
          <w:szCs w:val="22"/>
          <w:lang w:val="en-US"/>
        </w:rPr>
        <w:t xml:space="preserve">amidated </w:t>
      </w:r>
      <w:r w:rsidRPr="00FA4884">
        <w:rPr>
          <w:sz w:val="22"/>
          <w:szCs w:val="22"/>
          <w:lang w:val="en-US"/>
        </w:rPr>
        <w:t xml:space="preserve">bile acids like BSEP does </w:t>
      </w:r>
      <w:r w:rsidRPr="00FA4884">
        <w:rPr>
          <w:sz w:val="22"/>
          <w:szCs w:val="22"/>
          <w:lang w:val="en-US"/>
        </w:rPr>
        <w:fldChar w:fldCharType="begin" w:fldLock="1"/>
      </w:r>
      <w:r w:rsidRPr="00FA4884">
        <w:rPr>
          <w:sz w:val="22"/>
          <w:szCs w:val="22"/>
          <w:lang w:val="en-US"/>
        </w:rPr>
        <w:instrText>ADDIN CSL_CITATION { "citationItems" : [ { "id" : "ITEM-1", "itemData" : { "DOI" : "10.1007/s11095-007-9289-1", "ISBN" : "0724-8741 (Print)\\r0724-8741 (Linking)", "ISSN" : "07248741", "PMID" : "17404808", "abstract" : "Specific transporters expressed in the liver and the intestine, play a critical role in driving the enterohepatic circulation of bile acids. By preserving a circulating pool of bile acids, an important factor influencing bile flow, these transporters are involved in maintaining bile acid and cholesterol homeostasis. Enterohepatic circulation of bile acids is fundamentally composed of two major processes: secretion from the liver and absorption from the intestine. In the hepatocytes, the vectorial transport of bile acids from blood to bile is ensured by Na+ taurocholate co-transporting peptide (NTCP) and organic anion transport polypeptides (OATPs). After binding to a cytosolic bile acid binding protein, bile acids are secreted into the canaliculus via ATP-dependent bile salt excretory pump (BSEP) and multi drug resistant proteins (MRPs). Bile acids are then delivered to the intestinal lumen through bile ducts where they emulsify dietary lipids and cholesterol to facilitate their absorption. Intestinal epithelial cells reabsorb the majority of the secreted bile acids through the apical sodium dependent bile acid transporter (ASBT) and sodium independent organic anion transporting peptide (OATPs). Cytosolic ileal bile acid binding protein (IBABP) mediates the transcellular movement of bile acids to the basolateral membrane across which they exit the cells via organic solute transporters (OST). An essential role of bile acid transporters is evident from the pathology associated with their genetic disruption or dysregulation of their function. Malfunctioning of hepatic and intestinal bile acid transporters is implicated in the pathophysiology of cholestatic liver disease and the depletion of circulating pool of bile acids, respectively. Extensive efforts have been recently made to enhance our understanding of the structure, function and regulation of the bile acid transporters and exploring new potential therapeutics to treat bile acid or cholesterol related diseases. This review will highlight current knowledge about structure, function and molecular characterization of bile acid transporters and discuss the implications of their defects in various hepatic and intestinal disorders.", "author" : [ { "dropping-particle" : "", "family" : "Alrefai", "given" : "Waddah A.", "non-dropping-particle" : "", "parse-names" : false, "suffix" : "" }, { "dropping-particle" : "", "family" : "Gill", "given" : "Ravinder K.", "non-dropping-particle" : "", "parse-names" : false, "suffix" : "" } ], "container-title" : "Pharmaceutical Research", "id" : "ITEM-1", "issue" : "10", "issued" : { "date-parts" : [ [ "2007" ] ] }, "page" : "1803-1823", "title" : "Bile acid transporters: Structure, function, regulation and pathophysiological implications", "type" : "article", "volume" : "24" }, "uris" : [ "http://www.mendeley.com/documents/?uuid=f56ea867-e335-45ba-95c0-b85905d6f8a2" ] } ], "mendeley" : { "formattedCitation" : "(Alrefai &amp; Gill, 2007)", "plainTextFormattedCitation" : "(Alrefai &amp; Gill, 2007)", "previouslyFormattedCitation" : "(Alrefai &amp; Gill, 2007)" }, "properties" : { "noteIndex" : 0 }, "schema" : "https://github.com/citation-style-language/schema/raw/master/csl-citation.json" }</w:instrText>
      </w:r>
      <w:r w:rsidRPr="00FA4884">
        <w:rPr>
          <w:sz w:val="22"/>
          <w:szCs w:val="22"/>
          <w:lang w:val="en-US"/>
        </w:rPr>
        <w:fldChar w:fldCharType="separate"/>
      </w:r>
      <w:r w:rsidRPr="00FA4884">
        <w:rPr>
          <w:noProof/>
          <w:sz w:val="22"/>
          <w:szCs w:val="22"/>
          <w:lang w:val="en-US"/>
        </w:rPr>
        <w:t>(Alrefai &amp; Gill, 2007)</w:t>
      </w:r>
      <w:r w:rsidRPr="00FA4884">
        <w:rPr>
          <w:sz w:val="22"/>
          <w:szCs w:val="22"/>
          <w:lang w:val="en-US"/>
        </w:rPr>
        <w:fldChar w:fldCharType="end"/>
      </w:r>
      <w:r w:rsidRPr="00FA4884">
        <w:rPr>
          <w:sz w:val="22"/>
          <w:szCs w:val="22"/>
          <w:lang w:val="en-US"/>
        </w:rPr>
        <w:t xml:space="preserve"> </w:t>
      </w:r>
      <w:r w:rsidRPr="00FA4884">
        <w:rPr>
          <w:sz w:val="22"/>
          <w:szCs w:val="22"/>
          <w:lang w:val="en-US"/>
        </w:rPr>
        <w:fldChar w:fldCharType="begin" w:fldLock="1"/>
      </w:r>
      <w:r w:rsidRPr="00FA4884">
        <w:rPr>
          <w:sz w:val="22"/>
          <w:szCs w:val="22"/>
          <w:lang w:val="en-US"/>
        </w:rPr>
        <w:instrText>ADDIN CSL_CITATION { "citationItems" : [ { "id" : "ITEM-1", "itemData" : { "DOI" : "10.1124/pr.109.002014", "ISSN" : "0031-6997", "abstract" : "Transporters influence the disposition of chemicals within the body by participating in absorption, distribution, and elimination. Transporters of the solute carrier family (SLC) comprise a variety of proteins, including organic cation transporters (OCT) 1 to 3, organic cation/carnitine transporters (OCTN) 1 to 3, organic anion transporters (OAT) 1 to 7, various organic anion transporting polypeptide isoforms, sodium taurocholate cotransporting polypeptide, apical sodium-dependent bile acid transporter, peptide transporters (PEPT) 1 and 2, concentrative nucleoside transporters (CNT) 1 to 3, equilibrative nucleoside transporter (ENT) 1 to 3, and multidrug and toxin extrusion transporters (MATE) 1 and 2, which mediate the uptake (except MATEs) of organic anions and cations as well as peptides and nucleosides. Efflux transporters of the ATP-binding cassette superfamily, such as ATP-binding cassette transporter A1 (ABCA1), multidrug resistance proteins (MDR) 1 and 2, bile salt export pump, multidrug resistance-associated proteins (MRP) 1 to 9, breast cancer resistance protein, and ATP-binding cassette subfamily G members 5 and 8, are responsible for the unidirectional export of endogenous and exogenous substances. Other efflux transporters [ATPase copper-transporting \u03b2 polypeptide (ATP7B) and ATPase class I type 8B member 1 (ATP8B1) as well as organic solute transporters (OST) \u03b1 and \u03b2] also play major roles in the transport of some endogenous chemicals across biological membranes. This review article provides a comprehensive overview of these transporters (both rodent and human) with regard to tissue distribution, subcellular localization, and substrate preferences. Because uptake and efflux transporters are expressed in multiple cell types, the roles of transporters in a variety of tissues, including the liver, kidneys, intestine, brain, heart, placenta, mammary glands, immune cells, and testes are discussed. Attention is also placed upon a variety of regulatory factors that influence transporter expression and function, including transcriptional activation and post-translational modifications as well as subcellular trafficking. Sex differences, ontogeny, and pharmacological and toxicological regulation of transporters are also addressed. Transporters are important transmembrane proteins that mediate the cellular entry and exit of a wide range of substrates throughout the body and thereby play important roles in human physiology, pharmacology, pathology, a\u2026", "author" : [ { "dropping-particle" : "", "family" : "Klaassen", "given" : "Curtis D", "non-dropping-particle" : "", "parse-names" : false, "suffix" : "" }, { "dropping-particle" : "", "family" : "Aleksunes", "given" : "Lauren M", "non-dropping-particle" : "", "parse-names" : false, "suffix" : "" } ], "container-title" : "Pharmacological Reviews", "id" : "ITEM-1", "issue" : "1", "issued" : { "date-parts" : [ [ "2010", "3" ] ] }, "page" : "1-96", "publisher" : "The American Society for Pharmacology and Experimental Therapeutics", "publisher-place" : "Bethesda, MD", "title" : "Xenobiotic, Bile Acid, and Cholesterol Transporters: Function and Regulation", "type" : "article-journal", "volume" : "62" }, "uris" : [ "http://www.mendeley.com/documents/?uuid=283d584b-1ca2-4436-a6fd-ea830591f93d" ] } ], "mendeley" : { "formattedCitation" : "(Klaassen &amp; Aleksunes, 2010)", "plainTextFormattedCitation" : "(Klaassen &amp; Aleksunes, 2010)", "previouslyFormattedCitation" : "(Klaassen &amp; Aleksunes, 2010)" }, "properties" : { "noteIndex" : 0 }, "schema" : "https://github.com/citation-style-language/schema/raw/master/csl-citation.json" }</w:instrText>
      </w:r>
      <w:r w:rsidRPr="00FA4884">
        <w:rPr>
          <w:sz w:val="22"/>
          <w:szCs w:val="22"/>
          <w:lang w:val="en-US"/>
        </w:rPr>
        <w:fldChar w:fldCharType="separate"/>
      </w:r>
      <w:r w:rsidRPr="00FA4884">
        <w:rPr>
          <w:noProof/>
          <w:sz w:val="22"/>
          <w:szCs w:val="22"/>
          <w:lang w:val="en-US"/>
        </w:rPr>
        <w:t>(Klaassen &amp; Aleksunes, 2010)</w:t>
      </w:r>
      <w:r w:rsidRPr="00FA4884">
        <w:rPr>
          <w:sz w:val="22"/>
          <w:szCs w:val="22"/>
          <w:lang w:val="en-US"/>
        </w:rPr>
        <w:fldChar w:fldCharType="end"/>
      </w:r>
      <w:r w:rsidRPr="00FA4884">
        <w:rPr>
          <w:sz w:val="22"/>
          <w:szCs w:val="22"/>
          <w:lang w:val="en-US"/>
        </w:rPr>
        <w:t xml:space="preserve">. Glucuronidated conjugates have MRP2s preference </w:t>
      </w:r>
      <w:r w:rsidRPr="00FA4884">
        <w:rPr>
          <w:sz w:val="22"/>
          <w:szCs w:val="22"/>
          <w:lang w:val="en-US"/>
        </w:rPr>
        <w:fldChar w:fldCharType="begin" w:fldLock="1"/>
      </w:r>
      <w:r w:rsidRPr="00FA4884">
        <w:rPr>
          <w:sz w:val="22"/>
          <w:szCs w:val="22"/>
          <w:lang w:val="en-US"/>
        </w:rPr>
        <w:instrText>ADDIN CSL_CITATION { "citationItems" : [ { "id" : "ITEM-1", "itemData" : { "DOI" : "http://dx.doi.org/10.1016/S0005-2736(99)00169-8", "ISSN" : "0005-2736", "abstract" : "The membrane proteins mediating the ATP-dependent transport of lipophilic substances conjugated to glutathione, glucuronate, or sulfate have been identified as members of the multidrug resistance protein (MRP) family. Several isoforms of these conjugate export pumps with different kinetic properties and domain-specific localization in polarized human cells have been cloned and characterized. Orthologs of the human MRP isoforms have been detected in many different organisms. Studies in mutant rats lacking the apical isoform MRP2 (symbol ABCC2) indicate that anionic conjugates of endogenous and exogenous substances cannot exit from cells at a sufficient rate unless an export pump of the MRP family is present in the plasma membrane. Several mutations in the human MRP2 gene have been identified which lead to the absence of the MRP2 protein from the hepatocyte canalicular membrane and to the conjugated hyperbilirubinemia of Dubin\u2013Johnson syndrome. Overexpression of recombinant MRP2 confers resistance to multiple chemotherapeutic agents. Because of its function in the terminal excretion of cytotoxic and carcinogenic substances, MRP2 as well as other members of the MRP family, play an important role in detoxification and chemoprevention.", "author" : [ { "dropping-particle" : "", "family" : "K\u00f6nig", "given" : "J\u00f6rg", "non-dropping-particle" : "", "parse-names" : false, "suffix" : "" }, { "dropping-particle" : "", "family" : "Nies", "given" : "Anne T", "non-dropping-particle" : "", "parse-names" : false, "suffix" : "" }, { "dropping-particle" : "", "family" : "Cui", "given" : "Yunhai", "non-dropping-particle" : "", "parse-names" : false, "suffix" : "" }, { "dropping-particle" : "", "family" : "Leier", "given" : "Inka", "non-dropping-particle" : "", "parse-names" : false, "suffix" : "" }, { "dropping-particle" : "", "family" : "Keppler", "given" : "Dietrich", "non-dropping-particle" : "", "parse-names" : false, "suffix" : "" } ], "container-title" : "Biochimica et Biophysica Acta (BBA) - Biomembranes", "id" : "ITEM-1", "issue" : "2", "issued" : { "date-parts" : [ [ "1999", "12", "6" ] ] }, "page" : "377-394", "title" : "Conjugate export pumps of the multidrug resistance protein (MRP) family: localization, substrate specificity, and MRP2-mediated drug resistance", "type" : "article-journal", "volume" : "1461" }, "uris" : [ "http://www.mendeley.com/documents/?uuid=f13b35e2-7ed8-43fa-8142-50d0586f0ec7" ] } ], "mendeley" : { "formattedCitation" : "(K\u00f6nig et al., 1999)", "plainTextFormattedCitation" : "(K\u00f6nig et al., 1999)", "previouslyFormattedCitation" : "(K\u00f6nig et al., 1999)" }, "properties" : { "noteIndex" : 0 }, "schema" : "https://github.com/citation-style-language/schema/raw/master/csl-citation.json" }</w:instrText>
      </w:r>
      <w:r w:rsidRPr="00FA4884">
        <w:rPr>
          <w:sz w:val="22"/>
          <w:szCs w:val="22"/>
          <w:lang w:val="en-US"/>
        </w:rPr>
        <w:fldChar w:fldCharType="separate"/>
      </w:r>
      <w:r w:rsidRPr="00FA4884">
        <w:rPr>
          <w:noProof/>
          <w:sz w:val="22"/>
          <w:szCs w:val="22"/>
          <w:lang w:val="en-US"/>
        </w:rPr>
        <w:t>(König et al., 1999)</w:t>
      </w:r>
      <w:r w:rsidRPr="00FA4884">
        <w:rPr>
          <w:sz w:val="22"/>
          <w:szCs w:val="22"/>
          <w:lang w:val="en-US"/>
        </w:rPr>
        <w:fldChar w:fldCharType="end"/>
      </w:r>
      <w:r w:rsidRPr="00FA4884">
        <w:rPr>
          <w:sz w:val="22"/>
          <w:szCs w:val="22"/>
          <w:lang w:val="en-US"/>
        </w:rPr>
        <w:t>. The fact that MRP2 has a high Vmax and a high Km gives it a low affinity but also gives it also the possibility to adapt rapidly when necessary.</w:t>
      </w:r>
      <w:r w:rsidRPr="00DB2884">
        <w:rPr>
          <w:sz w:val="22"/>
          <w:szCs w:val="22"/>
          <w:lang w:val="en-US"/>
        </w:rPr>
        <w:t xml:space="preserve"> </w:t>
      </w:r>
      <w:r w:rsidRPr="00FA4884">
        <w:rPr>
          <w:sz w:val="22"/>
          <w:szCs w:val="22"/>
          <w:lang w:val="en-US"/>
        </w:rPr>
        <w:t>So, that in case of cholestasis, this conjugated export pump is quickly redistributed into intracellular vesicles by endocytic</w:t>
      </w:r>
      <w:r>
        <w:rPr>
          <w:sz w:val="22"/>
          <w:szCs w:val="22"/>
          <w:lang w:val="en-US"/>
        </w:rPr>
        <w:t xml:space="preserve"> recurrence </w:t>
      </w:r>
      <w:r>
        <w:rPr>
          <w:sz w:val="22"/>
          <w:szCs w:val="22"/>
          <w:lang w:val="en-US"/>
        </w:rPr>
        <w:fldChar w:fldCharType="begin" w:fldLock="1"/>
      </w:r>
      <w:r>
        <w:rPr>
          <w:sz w:val="22"/>
          <w:szCs w:val="22"/>
          <w:lang w:val="en-US"/>
        </w:rPr>
        <w:instrText>ADDIN CSL_CITATION { "citationItems" : [ { "id" : "ITEM-1", "itemData" : { "DOI" : "http://dx.doi.org/10.1016/S0005-2736(99)00169-8", "ISSN" : "0005-2736", "abstract" : "The membrane proteins mediating the ATP-dependent transport of lipophilic substances conjugated to glutathione, glucuronate, or sulfate have been identified as members of the multidrug resistance protein (MRP) family. Several isoforms of these conjugate export pumps with different kinetic properties and domain-specific localization in polarized human cells have been cloned and characterized. Orthologs of the human MRP isoforms have been detected in many different organisms. Studies in mutant rats lacking the apical isoform MRP2 (symbol ABCC2) indicate that anionic conjugates of endogenous and exogenous substances cannot exit from cells at a sufficient rate unless an export pump of the MRP family is present in the plasma membrane. Several mutations in the human MRP2 gene have been identified which lead to the absence of the MRP2 protein from the hepatocyte canalicular membrane and to the conjugated hyperbilirubinemia of Dubin\u2013Johnson syndrome. Overexpression of recombinant MRP2 confers resistance to multiple chemotherapeutic agents. Because of its function in the terminal excretion of cytotoxic and carcinogenic substances, MRP2 as well as other members of the MRP family, play an important role in detoxification and chemoprevention.", "author" : [ { "dropping-particle" : "", "family" : "K\u00f6nig", "given" : "J\u00f6rg", "non-dropping-particle" : "", "parse-names" : false, "suffix" : "" }, { "dropping-particle" : "", "family" : "Nies", "given" : "Anne T", "non-dropping-particle" : "", "parse-names" : false, "suffix" : "" }, { "dropping-particle" : "", "family" : "Cui", "given" : "Yunhai", "non-dropping-particle" : "", "parse-names" : false, "suffix" : "" }, { "dropping-particle" : "", "family" : "Leier", "given" : "Inka", "non-dropping-particle" : "", "parse-names" : false, "suffix" : "" }, { "dropping-particle" : "", "family" : "Keppler", "given" : "Dietrich", "non-dropping-particle" : "", "parse-names" : false, "suffix" : "" } ], "container-title" : "Biochimica et Biophysica Acta (BBA) - Biomembranes", "id" : "ITEM-1", "issue" : "2", "issued" : { "date-parts" : [ [ "1999", "12", "6" ] ] }, "page" : "377-394", "title" : "Conjugate export pumps of the multidrug resistance protein (MRP) family: localization, substrate specificity, and MRP2-mediated drug resistance", "type" : "article-journal", "volume" : "1461" }, "uris" : [ "http://www.mendeley.com/documents/?uuid=f13b35e2-7ed8-43fa-8142-50d0586f0ec7" ] } ], "mendeley" : { "formattedCitation" : "(K\u00f6nig et al., 1999)", "plainTextFormattedCitation" : "(K\u00f6nig et al., 1999)", "previouslyFormattedCitation" : "(K\u00f6nig et al., 1999)" }, "properties" : { "noteIndex" : 0 }, "schema" : "https://github.com/citation-style-language/schema/raw/master/csl-citation.json" }</w:instrText>
      </w:r>
      <w:r>
        <w:rPr>
          <w:sz w:val="22"/>
          <w:szCs w:val="22"/>
          <w:lang w:val="en-US"/>
        </w:rPr>
        <w:fldChar w:fldCharType="separate"/>
      </w:r>
      <w:r w:rsidRPr="003D118B">
        <w:rPr>
          <w:noProof/>
          <w:sz w:val="22"/>
          <w:szCs w:val="22"/>
          <w:lang w:val="en-US"/>
        </w:rPr>
        <w:t>(König et al., 1999)</w:t>
      </w:r>
      <w:r>
        <w:rPr>
          <w:sz w:val="22"/>
          <w:szCs w:val="22"/>
          <w:lang w:val="en-US"/>
        </w:rPr>
        <w:fldChar w:fldCharType="end"/>
      </w:r>
      <w:r w:rsidR="00081480">
        <w:rPr>
          <w:sz w:val="22"/>
          <w:szCs w:val="22"/>
          <w:lang w:val="en-US"/>
        </w:rPr>
        <w:t xml:space="preserve">. </w:t>
      </w:r>
      <w:r>
        <w:rPr>
          <w:sz w:val="22"/>
          <w:szCs w:val="22"/>
          <w:lang w:val="en-US"/>
        </w:rPr>
        <w:t>It concerns a</w:t>
      </w:r>
      <w:r w:rsidRPr="00FA4884">
        <w:rPr>
          <w:sz w:val="22"/>
          <w:szCs w:val="22"/>
          <w:lang w:val="en-US"/>
        </w:rPr>
        <w:t xml:space="preserve"> Vmax of 100 </w:t>
      </w:r>
      <w:proofErr w:type="spellStart"/>
      <w:r w:rsidRPr="00FA4884">
        <w:rPr>
          <w:sz w:val="22"/>
          <w:szCs w:val="22"/>
          <w:lang w:val="en-US"/>
        </w:rPr>
        <w:t>pmol</w:t>
      </w:r>
      <w:proofErr w:type="spellEnd"/>
      <w:r w:rsidRPr="00FA4884">
        <w:rPr>
          <w:sz w:val="22"/>
          <w:szCs w:val="22"/>
          <w:lang w:val="en-US"/>
        </w:rPr>
        <w:t xml:space="preserve">/mg membrane protein/min and a Km of 150 </w:t>
      </w:r>
      <w:r w:rsidRPr="00FA4884">
        <w:rPr>
          <w:sz w:val="22"/>
          <w:szCs w:val="22"/>
          <w:lang w:val="en-US"/>
        </w:rPr>
        <w:sym w:font="Symbol" w:char="F06D"/>
      </w:r>
      <w:r>
        <w:rPr>
          <w:sz w:val="22"/>
          <w:szCs w:val="22"/>
          <w:lang w:val="en-US"/>
        </w:rPr>
        <w:t>M for g</w:t>
      </w:r>
      <w:r w:rsidRPr="00FA4884">
        <w:rPr>
          <w:sz w:val="22"/>
          <w:szCs w:val="22"/>
          <w:lang w:val="en-US"/>
        </w:rPr>
        <w:t xml:space="preserve">lycocholic acid </w:t>
      </w:r>
      <w:r w:rsidRPr="00FA4884">
        <w:rPr>
          <w:sz w:val="22"/>
          <w:szCs w:val="22"/>
          <w:lang w:val="en-US"/>
        </w:rPr>
        <w:fldChar w:fldCharType="begin" w:fldLock="1"/>
      </w:r>
      <w:r w:rsidR="00985003">
        <w:rPr>
          <w:sz w:val="22"/>
          <w:szCs w:val="22"/>
          <w:lang w:val="en-US"/>
        </w:rPr>
        <w:instrText>ADDIN CSL_CITATION { "citationItems" : [ { "id" : "ITEM-1", "itemData" : { "DOI" : "10.1074/jbc.M303515200", "ISBN" : "0021-9258 (Print)\\r0021-9258 (Linking)", "ISSN" : "00219258", "PMID" : "12704183", "abstract" : "The multidrug resistance proteins MRP2 (ABCC2) and MRP3 (ABCC3) are key primary active transporters involved in anionic conjugate and drug extrusion from the human liver. The major physiological role of MRP2 is to transport conjugated metabolites into the bile canaliculus, whereas MRP3 is localized in the basolateral membrane of the hepatocytes and transports similar metabolites back to the bloodstream. Both proteins were shown to interact with a large variety of transported substrates, and earlier studies suggested that MRPs may work as co-transporters for different molecules. In the present study we expressed the human MRP2 and MRP3 proteins in insect cells and examined their transport and ATPase characteristics in isolated, inside-out membrane vesicles. We found that the primary active transport of estradiol-17-beta-d-glucuronide (E217betaG), a major product of human steroid metabolism, was differently modulated by bile acids and organic anions in the case of human MRP2 and MRP3. Active E217betaG transport by MRP2 was significantly stimulated by the organic anions indomethacin, furosemide, and probenecid and by several conjugated bile acids. In contrast, all of these agents inhibited E217betaG transport by MRP3. We found that in the case of MRP2, ATP-dependent vesicular bile acid transport was increased by E217betaG, and the results indicated an allosteric cross-stimulation, probably a co-transport of bile acids and glucuronate conjugates through this protein. There was no such stimulation of bile acid transport by MRP3. In conclusion, the different transport modulation of MRPs by bile acids and anionic drugs could play a major role in regulating physiological and pathological metabolite fluxes in the human liver.", "author" : [ { "dropping-particle" : "", "family" : "Bods\u00f3", "given" : "Adrienn", "non-dropping-particle" : "", "parse-names" : false, "suffix" : "" }, { "dropping-particle" : "", "family" : "Bakos", "given" : "\u00c9va", "non-dropping-particle" : "", "parse-names" : false, "suffix" : "" }, { "dropping-particle" : "", "family" : "Szeri", "given" : "Fl\u00f3ra", "non-dropping-particle" : "", "parse-names" : false, "suffix" : "" }, { "dropping-particle" : "", "family" : "V\u00e1radi", "given" : "Andr\u00e1s", "non-dropping-particle" : "", "parse-names" : false, "suffix" : "" }, { "dropping-particle" : "", "family" : "Sarkadi", "given" : "Bal\u00e1zs", "non-dropping-particle" : "", "parse-names" : false, "suffix" : "" } ], "container-title" : "Journal of Biological Chemistry", "id" : "ITEM-1", "issue" : "26", "issued" : { "date-parts" : [ [ "2003" ] ] }, "page" : "23529-23537", "title" : "Differential modulation of the human liver conjugate transporters MRP2 and MRP3 by bile acids and organic anions", "type" : "article-journal", "volume" : "278" }, "uris" : [ "http://www.mendeley.com/documents/?uuid=3d9c3013-7d0f-4340-863a-0dd0a46baa1f" ] } ], "mendeley" : { "formattedCitation" : "(Bods\u00f3 et al., 2003)", "plainTextFormattedCitation" : "(Bods\u00f3 et al., 2003)", "previouslyFormattedCitation" : "(Bods\u00f3 et al., 2003)" }, "properties" : { "noteIndex" : 0 }, "schema" : "https://github.com/citation-style-language/schema/raw/master/csl-citation.json" }</w:instrText>
      </w:r>
      <w:r w:rsidRPr="00FA4884">
        <w:rPr>
          <w:sz w:val="22"/>
          <w:szCs w:val="22"/>
          <w:lang w:val="en-US"/>
        </w:rPr>
        <w:fldChar w:fldCharType="separate"/>
      </w:r>
      <w:r w:rsidR="000105FB" w:rsidRPr="000105FB">
        <w:rPr>
          <w:noProof/>
          <w:sz w:val="22"/>
          <w:szCs w:val="22"/>
          <w:lang w:val="en-US"/>
        </w:rPr>
        <w:t>(Bodsó et al., 2003)</w:t>
      </w:r>
      <w:r w:rsidRPr="00FA4884">
        <w:rPr>
          <w:sz w:val="22"/>
          <w:szCs w:val="22"/>
          <w:lang w:val="en-US"/>
        </w:rPr>
        <w:fldChar w:fldCharType="end"/>
      </w:r>
      <w:r w:rsidRPr="00FA4884">
        <w:rPr>
          <w:sz w:val="22"/>
          <w:szCs w:val="22"/>
          <w:lang w:val="en-US"/>
        </w:rPr>
        <w:t xml:space="preserve">. </w:t>
      </w:r>
      <w:r>
        <w:rPr>
          <w:sz w:val="22"/>
          <w:szCs w:val="22"/>
          <w:lang w:val="en-US"/>
        </w:rPr>
        <w:t xml:space="preserve">The Km of glycocholic acid compared to that of BSEP is much higher, meaning the affinity for the bile acid in MRP2 is extremely low. </w:t>
      </w:r>
    </w:p>
    <w:p w14:paraId="0B7E2F75" w14:textId="77777777" w:rsidR="00342545" w:rsidRPr="00FA4884" w:rsidRDefault="00342545" w:rsidP="00342545">
      <w:pPr>
        <w:rPr>
          <w:sz w:val="22"/>
          <w:szCs w:val="22"/>
          <w:lang w:val="en-US"/>
        </w:rPr>
      </w:pPr>
    </w:p>
    <w:p w14:paraId="3492C3E1" w14:textId="69EE7B20" w:rsidR="00342545" w:rsidRPr="00FA4884" w:rsidRDefault="00342545" w:rsidP="00342545">
      <w:pPr>
        <w:rPr>
          <w:sz w:val="22"/>
          <w:szCs w:val="22"/>
          <w:lang w:val="en-US"/>
        </w:rPr>
      </w:pPr>
      <w:r w:rsidRPr="00FA4884">
        <w:rPr>
          <w:sz w:val="22"/>
          <w:szCs w:val="22"/>
          <w:lang w:val="en-US"/>
        </w:rPr>
        <w:t>The expression of MRP2 can be regulated on transcription level, translation level and posttranscriptional level. Bile acids can</w:t>
      </w:r>
      <w:r>
        <w:rPr>
          <w:sz w:val="22"/>
          <w:szCs w:val="22"/>
          <w:lang w:val="en-US"/>
        </w:rPr>
        <w:t xml:space="preserve"> inhibit their own synthesi</w:t>
      </w:r>
      <w:r w:rsidRPr="00FA4884">
        <w:rPr>
          <w:sz w:val="22"/>
          <w:szCs w:val="22"/>
          <w:lang w:val="en-US"/>
        </w:rPr>
        <w:t xml:space="preserve">s by </w:t>
      </w:r>
      <w:proofErr w:type="spellStart"/>
      <w:r w:rsidRPr="00FA4884">
        <w:rPr>
          <w:sz w:val="22"/>
          <w:szCs w:val="22"/>
          <w:lang w:val="en-US"/>
        </w:rPr>
        <w:t>farnesoid</w:t>
      </w:r>
      <w:proofErr w:type="spellEnd"/>
      <w:r w:rsidRPr="00FA4884">
        <w:rPr>
          <w:sz w:val="22"/>
          <w:szCs w:val="22"/>
          <w:lang w:val="en-US"/>
        </w:rPr>
        <w:t xml:space="preserve"> X receptor (FXR)-dependent activati</w:t>
      </w:r>
      <w:r w:rsidR="00081480">
        <w:rPr>
          <w:sz w:val="22"/>
          <w:szCs w:val="22"/>
          <w:lang w:val="en-US"/>
        </w:rPr>
        <w:t xml:space="preserve">on of SHP-1. </w:t>
      </w:r>
      <w:r>
        <w:rPr>
          <w:sz w:val="22"/>
          <w:szCs w:val="22"/>
          <w:lang w:val="en-US"/>
        </w:rPr>
        <w:t xml:space="preserve">Additionally, the activation of FXR via </w:t>
      </w:r>
      <w:r w:rsidRPr="00FA4884">
        <w:rPr>
          <w:sz w:val="22"/>
          <w:szCs w:val="22"/>
          <w:lang w:val="en-US"/>
        </w:rPr>
        <w:t xml:space="preserve">bile acids </w:t>
      </w:r>
      <w:r>
        <w:rPr>
          <w:sz w:val="22"/>
          <w:szCs w:val="22"/>
          <w:lang w:val="en-US"/>
        </w:rPr>
        <w:t xml:space="preserve">is </w:t>
      </w:r>
      <w:r w:rsidRPr="00FA4884">
        <w:rPr>
          <w:sz w:val="22"/>
          <w:szCs w:val="22"/>
          <w:lang w:val="en-US"/>
        </w:rPr>
        <w:t xml:space="preserve">a signal for transcription of MRP2. </w:t>
      </w:r>
      <w:proofErr w:type="spellStart"/>
      <w:r w:rsidRPr="00FA4884">
        <w:rPr>
          <w:sz w:val="22"/>
          <w:szCs w:val="22"/>
          <w:lang w:val="en-US"/>
        </w:rPr>
        <w:t>Pregnane</w:t>
      </w:r>
      <w:proofErr w:type="spellEnd"/>
      <w:r w:rsidRPr="00FA4884">
        <w:rPr>
          <w:sz w:val="22"/>
          <w:szCs w:val="22"/>
          <w:lang w:val="en-US"/>
        </w:rPr>
        <w:t xml:space="preserve"> X receptor (PXR) can also be activated by bile acids, this signal also stimulates transcription of MRP2 and triggers transcription of CYP3A. CYP3A is important in the hydroxylation and detoxification of bile acids. FXR is a heterodimer with RXR and is expressed in tissues where bile acids are transported. </w:t>
      </w:r>
      <w:r>
        <w:rPr>
          <w:sz w:val="22"/>
          <w:szCs w:val="22"/>
          <w:lang w:val="en-US"/>
        </w:rPr>
        <w:t>Ursodeoxycholic acid</w:t>
      </w:r>
      <w:r w:rsidRPr="00FA4884">
        <w:rPr>
          <w:sz w:val="22"/>
          <w:szCs w:val="22"/>
          <w:lang w:val="en-US"/>
        </w:rPr>
        <w:t xml:space="preserve"> and </w:t>
      </w:r>
      <w:r>
        <w:rPr>
          <w:sz w:val="22"/>
          <w:szCs w:val="22"/>
          <w:lang w:val="en-US"/>
        </w:rPr>
        <w:t xml:space="preserve">tauroursodeoxycholic acid </w:t>
      </w:r>
      <w:r w:rsidRPr="00FA4884">
        <w:rPr>
          <w:sz w:val="22"/>
          <w:szCs w:val="22"/>
          <w:lang w:val="en-US"/>
        </w:rPr>
        <w:t>are weak activators for FXR and stimulators for PXR</w:t>
      </w:r>
      <w:r w:rsidR="00D37CBD">
        <w:rPr>
          <w:sz w:val="22"/>
          <w:szCs w:val="22"/>
          <w:lang w:val="en-US"/>
        </w:rPr>
        <w:t xml:space="preserve"> (figure 4</w:t>
      </w:r>
      <w:r>
        <w:rPr>
          <w:sz w:val="22"/>
          <w:szCs w:val="22"/>
          <w:lang w:val="en-US"/>
        </w:rPr>
        <w:t>)</w:t>
      </w:r>
      <w:r w:rsidRPr="00FA4884">
        <w:rPr>
          <w:sz w:val="22"/>
          <w:szCs w:val="22"/>
          <w:lang w:val="en-US"/>
        </w:rPr>
        <w:t xml:space="preserve"> </w:t>
      </w:r>
      <w:r w:rsidRPr="00FA4884">
        <w:rPr>
          <w:sz w:val="22"/>
          <w:szCs w:val="22"/>
          <w:lang w:val="en-US"/>
        </w:rPr>
        <w:fldChar w:fldCharType="begin" w:fldLock="1"/>
      </w:r>
      <w:r w:rsidRPr="00FA4884">
        <w:rPr>
          <w:sz w:val="22"/>
          <w:szCs w:val="22"/>
          <w:lang w:val="en-US"/>
        </w:rPr>
        <w:instrText>ADDIN CSL_CITATION { "citationItems" : [ { "id" : "ITEM-1", "itemData" : { "abstract" : "Molecular medicine has led to rapid advances in the characterization of hepatobiliary transport systems that determine the uptake and excretion of bile salts and other biliary constituents in the liver and extrahepatic tissues. The bile salt pool undergoes an enterohepatic circulation that is regulated by distinct bile salt transport proteins, including the canalicular bile salt export pump BSEP (ABCB11), the ileal Na+-dependent bile salt transporter ISBT (SLC10A2), and the hepatic sinusoidal Na+- taurocholate cotransporting polypeptide NTCP (SLC10A1). Other bile salt transporters include the organic anion transporting polypeptides OATPs (SLC21A) and the multidrug resistance-associated proteins 2 and 3 MRP2,3 (ABCC2,3). Bile salt transporters are also present in cholangiocytes, the renal proximal tubule, and the placenta. Expression of these transport proteins is regulated by both transcriptional and posttranscriptional events, with the former involving nuclear hormone receptors where bile salts function as specific ligands. During bile secretory failure (cholestasis), bile salt transport proteins undergo adaptive responses that serve to protect the liver from bile salt retention and which facilitate extrahepatic routes of bile salt excretion. This review is a comprehensive summary of current knowledge of the molecular characterization, function, and regulation of bile salt transporters in normal physiology and in cholestatic liver disease and liver regeneration.", "author" : [ { "dropping-particle" : "", "family" : "Trauner", "given" : "Michael", "non-dropping-particle" : "", "parse-names" : false, "suffix" : "" }, { "dropping-particle" : "", "family" : "Boyer", "given" : "James L", "non-dropping-particle" : "", "parse-names" : false, "suffix" : "" } ], "container-title" : "Physiological Reviews", "id" : "ITEM-1", "issue" : "2", "issued" : { "date-parts" : [ [ "2003", "4", "1" ] ] }, "page" : "633 LP  - 671", "title" : "Bile Salt Transporters: Molecular Characterization, Function, and Regulation", "type" : "article-journal", "volume" : "83" }, "uris" : [ "http://www.mendeley.com/documents/?uuid=2b9e2777-43bb-442c-9684-203b5e6703d4" ] } ], "mendeley" : { "formattedCitation" : "(Trauner &amp; Boyer, 2003)", "plainTextFormattedCitation" : "(Trauner &amp; Boyer, 2003)", "previouslyFormattedCitation" : "(Trauner &amp; Boyer, 2003)" }, "properties" : { "noteIndex" : 0 }, "schema" : "https://github.com/citation-style-language/schema/raw/master/csl-citation.json" }</w:instrText>
      </w:r>
      <w:r w:rsidRPr="00FA4884">
        <w:rPr>
          <w:sz w:val="22"/>
          <w:szCs w:val="22"/>
          <w:lang w:val="en-US"/>
        </w:rPr>
        <w:fldChar w:fldCharType="separate"/>
      </w:r>
      <w:r w:rsidRPr="00FA4884">
        <w:rPr>
          <w:noProof/>
          <w:sz w:val="22"/>
          <w:szCs w:val="22"/>
          <w:lang w:val="en-US"/>
        </w:rPr>
        <w:t>(Trauner &amp; Boyer, 2003)</w:t>
      </w:r>
      <w:r w:rsidRPr="00FA4884">
        <w:rPr>
          <w:sz w:val="22"/>
          <w:szCs w:val="22"/>
          <w:lang w:val="en-US"/>
        </w:rPr>
        <w:fldChar w:fldCharType="end"/>
      </w:r>
      <w:r w:rsidRPr="00FA4884">
        <w:rPr>
          <w:sz w:val="22"/>
          <w:szCs w:val="22"/>
          <w:lang w:val="en-US"/>
        </w:rPr>
        <w:t>.</w:t>
      </w:r>
    </w:p>
    <w:p w14:paraId="7D715911" w14:textId="77777777" w:rsidR="00342545" w:rsidRDefault="00342545" w:rsidP="00342545">
      <w:pPr>
        <w:rPr>
          <w:lang w:val="en-US"/>
        </w:rPr>
      </w:pPr>
    </w:p>
    <w:p w14:paraId="0072D937" w14:textId="77777777" w:rsidR="00342545" w:rsidRDefault="00342545" w:rsidP="00342545">
      <w:pPr>
        <w:rPr>
          <w:lang w:val="en-US"/>
        </w:rPr>
      </w:pPr>
    </w:p>
    <w:p w14:paraId="17C0B2DF" w14:textId="77777777" w:rsidR="00342545" w:rsidRDefault="00342545" w:rsidP="00342545">
      <w:pPr>
        <w:keepNext/>
      </w:pPr>
      <w:r>
        <w:rPr>
          <w:noProof/>
        </w:rPr>
        <w:lastRenderedPageBreak/>
        <w:drawing>
          <wp:inline distT="0" distB="0" distL="0" distR="0" wp14:anchorId="5C8123A3" wp14:editId="61410F49">
            <wp:extent cx="2903654" cy="1937478"/>
            <wp:effectExtent l="0" t="0" r="0" b="0"/>
            <wp:docPr id="2" name="Afbeelding 2" descr="../../../Desktop/Schermafbeelding%202017-02-21%20om%2011.09.1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fbeelding%202017-02-21%20om%2011.09.14.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4068" cy="1944426"/>
                    </a:xfrm>
                    <a:prstGeom prst="rect">
                      <a:avLst/>
                    </a:prstGeom>
                    <a:noFill/>
                    <a:ln>
                      <a:noFill/>
                    </a:ln>
                  </pic:spPr>
                </pic:pic>
              </a:graphicData>
            </a:graphic>
          </wp:inline>
        </w:drawing>
      </w:r>
    </w:p>
    <w:p w14:paraId="5103C628" w14:textId="43AB19C7" w:rsidR="00342545" w:rsidRPr="00342545" w:rsidRDefault="00342545" w:rsidP="00342545">
      <w:pPr>
        <w:pStyle w:val="Bijschrift"/>
        <w:rPr>
          <w:lang w:val="en-US"/>
        </w:rPr>
      </w:pPr>
      <w:r w:rsidRPr="00342545">
        <w:rPr>
          <w:lang w:val="en-US"/>
        </w:rPr>
        <w:t>Figure</w:t>
      </w:r>
      <w:r w:rsidR="00DD3AF1">
        <w:rPr>
          <w:lang w:val="en-US"/>
        </w:rPr>
        <w:t xml:space="preserve"> </w:t>
      </w:r>
      <w:r w:rsidR="00D37CBD">
        <w:rPr>
          <w:lang w:val="en-US"/>
        </w:rPr>
        <w:t>4</w:t>
      </w:r>
      <w:r w:rsidRPr="00342545">
        <w:rPr>
          <w:lang w:val="en-US"/>
        </w:rPr>
        <w:t xml:space="preserve">: </w:t>
      </w:r>
      <w:r w:rsidRPr="00F24FBC">
        <w:rPr>
          <w:lang w:val="en-US"/>
        </w:rPr>
        <w:t>Transcr</w:t>
      </w:r>
      <w:r>
        <w:rPr>
          <w:lang w:val="en-US"/>
        </w:rPr>
        <w:t>iptional regulation of bile acid</w:t>
      </w:r>
      <w:r w:rsidRPr="00F24FBC">
        <w:rPr>
          <w:lang w:val="en-US"/>
        </w:rPr>
        <w:t xml:space="preserve"> synthesis and transport</w:t>
      </w:r>
      <w:r>
        <w:rPr>
          <w:lang w:val="en-US"/>
        </w:rPr>
        <w:t xml:space="preserve">. Bile acids inhibit their own synthesis by activation of SHP-1 via FXR, this suppresses transcription of CYP7A1 and CYP8B1. The uptake transporter </w:t>
      </w:r>
      <w:proofErr w:type="spellStart"/>
      <w:r>
        <w:rPr>
          <w:lang w:val="en-US"/>
        </w:rPr>
        <w:t>Ntcp</w:t>
      </w:r>
      <w:proofErr w:type="spellEnd"/>
      <w:r>
        <w:rPr>
          <w:lang w:val="en-US"/>
        </w:rPr>
        <w:t xml:space="preserve"> is suppressed through bile acid inhibition of RAR via the same pathway. BSEP and MRP2 stimulation is regulated through bile acid activation of FXR. PXR activation through bile acids starts the transcription of MRP2. LRH-1 / FTF is involved in MRP3 induction. </w:t>
      </w:r>
      <w:r>
        <w:rPr>
          <w:lang w:val="en-US"/>
        </w:rPr>
        <w:br/>
      </w:r>
      <w:r>
        <w:rPr>
          <w:lang w:val="en-US"/>
        </w:rPr>
        <w:fldChar w:fldCharType="begin" w:fldLock="1"/>
      </w:r>
      <w:r>
        <w:rPr>
          <w:lang w:val="en-US"/>
        </w:rPr>
        <w:instrText>ADDIN CSL_CITATION { "citationItems" : [ { "id" : "ITEM-1", "itemData" : { "abstract" : "Molecular medicine has led to rapid advances in the characterization of hepatobiliary transport systems that determine the uptake and excretion of bile salts and other biliary constituents in the liver and extrahepatic tissues. The bile salt pool undergoes an enterohepatic circulation that is regulated by distinct bile salt transport proteins, including the canalicular bile salt export pump BSEP (ABCB11), the ileal Na+-dependent bile salt transporter ISBT (SLC10A2), and the hepatic sinusoidal Na+- taurocholate cotransporting polypeptide NTCP (SLC10A1). Other bile salt transporters include the organic anion transporting polypeptides OATPs (SLC21A) and the multidrug resistance-associated proteins 2 and 3 MRP2,3 (ABCC2,3). Bile salt transporters are also present in cholangiocytes, the renal proximal tubule, and the placenta. Expression of these transport proteins is regulated by both transcriptional and posttranscriptional events, with the former involving nuclear hormone receptors where bile salts function as specific ligands. During bile secretory failure (cholestasis), bile salt transport proteins undergo adaptive responses that serve to protect the liver from bile salt retention and which facilitate extrahepatic routes of bile salt excretion. This review is a comprehensive summary of current knowledge of the molecular characterization, function, and regulation of bile salt transporters in normal physiology and in cholestatic liver disease and liver regeneration.", "author" : [ { "dropping-particle" : "", "family" : "Trauner", "given" : "Michael", "non-dropping-particle" : "", "parse-names" : false, "suffix" : "" }, { "dropping-particle" : "", "family" : "Boyer", "given" : "James L", "non-dropping-particle" : "", "parse-names" : false, "suffix" : "" } ], "container-title" : "Physiological Reviews", "id" : "ITEM-1", "issue" : "2", "issued" : { "date-parts" : [ [ "2003", "4", "1" ] ] }, "page" : "633 LP  - 671", "title" : "Bile Salt Transporters: Molecular Characterization, Function, and Regulation", "type" : "article-journal", "volume" : "83" }, "uris" : [ "http://www.mendeley.com/documents/?uuid=2b9e2777-43bb-442c-9684-203b5e6703d4" ] } ], "mendeley" : { "formattedCitation" : "(Trauner &amp; Boyer, 2003)", "plainTextFormattedCitation" : "(Trauner &amp; Boyer, 2003)", "previouslyFormattedCitation" : "(Trauner &amp; Boyer, 2003)" }, "properties" : { "noteIndex" : 0 }, "schema" : "https://github.com/citation-style-language/schema/raw/master/csl-citation.json" }</w:instrText>
      </w:r>
      <w:r>
        <w:rPr>
          <w:lang w:val="en-US"/>
        </w:rPr>
        <w:fldChar w:fldCharType="separate"/>
      </w:r>
      <w:r w:rsidRPr="005642BD">
        <w:rPr>
          <w:i w:val="0"/>
          <w:noProof/>
          <w:lang w:val="en-US"/>
        </w:rPr>
        <w:t>(Trauner &amp; Boyer, 2003)</w:t>
      </w:r>
      <w:r>
        <w:rPr>
          <w:lang w:val="en-US"/>
        </w:rPr>
        <w:fldChar w:fldCharType="end"/>
      </w:r>
    </w:p>
    <w:p w14:paraId="3F6116BB" w14:textId="25EA5DAF" w:rsidR="00B14CEF" w:rsidRDefault="00B14CEF" w:rsidP="00342545">
      <w:pPr>
        <w:rPr>
          <w:lang w:val="en-US"/>
        </w:rPr>
      </w:pPr>
    </w:p>
    <w:p w14:paraId="5D86D750" w14:textId="77777777" w:rsidR="00342545" w:rsidRDefault="00342545">
      <w:pPr>
        <w:rPr>
          <w:lang w:val="en-US"/>
        </w:rPr>
      </w:pPr>
    </w:p>
    <w:p w14:paraId="1BC5A706" w14:textId="7084348F" w:rsidR="002B7F88" w:rsidRPr="00FA4884" w:rsidRDefault="00B14CEF">
      <w:pPr>
        <w:rPr>
          <w:sz w:val="22"/>
          <w:szCs w:val="22"/>
          <w:lang w:val="en-US"/>
        </w:rPr>
      </w:pPr>
      <w:bookmarkStart w:id="14" w:name="_Toc478816411"/>
      <w:r w:rsidRPr="00D80DC7">
        <w:rPr>
          <w:rStyle w:val="Kop3Teken"/>
          <w:lang w:val="en-US"/>
        </w:rPr>
        <w:t>BCRP / ABCG2:</w:t>
      </w:r>
      <w:bookmarkEnd w:id="14"/>
      <w:r w:rsidRPr="00920F61">
        <w:rPr>
          <w:rStyle w:val="Kop3Teken"/>
          <w:lang w:val="en-US"/>
        </w:rPr>
        <w:br/>
      </w:r>
      <w:r w:rsidR="00F8635A" w:rsidRPr="00FA4884">
        <w:rPr>
          <w:sz w:val="22"/>
          <w:szCs w:val="22"/>
          <w:lang w:val="en-US"/>
        </w:rPr>
        <w:t xml:space="preserve">BCRP is an </w:t>
      </w:r>
      <w:r w:rsidR="00FD7E5E" w:rsidRPr="00FA4884">
        <w:rPr>
          <w:sz w:val="22"/>
          <w:szCs w:val="22"/>
          <w:lang w:val="en-US"/>
        </w:rPr>
        <w:t xml:space="preserve">ATP-dependent </w:t>
      </w:r>
      <w:r w:rsidR="00F8635A" w:rsidRPr="00FA4884">
        <w:rPr>
          <w:sz w:val="22"/>
          <w:szCs w:val="22"/>
          <w:lang w:val="en-US"/>
        </w:rPr>
        <w:t xml:space="preserve">efflux transporter located on the </w:t>
      </w:r>
      <w:r w:rsidR="006417DB">
        <w:rPr>
          <w:sz w:val="22"/>
          <w:szCs w:val="22"/>
          <w:lang w:val="en-US"/>
        </w:rPr>
        <w:t>can</w:t>
      </w:r>
      <w:r w:rsidR="00C666DD">
        <w:rPr>
          <w:sz w:val="22"/>
          <w:szCs w:val="22"/>
          <w:lang w:val="en-US"/>
        </w:rPr>
        <w:t>al</w:t>
      </w:r>
      <w:r w:rsidR="006417DB">
        <w:rPr>
          <w:sz w:val="22"/>
          <w:szCs w:val="22"/>
          <w:lang w:val="en-US"/>
        </w:rPr>
        <w:t xml:space="preserve">icular </w:t>
      </w:r>
      <w:r w:rsidR="008F570D" w:rsidRPr="00FA4884">
        <w:rPr>
          <w:sz w:val="22"/>
          <w:szCs w:val="22"/>
          <w:lang w:val="en-US"/>
        </w:rPr>
        <w:t xml:space="preserve">membrane </w:t>
      </w:r>
      <w:r w:rsidR="001E49A2" w:rsidRPr="00FA4884">
        <w:rPr>
          <w:sz w:val="22"/>
          <w:szCs w:val="22"/>
          <w:lang w:val="en-US"/>
        </w:rPr>
        <w:t xml:space="preserve">and is </w:t>
      </w:r>
      <w:r w:rsidR="00170D1D" w:rsidRPr="00FA4884">
        <w:rPr>
          <w:sz w:val="22"/>
          <w:szCs w:val="22"/>
          <w:lang w:val="en-US"/>
        </w:rPr>
        <w:t>important for both sulfated and non-sulfated bile acids</w:t>
      </w:r>
      <w:r w:rsidR="006027C8" w:rsidRPr="00FA4884">
        <w:rPr>
          <w:sz w:val="22"/>
          <w:szCs w:val="22"/>
          <w:lang w:val="en-US"/>
        </w:rPr>
        <w:t xml:space="preserve"> </w:t>
      </w:r>
      <w:r w:rsidR="00467D5B" w:rsidRPr="00FA4884">
        <w:rPr>
          <w:sz w:val="22"/>
          <w:szCs w:val="22"/>
          <w:lang w:val="en-US"/>
        </w:rPr>
        <w:fldChar w:fldCharType="begin" w:fldLock="1"/>
      </w:r>
      <w:r w:rsidR="0062070B" w:rsidRPr="00FA4884">
        <w:rPr>
          <w:sz w:val="22"/>
          <w:szCs w:val="22"/>
          <w:lang w:val="en-US"/>
        </w:rPr>
        <w:instrText>ADDIN CSL_CITATION { "citationItems" : [ { "id" : "ITEM-1", "itemData" : { "abstract" : "ABCG2 is involved in epithelial transport/barrier functions. Here, we have investigated its ability to transport bile acids in liver and placenta. Cholylglycylamido fluorescein (CGamF) was exported by WIF-B9/R cells, which do not express the bile salt export pump (BSEP). Sensitivity to typical inhibitors suggested that CGamF export was mainly mediated by ABCG2. In Chinese hamster ovary (CHO cells), coexpression of rat Oatp1a1 and human ABCG2 enhanced the uptake and efflux, respectively, of CGamF, cholic acid (CA), glycoCA (GCA), tauroCA, and taurolithocholic acid-3-sulfate. The ability of ABCG2 to export these bile acids was confirmed by microinjecting them together with inulin in Xenopus laevis oocytes expressing this pump. ABCG2-mediated bile acid transport was inhibited by estradiol 17\u03b2-d-glucuronide and fumitremorgin C. Placental barrier for bile acids accounted for &amp;amp;lt;2-fold increase in fetal cholanemia despite &amp;amp;gt;14-fold increased maternal cholanemia induced by obstructive cholestasis in pregnant rats. In rat placenta, the expression of Abcg2, which was much higher than that of Bsep, was not affected by short-term cholestasis. In pregnant rats, fumitremorgin C did not affect uptake/secretion of GCA by the liver but inhibited its fetal-maternal transfer. Compared with wild-type mice, obstructive cholestasis in pregnant Abcg2(\u2212/\u2212) knockout mice induced similar bile acid accumulation in maternal serum but higher accumulation in placenta, fetal serum, and liver. In conclusion, ABCG2 is able to transport bile acids. The importance of this function depends on the relative expression in the same epithelium of other bile acid exporters. Thus, ABCG2 may play a key role in bile acid transport in placenta, as BSEP does in liver.", "author" : [ { "dropping-particle" : "", "family" : "Blazquez", "given" : "Alba G", "non-dropping-particle" : "", "parse-names" : false, "suffix" : "" }, { "dropping-particle" : "", "family" : "Briz", "given" : "Oscar", "non-dropping-particle" : "", "parse-names" : false, "suffix" : "" }, { "dropping-particle" : "", "family" : "Romero", "given" : "Marta R", "non-dropping-particle" : "", "parse-names" : false, "suffix" : "" }, { "dropping-particle" : "", "family" : "Rosales", "given" : "Ruben", "non-dropping-particle" : "", "parse-names" : false, "suffix" : "" }, { "dropping-particle" : "", "family" : "Monte", "given" : "Maria J", "non-dropping-particle" : "", "parse-names" : false, "suffix" : "" }, { "dropping-particle" : "", "family" : "Vaquero", "given" : "Javier", "non-dropping-particle" : "", "parse-names" : false, "suffix" : "" }, { "dropping-particle" : "", "family" : "Macias", "given" : "Rocio I R", "non-dropping-particle" : "", "parse-names" : false, "suffix" : "" }, { "dropping-particle" : "", "family" : "Cassio", "given" : "Doris", "non-dropping-particle" : "", "parse-names" : false, "suffix" : "" }, { "dropping-particle" : "", "family" : "Marin", "given" : "Jose J G", "non-dropping-particle" : "", "parse-names" : false, "suffix" : "" } ], "container-title" : "Molecular Pharmacology", "id" : "ITEM-1", "issue" : "2", "issued" : { "date-parts" : [ [ "2012", "1", "17" ] ] }, "page" : "273 LP  - 283", "title" : "Characterization of the Role of ABCG2 as a Bile Acid Transporter in Liver and Placenta", "type" : "article-journal", "volume" : "81" }, "uris" : [ "http://www.mendeley.com/documents/?uuid=e925d6fc-ea17-4ce0-8139-5aadf264f9d6" ] } ], "mendeley" : { "formattedCitation" : "(Blazquez et al., 2012)", "plainTextFormattedCitation" : "(Blazquez et al., 2012)", "previouslyFormattedCitation" : "(Blazquez et al., 2012)" }, "properties" : { "noteIndex" : 0 }, "schema" : "https://github.com/citation-style-language/schema/raw/master/csl-citation.json" }</w:instrText>
      </w:r>
      <w:r w:rsidR="00467D5B" w:rsidRPr="00FA4884">
        <w:rPr>
          <w:sz w:val="22"/>
          <w:szCs w:val="22"/>
          <w:lang w:val="en-US"/>
        </w:rPr>
        <w:fldChar w:fldCharType="separate"/>
      </w:r>
      <w:r w:rsidR="00467D5B" w:rsidRPr="00FA4884">
        <w:rPr>
          <w:noProof/>
          <w:sz w:val="22"/>
          <w:szCs w:val="22"/>
          <w:lang w:val="en-US"/>
        </w:rPr>
        <w:t>(Blazquez et al., 2012)</w:t>
      </w:r>
      <w:r w:rsidR="00467D5B" w:rsidRPr="00FA4884">
        <w:rPr>
          <w:sz w:val="22"/>
          <w:szCs w:val="22"/>
          <w:lang w:val="en-US"/>
        </w:rPr>
        <w:fldChar w:fldCharType="end"/>
      </w:r>
      <w:r w:rsidR="00061332" w:rsidRPr="00FA4884">
        <w:rPr>
          <w:sz w:val="22"/>
          <w:szCs w:val="22"/>
          <w:lang w:val="en-US"/>
        </w:rPr>
        <w:t>.</w:t>
      </w:r>
      <w:r w:rsidR="008F0CA4" w:rsidRPr="00FA4884">
        <w:rPr>
          <w:sz w:val="22"/>
          <w:szCs w:val="22"/>
          <w:lang w:val="en-US"/>
        </w:rPr>
        <w:t xml:space="preserve"> To be more precise, </w:t>
      </w:r>
      <w:r w:rsidR="00B1364C" w:rsidRPr="00FA4884">
        <w:rPr>
          <w:sz w:val="22"/>
          <w:szCs w:val="22"/>
          <w:lang w:val="en-US"/>
        </w:rPr>
        <w:t>BCRP is concerned with</w:t>
      </w:r>
      <w:r w:rsidR="006417DB">
        <w:rPr>
          <w:sz w:val="22"/>
          <w:szCs w:val="22"/>
          <w:lang w:val="en-US"/>
        </w:rPr>
        <w:t xml:space="preserve"> transport of</w:t>
      </w:r>
      <w:r w:rsidR="00B1364C" w:rsidRPr="00FA4884">
        <w:rPr>
          <w:sz w:val="22"/>
          <w:szCs w:val="22"/>
          <w:lang w:val="en-US"/>
        </w:rPr>
        <w:t xml:space="preserve"> </w:t>
      </w:r>
      <w:r w:rsidR="00D93769">
        <w:rPr>
          <w:sz w:val="22"/>
          <w:szCs w:val="22"/>
          <w:lang w:val="en-US"/>
        </w:rPr>
        <w:t xml:space="preserve">amidated- and not amidated cholic acid </w:t>
      </w:r>
      <w:r w:rsidR="00B1364C" w:rsidRPr="00FA4884">
        <w:rPr>
          <w:sz w:val="22"/>
          <w:szCs w:val="22"/>
          <w:lang w:val="en-US"/>
        </w:rPr>
        <w:t xml:space="preserve">and sulfated taurolithocholic acid </w:t>
      </w:r>
      <w:r w:rsidR="0062070B" w:rsidRPr="00FA4884">
        <w:rPr>
          <w:sz w:val="22"/>
          <w:szCs w:val="22"/>
          <w:lang w:val="en-US"/>
        </w:rPr>
        <w:fldChar w:fldCharType="begin" w:fldLock="1"/>
      </w:r>
      <w:r w:rsidR="00711225" w:rsidRPr="00FA4884">
        <w:rPr>
          <w:sz w:val="22"/>
          <w:szCs w:val="22"/>
          <w:lang w:val="en-US"/>
        </w:rPr>
        <w:instrText>ADDIN CSL_CITATION { "citationItems" : [ { "id" : "ITEM-1", "itemData" : { "abstract" : "ABCG2 is involved in epithelial transport/barrier functions. Here, we have investigated its ability to transport bile acids in liver and placenta. Cholylglycylamido fluorescein (CGamF) was exported by WIF-B9/R cells, which do not express the bile salt export pump (BSEP). Sensitivity to typical inhibitors suggested that CGamF export was mainly mediated by ABCG2. In Chinese hamster ovary (CHO cells), coexpression of rat Oatp1a1 and human ABCG2 enhanced the uptake and efflux, respectively, of CGamF, cholic acid (CA), glycoCA (GCA), tauroCA, and taurolithocholic acid-3-sulfate. The ability of ABCG2 to export these bile acids was confirmed by microinjecting them together with inulin in Xenopus laevis oocytes expressing this pump. ABCG2-mediated bile acid transport was inhibited by estradiol 17\u03b2-d-glucuronide and fumitremorgin C. Placental barrier for bile acids accounted for &amp;amp;lt;2-fold increase in fetal cholanemia despite &amp;amp;gt;14-fold increased maternal cholanemia induced by obstructive cholestasis in pregnant rats. In rat placenta, the expression of Abcg2, which was much higher than that of Bsep, was not affected by short-term cholestasis. In pregnant rats, fumitremorgin C did not affect uptake/secretion of GCA by the liver but inhibited its fetal-maternal transfer. Compared with wild-type mice, obstructive cholestasis in pregnant Abcg2(\u2212/\u2212) knockout mice induced similar bile acid accumulation in maternal serum but higher accumulation in placenta, fetal serum, and liver. In conclusion, ABCG2 is able to transport bile acids. The importance of this function depends on the relative expression in the same epithelium of other bile acid exporters. Thus, ABCG2 may play a key role in bile acid transport in placenta, as BSEP does in liver.", "author" : [ { "dropping-particle" : "", "family" : "Blazquez", "given" : "Alba G", "non-dropping-particle" : "", "parse-names" : false, "suffix" : "" }, { "dropping-particle" : "", "family" : "Briz", "given" : "Oscar", "non-dropping-particle" : "", "parse-names" : false, "suffix" : "" }, { "dropping-particle" : "", "family" : "Romero", "given" : "Marta R", "non-dropping-particle" : "", "parse-names" : false, "suffix" : "" }, { "dropping-particle" : "", "family" : "Rosales", "given" : "Ruben", "non-dropping-particle" : "", "parse-names" : false, "suffix" : "" }, { "dropping-particle" : "", "family" : "Monte", "given" : "Maria J", "non-dropping-particle" : "", "parse-names" : false, "suffix" : "" }, { "dropping-particle" : "", "family" : "Vaquero", "given" : "Javier", "non-dropping-particle" : "", "parse-names" : false, "suffix" : "" }, { "dropping-particle" : "", "family" : "Macias", "given" : "Rocio I R", "non-dropping-particle" : "", "parse-names" : false, "suffix" : "" }, { "dropping-particle" : "", "family" : "Cassio", "given" : "Doris", "non-dropping-particle" : "", "parse-names" : false, "suffix" : "" }, { "dropping-particle" : "", "family" : "Marin", "given" : "Jose J G", "non-dropping-particle" : "", "parse-names" : false, "suffix" : "" } ], "container-title" : "Molecular Pharmacology", "id" : "ITEM-1", "issue" : "2", "issued" : { "date-parts" : [ [ "2012", "1", "17" ] ] }, "page" : "273 LP  - 283", "title" : "Characterization of the Role of ABCG2 as a Bile Acid Transporter in Liver and Placenta", "type" : "article-journal", "volume" : "81" }, "uris" : [ "http://www.mendeley.com/documents/?uuid=e925d6fc-ea17-4ce0-8139-5aadf264f9d6" ] } ], "mendeley" : { "formattedCitation" : "(Blazquez et al., 2012)", "plainTextFormattedCitation" : "(Blazquez et al., 2012)", "previouslyFormattedCitation" : "(Blazquez et al., 2012)" }, "properties" : { "noteIndex" : 0 }, "schema" : "https://github.com/citation-style-language/schema/raw/master/csl-citation.json" }</w:instrText>
      </w:r>
      <w:r w:rsidR="0062070B" w:rsidRPr="00FA4884">
        <w:rPr>
          <w:sz w:val="22"/>
          <w:szCs w:val="22"/>
          <w:lang w:val="en-US"/>
        </w:rPr>
        <w:fldChar w:fldCharType="separate"/>
      </w:r>
      <w:r w:rsidR="0062070B" w:rsidRPr="00FA4884">
        <w:rPr>
          <w:noProof/>
          <w:sz w:val="22"/>
          <w:szCs w:val="22"/>
          <w:lang w:val="en-US"/>
        </w:rPr>
        <w:t>(Blazquez et al., 2012)</w:t>
      </w:r>
      <w:r w:rsidR="0062070B" w:rsidRPr="00FA4884">
        <w:rPr>
          <w:sz w:val="22"/>
          <w:szCs w:val="22"/>
          <w:lang w:val="en-US"/>
        </w:rPr>
        <w:fldChar w:fldCharType="end"/>
      </w:r>
      <w:r w:rsidR="0062070B" w:rsidRPr="00FA4884">
        <w:rPr>
          <w:sz w:val="22"/>
          <w:szCs w:val="22"/>
          <w:lang w:val="en-US"/>
        </w:rPr>
        <w:t>.</w:t>
      </w:r>
      <w:r w:rsidR="000E4253" w:rsidRPr="00FA4884">
        <w:rPr>
          <w:sz w:val="22"/>
          <w:szCs w:val="22"/>
          <w:lang w:val="en-US"/>
        </w:rPr>
        <w:t xml:space="preserve"> </w:t>
      </w:r>
      <w:r w:rsidR="00711225" w:rsidRPr="00FA4884">
        <w:rPr>
          <w:sz w:val="22"/>
          <w:szCs w:val="22"/>
          <w:lang w:val="en-US"/>
        </w:rPr>
        <w:t>The</w:t>
      </w:r>
      <w:r w:rsidR="00F15165">
        <w:rPr>
          <w:sz w:val="22"/>
          <w:szCs w:val="22"/>
          <w:lang w:val="en-US"/>
        </w:rPr>
        <w:t>se</w:t>
      </w:r>
      <w:r w:rsidR="00711225" w:rsidRPr="00FA4884">
        <w:rPr>
          <w:sz w:val="22"/>
          <w:szCs w:val="22"/>
          <w:lang w:val="en-US"/>
        </w:rPr>
        <w:t xml:space="preserve"> cholic acids are present in big amounts, but the B</w:t>
      </w:r>
      <w:r w:rsidR="006417DB">
        <w:rPr>
          <w:sz w:val="22"/>
          <w:szCs w:val="22"/>
          <w:lang w:val="en-US"/>
        </w:rPr>
        <w:t>CRP transporter is only expressed</w:t>
      </w:r>
      <w:r w:rsidR="00711225" w:rsidRPr="00FA4884">
        <w:rPr>
          <w:sz w:val="22"/>
          <w:szCs w:val="22"/>
          <w:lang w:val="en-US"/>
        </w:rPr>
        <w:t xml:space="preserve"> </w:t>
      </w:r>
      <w:r w:rsidR="006417DB">
        <w:rPr>
          <w:sz w:val="22"/>
          <w:szCs w:val="22"/>
          <w:lang w:val="en-US"/>
        </w:rPr>
        <w:t>in small amounts. To be precise 1:100</w:t>
      </w:r>
      <w:r w:rsidR="00711225" w:rsidRPr="00FA4884">
        <w:rPr>
          <w:sz w:val="22"/>
          <w:szCs w:val="22"/>
          <w:lang w:val="en-US"/>
        </w:rPr>
        <w:t xml:space="preserve"> compared to BSEP in terms of mRNA. So BCRP does transport bile acids, but its magnitude is extremely low in healthy circumstances </w:t>
      </w:r>
      <w:r w:rsidR="00711225" w:rsidRPr="00FA4884">
        <w:rPr>
          <w:sz w:val="22"/>
          <w:szCs w:val="22"/>
          <w:lang w:val="en-US"/>
        </w:rPr>
        <w:fldChar w:fldCharType="begin" w:fldLock="1"/>
      </w:r>
      <w:r w:rsidR="00D62EEB" w:rsidRPr="00FA4884">
        <w:rPr>
          <w:sz w:val="22"/>
          <w:szCs w:val="22"/>
          <w:lang w:val="en-US"/>
        </w:rPr>
        <w:instrText>ADDIN CSL_CITATION { "citationItems" : [ { "id" : "ITEM-1", "itemData" : { "abstract" : "ABCG2 is involved in epithelial transport/barrier functions. Here, we have investigated its ability to transport bile acids in liver and placenta. Cholylglycylamido fluorescein (CGamF) was exported by WIF-B9/R cells, which do not express the bile salt export pump (BSEP). Sensitivity to typical inhibitors suggested that CGamF export was mainly mediated by ABCG2. In Chinese hamster ovary (CHO cells), coexpression of rat Oatp1a1 and human ABCG2 enhanced the uptake and efflux, respectively, of CGamF, cholic acid (CA), glycoCA (GCA), tauroCA, and taurolithocholic acid-3-sulfate. The ability of ABCG2 to export these bile acids was confirmed by microinjecting them together with inulin in Xenopus laevis oocytes expressing this pump. ABCG2-mediated bile acid transport was inhibited by estradiol 17\u03b2-d-glucuronide and fumitremorgin C. Placental barrier for bile acids accounted for &amp;amp;lt;2-fold increase in fetal cholanemia despite &amp;amp;gt;14-fold increased maternal cholanemia induced by obstructive cholestasis in pregnant rats. In rat placenta, the expression of Abcg2, which was much higher than that of Bsep, was not affected by short-term cholestasis. In pregnant rats, fumitremorgin C did not affect uptake/secretion of GCA by the liver but inhibited its fetal-maternal transfer. Compared with wild-type mice, obstructive cholestasis in pregnant Abcg2(\u2212/\u2212) knockout mice induced similar bile acid accumulation in maternal serum but higher accumulation in placenta, fetal serum, and liver. In conclusion, ABCG2 is able to transport bile acids. The importance of this function depends on the relative expression in the same epithelium of other bile acid exporters. Thus, ABCG2 may play a key role in bile acid transport in placenta, as BSEP does in liver.", "author" : [ { "dropping-particle" : "", "family" : "Blazquez", "given" : "Alba G", "non-dropping-particle" : "", "parse-names" : false, "suffix" : "" }, { "dropping-particle" : "", "family" : "Briz", "given" : "Oscar", "non-dropping-particle" : "", "parse-names" : false, "suffix" : "" }, { "dropping-particle" : "", "family" : "Romero", "given" : "Marta R", "non-dropping-particle" : "", "parse-names" : false, "suffix" : "" }, { "dropping-particle" : "", "family" : "Rosales", "given" : "Ruben", "non-dropping-particle" : "", "parse-names" : false, "suffix" : "" }, { "dropping-particle" : "", "family" : "Monte", "given" : "Maria J", "non-dropping-particle" : "", "parse-names" : false, "suffix" : "" }, { "dropping-particle" : "", "family" : "Vaquero", "given" : "Javier", "non-dropping-particle" : "", "parse-names" : false, "suffix" : "" }, { "dropping-particle" : "", "family" : "Macias", "given" : "Rocio I R", "non-dropping-particle" : "", "parse-names" : false, "suffix" : "" }, { "dropping-particle" : "", "family" : "Cassio", "given" : "Doris", "non-dropping-particle" : "", "parse-names" : false, "suffix" : "" }, { "dropping-particle" : "", "family" : "Marin", "given" : "Jose J G", "non-dropping-particle" : "", "parse-names" : false, "suffix" : "" } ], "container-title" : "Molecular Pharmacology", "id" : "ITEM-1", "issue" : "2", "issued" : { "date-parts" : [ [ "2012", "1", "17" ] ] }, "page" : "273 LP  - 283", "title" : "Characterization of the Role of ABCG2 as a Bile Acid Transporter in Liver and Placenta", "type" : "article-journal", "volume" : "81" }, "uris" : [ "http://www.mendeley.com/documents/?uuid=e925d6fc-ea17-4ce0-8139-5aadf264f9d6" ] } ], "mendeley" : { "formattedCitation" : "(Blazquez et al., 2012)", "plainTextFormattedCitation" : "(Blazquez et al., 2012)", "previouslyFormattedCitation" : "(Blazquez et al., 2012)" }, "properties" : { "noteIndex" : 0 }, "schema" : "https://github.com/citation-style-language/schema/raw/master/csl-citation.json" }</w:instrText>
      </w:r>
      <w:r w:rsidR="00711225" w:rsidRPr="00FA4884">
        <w:rPr>
          <w:sz w:val="22"/>
          <w:szCs w:val="22"/>
          <w:lang w:val="en-US"/>
        </w:rPr>
        <w:fldChar w:fldCharType="separate"/>
      </w:r>
      <w:r w:rsidR="00711225" w:rsidRPr="00FA4884">
        <w:rPr>
          <w:noProof/>
          <w:sz w:val="22"/>
          <w:szCs w:val="22"/>
          <w:lang w:val="en-US"/>
        </w:rPr>
        <w:t>(Blazquez et al., 2012)</w:t>
      </w:r>
      <w:r w:rsidR="00711225" w:rsidRPr="00FA4884">
        <w:rPr>
          <w:sz w:val="22"/>
          <w:szCs w:val="22"/>
          <w:lang w:val="en-US"/>
        </w:rPr>
        <w:fldChar w:fldCharType="end"/>
      </w:r>
      <w:r w:rsidR="00711225" w:rsidRPr="00FA4884">
        <w:rPr>
          <w:sz w:val="22"/>
          <w:szCs w:val="22"/>
          <w:lang w:val="en-US"/>
        </w:rPr>
        <w:t>.</w:t>
      </w:r>
      <w:r w:rsidR="006417DB">
        <w:rPr>
          <w:sz w:val="22"/>
          <w:szCs w:val="22"/>
          <w:lang w:val="en-US"/>
        </w:rPr>
        <w:t xml:space="preserve"> The amount of </w:t>
      </w:r>
      <w:r w:rsidR="00676C9E">
        <w:rPr>
          <w:sz w:val="22"/>
          <w:szCs w:val="22"/>
          <w:lang w:val="en-US"/>
        </w:rPr>
        <w:t>BCRP transporters</w:t>
      </w:r>
      <w:r w:rsidR="006417DB">
        <w:rPr>
          <w:sz w:val="22"/>
          <w:szCs w:val="22"/>
          <w:lang w:val="en-US"/>
        </w:rPr>
        <w:t xml:space="preserve"> expr</w:t>
      </w:r>
      <w:r w:rsidR="00E90292">
        <w:rPr>
          <w:sz w:val="22"/>
          <w:szCs w:val="22"/>
          <w:lang w:val="en-US"/>
        </w:rPr>
        <w:t xml:space="preserve">essed in cholestasis is </w:t>
      </w:r>
      <w:r w:rsidR="00477094">
        <w:rPr>
          <w:sz w:val="22"/>
          <w:szCs w:val="22"/>
          <w:lang w:val="en-US"/>
        </w:rPr>
        <w:t xml:space="preserve">lowered in mice and unknown in humans. </w:t>
      </w:r>
    </w:p>
    <w:p w14:paraId="098DFF12" w14:textId="77777777" w:rsidR="00D62EEB" w:rsidRPr="00FA4884" w:rsidRDefault="00D62EEB">
      <w:pPr>
        <w:rPr>
          <w:sz w:val="22"/>
          <w:szCs w:val="22"/>
          <w:lang w:val="en-US"/>
        </w:rPr>
      </w:pPr>
    </w:p>
    <w:p w14:paraId="11355B84" w14:textId="716483BB" w:rsidR="00D62EEB" w:rsidRPr="00FA4884" w:rsidRDefault="00D62EEB" w:rsidP="00D62EEB">
      <w:pPr>
        <w:rPr>
          <w:sz w:val="22"/>
          <w:szCs w:val="22"/>
          <w:lang w:val="en-US"/>
        </w:rPr>
      </w:pPr>
      <w:r w:rsidRPr="00FA4884">
        <w:rPr>
          <w:sz w:val="22"/>
          <w:szCs w:val="22"/>
          <w:lang w:val="en-US"/>
        </w:rPr>
        <w:t xml:space="preserve">The BCRP expression is regulated at a transcriptional level. The promotor regions of BCRP are called E1A and E1B/C, in which the last </w:t>
      </w:r>
      <w:r w:rsidR="00F15165">
        <w:rPr>
          <w:sz w:val="22"/>
          <w:szCs w:val="22"/>
          <w:lang w:val="en-US"/>
        </w:rPr>
        <w:t>one is the most important</w:t>
      </w:r>
      <w:r w:rsidRPr="00FA4884">
        <w:rPr>
          <w:sz w:val="22"/>
          <w:szCs w:val="22"/>
          <w:lang w:val="en-US"/>
        </w:rPr>
        <w:t>. E1B/C contains no TATA-box and has multiple SP1 sites. The promotor can be activated and upregulated through several response elements for example the estrogen response element (ERE), the progesterone response element (PRE), the hypoxia response element (HRE), the antioxidant response element (ARE), the aryl hydrocarbon response element (</w:t>
      </w:r>
      <w:proofErr w:type="spellStart"/>
      <w:r w:rsidRPr="00FA4884">
        <w:rPr>
          <w:sz w:val="22"/>
          <w:szCs w:val="22"/>
          <w:lang w:val="en-US"/>
        </w:rPr>
        <w:t>AhRE</w:t>
      </w:r>
      <w:proofErr w:type="spellEnd"/>
      <w:r w:rsidRPr="00FA4884">
        <w:rPr>
          <w:sz w:val="22"/>
          <w:szCs w:val="22"/>
          <w:lang w:val="en-US"/>
        </w:rPr>
        <w:t>), peroxisome proliferator-activated receptor gamma (PPAR</w:t>
      </w:r>
      <w:r w:rsidRPr="00FA4884">
        <w:rPr>
          <w:sz w:val="22"/>
          <w:szCs w:val="22"/>
          <w:lang w:val="en-US"/>
        </w:rPr>
        <w:sym w:font="Symbol" w:char="F067"/>
      </w:r>
      <w:r w:rsidRPr="00FA4884">
        <w:rPr>
          <w:sz w:val="22"/>
          <w:szCs w:val="22"/>
          <w:lang w:val="en-US"/>
        </w:rPr>
        <w:t xml:space="preserve">) and the active nuclear factor </w:t>
      </w:r>
      <w:r w:rsidRPr="00FA4884">
        <w:rPr>
          <w:sz w:val="22"/>
          <w:szCs w:val="22"/>
          <w:lang w:val="en-US"/>
        </w:rPr>
        <w:sym w:font="Symbol" w:char="F06B"/>
      </w:r>
      <w:r w:rsidRPr="00FA4884">
        <w:rPr>
          <w:sz w:val="22"/>
          <w:szCs w:val="22"/>
          <w:lang w:val="en-US"/>
        </w:rPr>
        <w:t>B subunit (NF</w:t>
      </w:r>
      <w:r w:rsidRPr="00FA4884">
        <w:rPr>
          <w:sz w:val="22"/>
          <w:szCs w:val="22"/>
          <w:lang w:val="en-US"/>
        </w:rPr>
        <w:sym w:font="Symbol" w:char="F06B"/>
      </w:r>
      <w:r w:rsidRPr="00FA4884">
        <w:rPr>
          <w:sz w:val="22"/>
          <w:szCs w:val="22"/>
          <w:lang w:val="en-US"/>
        </w:rPr>
        <w:t xml:space="preserve">B) response element. Downregulation of the BCRP is possible via the glucocorticoid receptor (GR) </w:t>
      </w:r>
      <w:r w:rsidRPr="00FA4884">
        <w:rPr>
          <w:sz w:val="22"/>
          <w:szCs w:val="22"/>
          <w:lang w:val="en-US"/>
        </w:rPr>
        <w:fldChar w:fldCharType="begin" w:fldLock="1"/>
      </w:r>
      <w:r w:rsidR="00ED0EC2" w:rsidRPr="00FA4884">
        <w:rPr>
          <w:sz w:val="22"/>
          <w:szCs w:val="22"/>
          <w:lang w:val="en-US"/>
        </w:rPr>
        <w:instrText>ADDIN CSL_CITATION { "citationItems" : [ { "id" : "ITEM-1", "itemData" : { "DOI" : "10.1208/s12248-014-9668-6", "ISSN" : "1550-7416", "abstract" : "The human breast cancer resistance protein (BCRP, gene symbol ABCG2) is an ATP-binding cassette (ABC) efflux transporter. It was so named because it was initially cloned from a multidrug-resistant breast cancer cell line where it was found to confer resistance to chemotherapeutic agents such as mitoxantrone and topotecan. Since its discovery in 1998, the substrates of BCRP have been rapidly expanding to include not only therapeutic agents but also physiological substances such as estrone-3-sulfate, 17\u03b2-estradiol 17-(\u03b2-d-glucuronide) and uric acid. Likewise, at least hundreds of BCRP inhibitors have been identified. Among normal human tissues, BCRP is highly expressed on the apical membranes of the placental syncytiotrophoblasts, the intestinal epithelium, the liver hepatocytes, the endothelial cells of brain microvessels, and the renal proximal tubular cells, contributing to the absorption, distribution, and elimination of drugs and endogenous compounds as well as tissue protection against xenobiotic exposure. As a result, BCRP has now been recognized by the FDA to be one of the key drug transporters involved in clinically relevant drug disposition. We published a highly-accessed review article on BCRP in 2005, and much progress has been made since then. In this review, we provide an update of current knowledge on basic biochemistry and pharmacological functions of BCRP as well as its relevance to drug resistance and drug disposition. ", "author" : [ { "dropping-particle" : "", "family" : "Mao", "given" : "Qingcheng", "non-dropping-particle" : "", "parse-names" : false, "suffix" : "" }, { "dropping-particle" : "", "family" : "Unadkat", "given" : "Jashvant D", "non-dropping-particle" : "", "parse-names" : false, "suffix" : "" } ], "container-title" : "The AAPS Journal", "id" : "ITEM-1", "issue" : "1", "issued" : { "date-parts" : [ [ "2015", "1", "19" ] ] }, "page" : "65-82", "publisher" : "Springer US", "publisher-place" : "Boston", "title" : "Role of the Breast Cancer Resistance Protein (BCRP/ABCG2) in Drug Transport\u2014an Update", "type" : "article-journal", "volume" : "17" }, "uris" : [ "http://www.mendeley.com/documents/?uuid=98a6ec7a-5eaa-4415-ac37-8e271372daf8" ] } ], "mendeley" : { "formattedCitation" : "(Mao &amp; Unadkat, 2015)", "plainTextFormattedCitation" : "(Mao &amp; Unadkat, 2015)", "previouslyFormattedCitation" : "(Mao &amp; Unadkat, 2015)" }, "properties" : { "noteIndex" : 0 }, "schema" : "https://github.com/citation-style-language/schema/raw/master/csl-citation.json" }</w:instrText>
      </w:r>
      <w:r w:rsidRPr="00FA4884">
        <w:rPr>
          <w:sz w:val="22"/>
          <w:szCs w:val="22"/>
          <w:lang w:val="en-US"/>
        </w:rPr>
        <w:fldChar w:fldCharType="separate"/>
      </w:r>
      <w:r w:rsidRPr="00FA4884">
        <w:rPr>
          <w:noProof/>
          <w:sz w:val="22"/>
          <w:szCs w:val="22"/>
          <w:lang w:val="en-US"/>
        </w:rPr>
        <w:t>(Mao &amp; Unadkat, 2015)</w:t>
      </w:r>
      <w:r w:rsidRPr="00FA4884">
        <w:rPr>
          <w:sz w:val="22"/>
          <w:szCs w:val="22"/>
          <w:lang w:val="en-US"/>
        </w:rPr>
        <w:fldChar w:fldCharType="end"/>
      </w:r>
      <w:r w:rsidRPr="00FA4884">
        <w:rPr>
          <w:sz w:val="22"/>
          <w:szCs w:val="22"/>
          <w:lang w:val="en-US"/>
        </w:rPr>
        <w:t xml:space="preserve">. </w:t>
      </w:r>
    </w:p>
    <w:p w14:paraId="4B402E1A" w14:textId="77777777" w:rsidR="00D62EEB" w:rsidRPr="00FA4884" w:rsidRDefault="00D62EEB">
      <w:pPr>
        <w:rPr>
          <w:sz w:val="22"/>
          <w:szCs w:val="22"/>
          <w:lang w:val="en-US"/>
        </w:rPr>
      </w:pPr>
    </w:p>
    <w:p w14:paraId="692A0F59" w14:textId="77777777" w:rsidR="00FD6F23" w:rsidRDefault="00FD6F23">
      <w:pPr>
        <w:rPr>
          <w:lang w:val="en-US"/>
        </w:rPr>
      </w:pPr>
    </w:p>
    <w:p w14:paraId="0D9BB229" w14:textId="77777777" w:rsidR="00FD6F23" w:rsidRDefault="00FD6F23">
      <w:pPr>
        <w:rPr>
          <w:lang w:val="en-US"/>
        </w:rPr>
      </w:pPr>
    </w:p>
    <w:p w14:paraId="34C57EFB" w14:textId="77777777" w:rsidR="00DE1B26" w:rsidRDefault="00DE1B26">
      <w:pPr>
        <w:rPr>
          <w:lang w:val="en-US"/>
        </w:rPr>
      </w:pPr>
    </w:p>
    <w:p w14:paraId="17A53BD4" w14:textId="77777777" w:rsidR="00DE1B26" w:rsidRDefault="00DE1B26">
      <w:pPr>
        <w:rPr>
          <w:lang w:val="en-US"/>
        </w:rPr>
      </w:pPr>
    </w:p>
    <w:p w14:paraId="00D72C54" w14:textId="77777777" w:rsidR="0072743B" w:rsidRDefault="0072743B">
      <w:pPr>
        <w:rPr>
          <w:lang w:val="en-US"/>
        </w:rPr>
      </w:pPr>
    </w:p>
    <w:p w14:paraId="2573FD40" w14:textId="77777777" w:rsidR="00291680" w:rsidRDefault="00291680" w:rsidP="00072139">
      <w:pPr>
        <w:outlineLvl w:val="0"/>
        <w:rPr>
          <w:lang w:val="en-US"/>
        </w:rPr>
      </w:pPr>
    </w:p>
    <w:p w14:paraId="7FABF8EE" w14:textId="77777777" w:rsidR="0072743B" w:rsidRDefault="0072743B" w:rsidP="00FA4884">
      <w:pPr>
        <w:pStyle w:val="Kop2"/>
        <w:rPr>
          <w:lang w:val="en-US"/>
        </w:rPr>
      </w:pPr>
    </w:p>
    <w:p w14:paraId="0379D1F4" w14:textId="77777777" w:rsidR="0072743B" w:rsidRDefault="0072743B" w:rsidP="00FA4884">
      <w:pPr>
        <w:pStyle w:val="Kop2"/>
        <w:rPr>
          <w:lang w:val="en-US"/>
        </w:rPr>
      </w:pPr>
    </w:p>
    <w:p w14:paraId="2DE4DDE1" w14:textId="77777777" w:rsidR="000C684E" w:rsidRPr="000C684E" w:rsidRDefault="000C684E" w:rsidP="000C684E">
      <w:pPr>
        <w:rPr>
          <w:lang w:val="en-US"/>
        </w:rPr>
      </w:pPr>
    </w:p>
    <w:p w14:paraId="02A63C3A" w14:textId="77777777" w:rsidR="00D93769" w:rsidRDefault="00D93769" w:rsidP="004F4846">
      <w:pPr>
        <w:pStyle w:val="Kop1"/>
        <w:rPr>
          <w:rFonts w:ascii="Times New Roman" w:eastAsiaTheme="minorHAnsi" w:hAnsi="Times New Roman" w:cs="Times New Roman"/>
          <w:color w:val="auto"/>
          <w:sz w:val="24"/>
          <w:szCs w:val="24"/>
          <w:lang w:val="en-US"/>
        </w:rPr>
      </w:pPr>
    </w:p>
    <w:p w14:paraId="6768D622" w14:textId="77777777" w:rsidR="005F046D" w:rsidRPr="005F046D" w:rsidRDefault="005F046D" w:rsidP="005F046D">
      <w:pPr>
        <w:rPr>
          <w:lang w:val="en-US"/>
        </w:rPr>
      </w:pPr>
    </w:p>
    <w:p w14:paraId="290E86CB" w14:textId="3E7A3261" w:rsidR="00FD6F23" w:rsidRDefault="00FE394A" w:rsidP="004F4846">
      <w:pPr>
        <w:pStyle w:val="Kop1"/>
        <w:rPr>
          <w:lang w:val="en-US"/>
        </w:rPr>
      </w:pPr>
      <w:bookmarkStart w:id="15" w:name="_Toc478816412"/>
      <w:r>
        <w:rPr>
          <w:lang w:val="en-US"/>
        </w:rPr>
        <w:lastRenderedPageBreak/>
        <w:t>Collaboration</w:t>
      </w:r>
      <w:r w:rsidR="002C75D4">
        <w:rPr>
          <w:lang w:val="en-US"/>
        </w:rPr>
        <w:t xml:space="preserve"> in</w:t>
      </w:r>
      <w:r>
        <w:rPr>
          <w:lang w:val="en-US"/>
        </w:rPr>
        <w:t xml:space="preserve"> and</w:t>
      </w:r>
      <w:r w:rsidR="007F6074">
        <w:rPr>
          <w:lang w:val="en-US"/>
        </w:rPr>
        <w:t xml:space="preserve"> between</w:t>
      </w:r>
      <w:r w:rsidR="00336611">
        <w:rPr>
          <w:lang w:val="en-US"/>
        </w:rPr>
        <w:t xml:space="preserve"> efflux transporters</w:t>
      </w:r>
      <w:bookmarkEnd w:id="15"/>
    </w:p>
    <w:p w14:paraId="32460CD4" w14:textId="77777777" w:rsidR="00DE1B26" w:rsidRDefault="00DE1B26">
      <w:pPr>
        <w:rPr>
          <w:lang w:val="en-US"/>
        </w:rPr>
      </w:pPr>
    </w:p>
    <w:p w14:paraId="72ABD66E" w14:textId="0118AD0B" w:rsidR="00336611" w:rsidRDefault="00DE1B26">
      <w:pPr>
        <w:rPr>
          <w:sz w:val="22"/>
          <w:szCs w:val="22"/>
          <w:lang w:val="en-US"/>
        </w:rPr>
      </w:pPr>
      <w:r w:rsidRPr="00FA4884">
        <w:rPr>
          <w:sz w:val="22"/>
          <w:szCs w:val="22"/>
          <w:lang w:val="en-US"/>
        </w:rPr>
        <w:t>Collaboration between efflux transporters needs to be discussed because</w:t>
      </w:r>
      <w:r w:rsidR="00F15165">
        <w:rPr>
          <w:sz w:val="22"/>
          <w:szCs w:val="22"/>
          <w:lang w:val="en-US"/>
        </w:rPr>
        <w:t xml:space="preserve"> these interactions are also</w:t>
      </w:r>
      <w:r w:rsidRPr="00FA4884">
        <w:rPr>
          <w:sz w:val="22"/>
          <w:szCs w:val="22"/>
          <w:lang w:val="en-US"/>
        </w:rPr>
        <w:t xml:space="preserve"> importan</w:t>
      </w:r>
      <w:r w:rsidR="00446EBB">
        <w:rPr>
          <w:sz w:val="22"/>
          <w:szCs w:val="22"/>
          <w:lang w:val="en-US"/>
        </w:rPr>
        <w:t>t to prevent</w:t>
      </w:r>
      <w:r w:rsidR="00F15165">
        <w:rPr>
          <w:sz w:val="22"/>
          <w:szCs w:val="22"/>
          <w:lang w:val="en-US"/>
        </w:rPr>
        <w:t xml:space="preserve"> </w:t>
      </w:r>
      <w:r w:rsidR="00446EBB">
        <w:rPr>
          <w:sz w:val="22"/>
          <w:szCs w:val="22"/>
          <w:lang w:val="en-US"/>
        </w:rPr>
        <w:t xml:space="preserve">hepatic toxicity and possibly </w:t>
      </w:r>
      <w:r w:rsidR="00F15165">
        <w:rPr>
          <w:sz w:val="22"/>
          <w:szCs w:val="22"/>
          <w:lang w:val="en-US"/>
        </w:rPr>
        <w:t>cholestasis</w:t>
      </w:r>
      <w:r w:rsidRPr="00FA4884">
        <w:rPr>
          <w:sz w:val="22"/>
          <w:szCs w:val="22"/>
          <w:lang w:val="en-US"/>
        </w:rPr>
        <w:t xml:space="preserve">. Collaboration between transporters is found between MRP2 and MRP3. MRP3 has showed to serve as an overflow system when MRP2 is impaired </w:t>
      </w:r>
      <w:r w:rsidRPr="00FA4884">
        <w:rPr>
          <w:sz w:val="22"/>
          <w:szCs w:val="22"/>
          <w:lang w:val="en-US"/>
        </w:rPr>
        <w:fldChar w:fldCharType="begin" w:fldLock="1"/>
      </w:r>
      <w:r w:rsidRPr="00FA4884">
        <w:rPr>
          <w:sz w:val="22"/>
          <w:szCs w:val="22"/>
          <w:lang w:val="en-US"/>
        </w:rPr>
        <w:instrText>ADDIN CSL_CITATION { "citationItems" : [ { "id" : "ITEM-1", "itemData" : { "DOI" : "http://dx.doi.org/10.1016/S0005-2736(99)00169-8", "ISSN" : "0005-2736", "abstract" : "The membrane proteins mediating the ATP-dependent transport of lipophilic substances conjugated to glutathione, glucuronate, or sulfate have been identified as members of the multidrug resistance protein (MRP) family. Several isoforms of these conjugate export pumps with different kinetic properties and domain-specific localization in polarized human cells have been cloned and characterized. Orthologs of the human MRP isoforms have been detected in many different organisms. Studies in mutant rats lacking the apical isoform MRP2 (symbol ABCC2) indicate that anionic conjugates of endogenous and exogenous substances cannot exit from cells at a sufficient rate unless an export pump of the MRP family is present in the plasma membrane. Several mutations in the human MRP2 gene have been identified which lead to the absence of the MRP2 protein from the hepatocyte canalicular membrane and to the conjugated hyperbilirubinemia of Dubin\u2013Johnson syndrome. Overexpression of recombinant MRP2 confers resistance to multiple chemotherapeutic agents. Because of its function in the terminal excretion of cytotoxic and carcinogenic substances, MRP2 as well as other members of the MRP family, play an important role in detoxification and chemoprevention.", "author" : [ { "dropping-particle" : "", "family" : "K\u00f6nig", "given" : "J\u00f6rg", "non-dropping-particle" : "", "parse-names" : false, "suffix" : "" }, { "dropping-particle" : "", "family" : "Nies", "given" : "Anne T", "non-dropping-particle" : "", "parse-names" : false, "suffix" : "" }, { "dropping-particle" : "", "family" : "Cui", "given" : "Yunhai", "non-dropping-particle" : "", "parse-names" : false, "suffix" : "" }, { "dropping-particle" : "", "family" : "Leier", "given" : "Inka", "non-dropping-particle" : "", "parse-names" : false, "suffix" : "" }, { "dropping-particle" : "", "family" : "Keppler", "given" : "Dietrich", "non-dropping-particle" : "", "parse-names" : false, "suffix" : "" } ], "container-title" : "Biochimica et Biophysica Acta (BBA) - Biomembranes", "id" : "ITEM-1", "issue" : "2", "issued" : { "date-parts" : [ [ "1999", "12", "6" ] ] }, "page" : "377-394", "title" : "Conjugate export pumps of the multidrug resistance protein (MRP) family: localization, substrate specificity, and MRP2-mediated drug resistance", "type" : "article-journal", "volume" : "1461" }, "uris" : [ "http://www.mendeley.com/documents/?uuid=f13b35e2-7ed8-43fa-8142-50d0586f0ec7" ] } ], "mendeley" : { "formattedCitation" : "(K\u00f6nig et al., 1999)", "plainTextFormattedCitation" : "(K\u00f6nig et al., 1999)", "previouslyFormattedCitation" : "(K\u00f6nig et al., 1999)" }, "properties" : { "noteIndex" : 0 }, "schema" : "https://github.com/citation-style-language/schema/raw/master/csl-citation.json" }</w:instrText>
      </w:r>
      <w:r w:rsidRPr="00FA4884">
        <w:rPr>
          <w:sz w:val="22"/>
          <w:szCs w:val="22"/>
          <w:lang w:val="en-US"/>
        </w:rPr>
        <w:fldChar w:fldCharType="separate"/>
      </w:r>
      <w:r w:rsidRPr="00FA4884">
        <w:rPr>
          <w:noProof/>
          <w:sz w:val="22"/>
          <w:szCs w:val="22"/>
          <w:lang w:val="en-US"/>
        </w:rPr>
        <w:t>(König et al., 1999)</w:t>
      </w:r>
      <w:r w:rsidRPr="00FA4884">
        <w:rPr>
          <w:sz w:val="22"/>
          <w:szCs w:val="22"/>
          <w:lang w:val="en-US"/>
        </w:rPr>
        <w:fldChar w:fldCharType="end"/>
      </w:r>
      <w:r w:rsidRPr="00FA4884">
        <w:rPr>
          <w:sz w:val="22"/>
          <w:szCs w:val="22"/>
          <w:lang w:val="en-US"/>
        </w:rPr>
        <w:t xml:space="preserve">. In this way, when MRP2 is inhibited, toxic bile acids can still be transported over the membrane of the hepatocyte, but with a slight difference. Instead of transporting of the bile acids over the canalicular membrane, the bile acids are transported over the </w:t>
      </w:r>
      <w:r w:rsidR="003D118B" w:rsidRPr="00FA4884">
        <w:rPr>
          <w:sz w:val="22"/>
          <w:szCs w:val="22"/>
          <w:lang w:val="en-US"/>
        </w:rPr>
        <w:t>basolateral</w:t>
      </w:r>
      <w:r w:rsidRPr="00FA4884">
        <w:rPr>
          <w:sz w:val="22"/>
          <w:szCs w:val="22"/>
          <w:lang w:val="en-US"/>
        </w:rPr>
        <w:t xml:space="preserve"> membrane, back into the blood flow, where it might cause pruritus. Besides collaboration, there are some other forms of co-operation to prevent from cholestasis, fo</w:t>
      </w:r>
      <w:r w:rsidR="00FE394A">
        <w:rPr>
          <w:sz w:val="22"/>
          <w:szCs w:val="22"/>
          <w:lang w:val="en-US"/>
        </w:rPr>
        <w:t>r example ursodeoxycholic acids and</w:t>
      </w:r>
      <w:r w:rsidRPr="00FA4884">
        <w:rPr>
          <w:sz w:val="22"/>
          <w:szCs w:val="22"/>
          <w:lang w:val="en-US"/>
        </w:rPr>
        <w:t xml:space="preserve"> E</w:t>
      </w:r>
      <w:r w:rsidRPr="00FA4884">
        <w:rPr>
          <w:sz w:val="22"/>
          <w:szCs w:val="22"/>
          <w:vertAlign w:val="subscript"/>
          <w:lang w:val="en-US"/>
        </w:rPr>
        <w:t>2</w:t>
      </w:r>
      <w:r w:rsidRPr="00FA4884">
        <w:rPr>
          <w:sz w:val="22"/>
          <w:szCs w:val="22"/>
          <w:lang w:val="en-US"/>
        </w:rPr>
        <w:t>17</w:t>
      </w:r>
      <w:r w:rsidRPr="00FA4884">
        <w:rPr>
          <w:sz w:val="22"/>
          <w:szCs w:val="22"/>
          <w:lang w:val="en-US"/>
        </w:rPr>
        <w:sym w:font="Symbol" w:char="F062"/>
      </w:r>
      <w:r w:rsidRPr="00FA4884">
        <w:rPr>
          <w:sz w:val="22"/>
          <w:szCs w:val="22"/>
          <w:lang w:val="en-US"/>
        </w:rPr>
        <w:t>G</w:t>
      </w:r>
      <w:r w:rsidR="00FE394A">
        <w:rPr>
          <w:sz w:val="22"/>
          <w:szCs w:val="22"/>
          <w:lang w:val="en-US"/>
        </w:rPr>
        <w:t>.</w:t>
      </w:r>
    </w:p>
    <w:p w14:paraId="27D3BD7A" w14:textId="77777777" w:rsidR="0002191D" w:rsidRPr="00FA4884" w:rsidRDefault="0002191D">
      <w:pPr>
        <w:rPr>
          <w:sz w:val="22"/>
          <w:szCs w:val="22"/>
          <w:lang w:val="en-US"/>
        </w:rPr>
      </w:pPr>
    </w:p>
    <w:p w14:paraId="633CA647" w14:textId="32914754" w:rsidR="00F15165" w:rsidRDefault="00397747" w:rsidP="00397747">
      <w:pPr>
        <w:rPr>
          <w:sz w:val="22"/>
          <w:szCs w:val="22"/>
          <w:lang w:val="en-US"/>
        </w:rPr>
      </w:pPr>
      <w:r w:rsidRPr="00FA4884">
        <w:rPr>
          <w:sz w:val="22"/>
          <w:szCs w:val="22"/>
          <w:lang w:val="en-US"/>
        </w:rPr>
        <w:t>The</w:t>
      </w:r>
      <w:r w:rsidR="0002191D">
        <w:rPr>
          <w:sz w:val="22"/>
          <w:szCs w:val="22"/>
          <w:lang w:val="en-US"/>
        </w:rPr>
        <w:t xml:space="preserve"> amidated forms of</w:t>
      </w:r>
      <w:r w:rsidR="003D118B">
        <w:rPr>
          <w:sz w:val="22"/>
          <w:szCs w:val="22"/>
          <w:lang w:val="en-US"/>
        </w:rPr>
        <w:t xml:space="preserve"> </w:t>
      </w:r>
      <w:r w:rsidR="0002191D">
        <w:rPr>
          <w:sz w:val="22"/>
          <w:szCs w:val="22"/>
          <w:lang w:val="en-US"/>
        </w:rPr>
        <w:t xml:space="preserve">ursodeoxycholic acid </w:t>
      </w:r>
      <w:r w:rsidRPr="00FA4884">
        <w:rPr>
          <w:sz w:val="22"/>
          <w:szCs w:val="22"/>
          <w:lang w:val="en-US"/>
        </w:rPr>
        <w:t xml:space="preserve">where recently discovered to interact with MRP2 </w:t>
      </w:r>
      <w:r w:rsidRPr="0022477D">
        <w:rPr>
          <w:i/>
          <w:sz w:val="22"/>
          <w:szCs w:val="22"/>
          <w:lang w:val="en-US"/>
        </w:rPr>
        <w:t>in vitro</w:t>
      </w:r>
      <w:r w:rsidRPr="00FA4884">
        <w:rPr>
          <w:sz w:val="22"/>
          <w:szCs w:val="22"/>
          <w:lang w:val="en-US"/>
        </w:rPr>
        <w:t xml:space="preserve"> and to activate its transport</w:t>
      </w:r>
      <w:r w:rsidR="003D118B">
        <w:rPr>
          <w:sz w:val="22"/>
          <w:szCs w:val="22"/>
          <w:lang w:val="en-US"/>
        </w:rPr>
        <w:t xml:space="preserve"> activity. </w:t>
      </w:r>
      <w:r w:rsidR="00D93769">
        <w:rPr>
          <w:sz w:val="22"/>
          <w:szCs w:val="22"/>
          <w:lang w:val="en-US"/>
        </w:rPr>
        <w:t xml:space="preserve">The amidated forms of </w:t>
      </w:r>
      <w:r w:rsidR="003D118B">
        <w:rPr>
          <w:sz w:val="22"/>
          <w:szCs w:val="22"/>
          <w:lang w:val="en-US"/>
        </w:rPr>
        <w:t>ur</w:t>
      </w:r>
      <w:r w:rsidR="00D93769">
        <w:rPr>
          <w:sz w:val="22"/>
          <w:szCs w:val="22"/>
          <w:lang w:val="en-US"/>
        </w:rPr>
        <w:t>sodeoxycholic acid</w:t>
      </w:r>
      <w:r w:rsidRPr="00FA4884">
        <w:rPr>
          <w:sz w:val="22"/>
          <w:szCs w:val="22"/>
          <w:lang w:val="en-US"/>
        </w:rPr>
        <w:t xml:space="preserve"> increase MRP2-mediated transport at low concentrations, but decrease its activity at high concentrations. This is a biphasic affect that is due to competitive inhibition. The bile acids are able to stimulate </w:t>
      </w:r>
      <w:proofErr w:type="spellStart"/>
      <w:r w:rsidRPr="00FA4884">
        <w:rPr>
          <w:sz w:val="22"/>
          <w:szCs w:val="22"/>
          <w:lang w:val="en-US"/>
        </w:rPr>
        <w:t>exocytic</w:t>
      </w:r>
      <w:proofErr w:type="spellEnd"/>
      <w:r w:rsidRPr="00FA4884">
        <w:rPr>
          <w:sz w:val="22"/>
          <w:szCs w:val="22"/>
          <w:lang w:val="en-US"/>
        </w:rPr>
        <w:t xml:space="preserve"> insertion of MRP2 into the canalicular membrane and so increasing its transport</w:t>
      </w:r>
      <w:r w:rsidR="0022477D">
        <w:rPr>
          <w:sz w:val="22"/>
          <w:szCs w:val="22"/>
          <w:lang w:val="en-US"/>
        </w:rPr>
        <w:t xml:space="preserve"> activity</w:t>
      </w:r>
      <w:r w:rsidRPr="00FA4884">
        <w:rPr>
          <w:sz w:val="22"/>
          <w:szCs w:val="22"/>
          <w:lang w:val="en-US"/>
        </w:rPr>
        <w:t>, t</w:t>
      </w:r>
      <w:r w:rsidR="003D118B">
        <w:rPr>
          <w:sz w:val="22"/>
          <w:szCs w:val="22"/>
          <w:lang w:val="en-US"/>
        </w:rPr>
        <w:t>auroursodeoxycholic acid</w:t>
      </w:r>
      <w:r w:rsidRPr="00FA4884">
        <w:rPr>
          <w:sz w:val="22"/>
          <w:szCs w:val="22"/>
          <w:lang w:val="en-US"/>
        </w:rPr>
        <w:t xml:space="preserve"> seems to be the most effective activator </w:t>
      </w:r>
      <w:r w:rsidRPr="00FA4884">
        <w:rPr>
          <w:sz w:val="22"/>
          <w:szCs w:val="22"/>
          <w:lang w:val="en-US"/>
        </w:rPr>
        <w:fldChar w:fldCharType="begin" w:fldLock="1"/>
      </w:r>
      <w:r w:rsidRPr="00FA4884">
        <w:rPr>
          <w:sz w:val="22"/>
          <w:szCs w:val="22"/>
          <w:lang w:val="en-US"/>
        </w:rPr>
        <w:instrText>ADDIN CSL_CITATION { "citationItems" : [ { "id" : "ITEM-1", "itemData" : { "PMID" : "12130697", "abstract" : "The multidrug resistance protein 2 (MRP2; ABCC2) is an ATP-binding cassette transporter accepting a diverse range of substrates, including glutathione, glucuronide, and sulfate conjugates of many endo- and xenobiotics. MRP2 generally performs excretory or protective roles, and it is expressed on the apical domain of hepatocytes, enterocytes of the proximal small intestine, and proximal renal tubular cells, as well as in the brain and the placenta. MRP2 is regulated at several levels, including membrane retrieval and reinsertion, translation, and transcription. In addition to transport of conjugates, MRP2 transports cancer chemotherapeutics, uricosurics, antibiotics, leukotrienes, glutathione, toxins, and heavy metals. Several mutagenesis studies have described critical residues for substrate binding and various naturally occurring mutations that eliminate MRP2 expression or function. MRP2 is important clinically as it modulates the pharmacokinetics of many drugs, and its expression and activity are also altered by certain drugs and disease states", "author" : [ { "dropping-particle" : "", "family" : "Gerk", "given" : "P M", "non-dropping-particle" : "", "parse-names" : false, "suffix" : "" }, { "dropping-particle" : "", "family" : "Vore", "given" : "M", "non-dropping-particle" : "", "parse-names" : false, "suffix" : "" } ], "container-title" : "J Pharmacol.Exp.Ther.", "id" : "ITEM-1", "issue" : "0022-3565 (Print)", "issued" : { "date-parts" : [ [ "2002" ] ] }, "page" : "407-415", "title" : "Regulation of expression of the multidrug resistance-associated protein 2 (MRP2) and its role in drug disposition", "type" : "article-journal", "volume" : "302" }, "uris" : [ "http://www.mendeley.com/documents/?uuid=91fda304-4ffc-4115-8081-6d7b568b88ca" ] } ], "mendeley" : { "formattedCitation" : "(Gerk &amp; Vore, 2002)", "plainTextFormattedCitation" : "(Gerk &amp; Vore, 2002)", "previouslyFormattedCitation" : "(Gerk &amp; Vore, 2002)" }, "properties" : { "noteIndex" : 0 }, "schema" : "https://github.com/citation-style-language/schema/raw/master/csl-citation.json" }</w:instrText>
      </w:r>
      <w:r w:rsidRPr="00FA4884">
        <w:rPr>
          <w:sz w:val="22"/>
          <w:szCs w:val="22"/>
          <w:lang w:val="en-US"/>
        </w:rPr>
        <w:fldChar w:fldCharType="separate"/>
      </w:r>
      <w:r w:rsidRPr="00FA4884">
        <w:rPr>
          <w:noProof/>
          <w:sz w:val="22"/>
          <w:szCs w:val="22"/>
          <w:lang w:val="en-US"/>
        </w:rPr>
        <w:t>(Gerk &amp; Vore, 2002)</w:t>
      </w:r>
      <w:r w:rsidRPr="00FA4884">
        <w:rPr>
          <w:sz w:val="22"/>
          <w:szCs w:val="22"/>
          <w:lang w:val="en-US"/>
        </w:rPr>
        <w:fldChar w:fldCharType="end"/>
      </w:r>
      <w:r w:rsidRPr="00FA4884">
        <w:rPr>
          <w:sz w:val="22"/>
          <w:szCs w:val="22"/>
          <w:lang w:val="en-US"/>
        </w:rPr>
        <w:t xml:space="preserve">. </w:t>
      </w:r>
      <w:r w:rsidR="0022477D">
        <w:rPr>
          <w:sz w:val="22"/>
          <w:szCs w:val="22"/>
          <w:lang w:val="en-US"/>
        </w:rPr>
        <w:t xml:space="preserve">The increase in transport activity results in a higher Vmax and a </w:t>
      </w:r>
      <w:r w:rsidR="00232991">
        <w:rPr>
          <w:sz w:val="22"/>
          <w:szCs w:val="22"/>
          <w:lang w:val="en-US"/>
        </w:rPr>
        <w:t>delayed saturation.</w:t>
      </w:r>
      <w:r w:rsidR="00081480">
        <w:rPr>
          <w:sz w:val="22"/>
          <w:szCs w:val="22"/>
          <w:lang w:val="en-US"/>
        </w:rPr>
        <w:t xml:space="preserve"> </w:t>
      </w:r>
      <w:r w:rsidR="00F15165" w:rsidRPr="00FA4884">
        <w:rPr>
          <w:sz w:val="22"/>
          <w:szCs w:val="22"/>
          <w:lang w:val="en-US"/>
        </w:rPr>
        <w:t xml:space="preserve">MRP4 has also showed to transport </w:t>
      </w:r>
      <w:r w:rsidR="0002191D">
        <w:rPr>
          <w:sz w:val="22"/>
          <w:szCs w:val="22"/>
          <w:lang w:val="en-US"/>
        </w:rPr>
        <w:t xml:space="preserve">amidated </w:t>
      </w:r>
      <w:r w:rsidR="00F15165" w:rsidRPr="00FA4884">
        <w:rPr>
          <w:sz w:val="22"/>
          <w:szCs w:val="22"/>
          <w:lang w:val="en-US"/>
        </w:rPr>
        <w:t>ursodeoxycholic acid. Similar to the MRP2 transporter, these bile acids</w:t>
      </w:r>
      <w:r w:rsidR="00F15165">
        <w:rPr>
          <w:sz w:val="22"/>
          <w:szCs w:val="22"/>
          <w:lang w:val="en-US"/>
        </w:rPr>
        <w:t xml:space="preserve"> are able to have a protecting</w:t>
      </w:r>
      <w:r w:rsidR="00F15165" w:rsidRPr="00FA4884">
        <w:rPr>
          <w:sz w:val="22"/>
          <w:szCs w:val="22"/>
          <w:lang w:val="en-US"/>
        </w:rPr>
        <w:t xml:space="preserve"> function over the hepatocyte against the toxicity of bile acids </w:t>
      </w:r>
      <w:r w:rsidR="00F15165" w:rsidRPr="00FA4884">
        <w:rPr>
          <w:sz w:val="22"/>
          <w:szCs w:val="22"/>
          <w:lang w:val="en-US"/>
        </w:rPr>
        <w:fldChar w:fldCharType="begin" w:fldLock="1"/>
      </w:r>
      <w:r w:rsidR="00F15165" w:rsidRPr="00FA4884">
        <w:rPr>
          <w:sz w:val="22"/>
          <w:szCs w:val="22"/>
          <w:lang w:val="en-US"/>
        </w:rPr>
        <w:instrText>ADDIN CSL_CITATION { "citationItems" : [ { "id" : "ITEM-1", "itemData" : { "abstract" : "The multidrug resistance protein ABCC4 (MRP4), a member of the ATP-binding cassette superfamily, mediates ATP-dependent unidirectional efflux of organic anions out of cells. Previous studies showed that human ABCC4 is localized to the sinusoidal membrane of hepatocytes and mediates, among other substrates, the cotransport of reduced glutathione (GSH) with bile acids. In the present study, using inside-out membrane vesicles, we demonstrated that human ABCC4 in the presence of physiological concentrations of GSH has a high affinity for the taurine and glycine conjugates of the common natural bile acids as well as the unconjugated bile acid cholate. Chenodeoxycholyltaurine and chenodeoxycholylglycine were the GSH cosubstrates with the highest affinities for ABCC4, with Km values of 3.6 and 5.9 \u03bcM, respectively. Ursodeoxycholyltaurine and ursodeoxycholylglycine were cotransported together with GSH by ABCC4 with Km values of 7.8 and 12.5 \u03bcM, respectively, but no transport of ursodeoxycholate and deoxycholate was observed. The simultaneous transport of labeled GSH and cholyltaurine or cholylglycine was demonstrated in double-labeled cotransport experiments with a bile acid-to-GSH ratio of \u223c1:22. Km values of the bile acids for ABCC4 were in a range similar to those reported for the canalicular bile salt export pump ABCB11. Under physiological conditions, the sinusoidal ABCC4 may compete with canalicular ABCB11 for bile acids and thereby play a key role in determining the hepatocyte concentration of bile acids. In cholestatic conditions, ABCC4 may become a key pathway for efflux of bile acids from hepatocytes into blood.", "author" : [ { "dropping-particle" : "", "family" : "Rius", "given" : "Maria", "non-dropping-particle" : "", "parse-names" : false, "suffix" : "" }, { "dropping-particle" : "", "family" : "Hummel-Eisenbeiss", "given" : "Johanna", "non-dropping-particle" : "", "parse-names" : false, "suffix" : "" }, { "dropping-particle" : "", "family" : "Hofmann", "given" : "Alan F", "non-dropping-particle" : "", "parse-names" : false, "suffix" : "" }, { "dropping-particle" : "", "family" : "Keppler", "given" : "Dietrich", "non-dropping-particle" : "", "parse-names" : false, "suffix" : "" } ], "container-title" : "American Journal of Physiology - Gastrointestinal and Liver Physiology", "id" : "ITEM-1", "issue" : "4", "issued" : { "date-parts" : [ [ "2006", "3", "14" ] ] }, "page" : "G640 LP  - G649", "title" : "Substrate specificity of human ABCC4 (MRP4)-mediated cotransport of bile acids and reduced glutathione", "type" : "article-journal", "volume" : "290" }, "uris" : [ "http://www.mendeley.com/documents/?uuid=e6cb71d7-3957-404b-9653-d768e5cf3a01" ] } ], "mendeley" : { "formattedCitation" : "(Rius et al., 2006)", "plainTextFormattedCitation" : "(Rius et al., 2006)", "previouslyFormattedCitation" : "(Rius et al., 2006)" }, "properties" : { "noteIndex" : 0 }, "schema" : "https://github.com/citation-style-language/schema/raw/master/csl-citation.json" }</w:instrText>
      </w:r>
      <w:r w:rsidR="00F15165" w:rsidRPr="00FA4884">
        <w:rPr>
          <w:sz w:val="22"/>
          <w:szCs w:val="22"/>
          <w:lang w:val="en-US"/>
        </w:rPr>
        <w:fldChar w:fldCharType="separate"/>
      </w:r>
      <w:r w:rsidR="00F15165" w:rsidRPr="00FA4884">
        <w:rPr>
          <w:noProof/>
          <w:sz w:val="22"/>
          <w:szCs w:val="22"/>
          <w:lang w:val="en-US"/>
        </w:rPr>
        <w:t>(Rius et al., 2006)</w:t>
      </w:r>
      <w:r w:rsidR="00F15165" w:rsidRPr="00FA4884">
        <w:rPr>
          <w:sz w:val="22"/>
          <w:szCs w:val="22"/>
          <w:lang w:val="en-US"/>
        </w:rPr>
        <w:fldChar w:fldCharType="end"/>
      </w:r>
      <w:r w:rsidR="00F15165" w:rsidRPr="00FA4884">
        <w:rPr>
          <w:sz w:val="22"/>
          <w:szCs w:val="22"/>
          <w:lang w:val="en-US"/>
        </w:rPr>
        <w:t xml:space="preserve">. </w:t>
      </w:r>
    </w:p>
    <w:p w14:paraId="7D9764EB" w14:textId="77777777" w:rsidR="0002191D" w:rsidRPr="00FA4884" w:rsidRDefault="0002191D" w:rsidP="00397747">
      <w:pPr>
        <w:rPr>
          <w:sz w:val="22"/>
          <w:szCs w:val="22"/>
          <w:lang w:val="en-US"/>
        </w:rPr>
      </w:pPr>
    </w:p>
    <w:p w14:paraId="76FA55C0" w14:textId="6EA1F280" w:rsidR="00BB6C99" w:rsidRPr="00FA4884" w:rsidRDefault="00397747">
      <w:pPr>
        <w:rPr>
          <w:sz w:val="22"/>
          <w:szCs w:val="22"/>
          <w:lang w:val="en-US"/>
        </w:rPr>
      </w:pPr>
      <w:r w:rsidRPr="00FA4884">
        <w:rPr>
          <w:sz w:val="22"/>
          <w:szCs w:val="22"/>
          <w:lang w:val="en-US"/>
        </w:rPr>
        <w:t>MRP2 transport is also upregulated in presence of E</w:t>
      </w:r>
      <w:r w:rsidRPr="00FA4884">
        <w:rPr>
          <w:sz w:val="22"/>
          <w:szCs w:val="22"/>
          <w:vertAlign w:val="subscript"/>
          <w:lang w:val="en-US"/>
        </w:rPr>
        <w:t>2</w:t>
      </w:r>
      <w:r w:rsidRPr="00FA4884">
        <w:rPr>
          <w:sz w:val="22"/>
          <w:szCs w:val="22"/>
          <w:lang w:val="en-US"/>
        </w:rPr>
        <w:t>17</w:t>
      </w:r>
      <w:r w:rsidRPr="00FA4884">
        <w:rPr>
          <w:sz w:val="22"/>
          <w:szCs w:val="22"/>
          <w:lang w:val="en-US"/>
        </w:rPr>
        <w:sym w:font="Symbol" w:char="F062"/>
      </w:r>
      <w:r w:rsidRPr="00FA4884">
        <w:rPr>
          <w:sz w:val="22"/>
          <w:szCs w:val="22"/>
          <w:lang w:val="en-US"/>
        </w:rPr>
        <w:t>G. E</w:t>
      </w:r>
      <w:r w:rsidRPr="00FA4884">
        <w:rPr>
          <w:sz w:val="22"/>
          <w:szCs w:val="22"/>
          <w:vertAlign w:val="subscript"/>
          <w:lang w:val="en-US"/>
        </w:rPr>
        <w:t>2</w:t>
      </w:r>
      <w:r w:rsidRPr="00FA4884">
        <w:rPr>
          <w:sz w:val="22"/>
          <w:szCs w:val="22"/>
          <w:lang w:val="en-US"/>
        </w:rPr>
        <w:t>17</w:t>
      </w:r>
      <w:r w:rsidRPr="00FA4884">
        <w:rPr>
          <w:sz w:val="22"/>
          <w:szCs w:val="22"/>
          <w:lang w:val="en-US"/>
        </w:rPr>
        <w:sym w:font="Symbol" w:char="F062"/>
      </w:r>
      <w:r w:rsidR="00565FA4">
        <w:rPr>
          <w:sz w:val="22"/>
          <w:szCs w:val="22"/>
          <w:lang w:val="en-US"/>
        </w:rPr>
        <w:t xml:space="preserve">G stimulates the co-transport of </w:t>
      </w:r>
      <w:r w:rsidRPr="00FA4884">
        <w:rPr>
          <w:sz w:val="22"/>
          <w:szCs w:val="22"/>
          <w:lang w:val="en-US"/>
        </w:rPr>
        <w:t xml:space="preserve">bile acids </w:t>
      </w:r>
      <w:r w:rsidR="00477094">
        <w:rPr>
          <w:sz w:val="22"/>
          <w:szCs w:val="22"/>
          <w:lang w:val="en-US"/>
        </w:rPr>
        <w:t xml:space="preserve">and </w:t>
      </w:r>
      <w:proofErr w:type="spellStart"/>
      <w:r w:rsidR="00477094">
        <w:rPr>
          <w:sz w:val="22"/>
          <w:szCs w:val="22"/>
          <w:lang w:val="en-US"/>
        </w:rPr>
        <w:t>glucoronide</w:t>
      </w:r>
      <w:proofErr w:type="spellEnd"/>
      <w:r w:rsidR="00565FA4">
        <w:rPr>
          <w:sz w:val="22"/>
          <w:szCs w:val="22"/>
          <w:lang w:val="en-US"/>
        </w:rPr>
        <w:t xml:space="preserve"> conjugates </w:t>
      </w:r>
      <w:r w:rsidRPr="00FA4884">
        <w:rPr>
          <w:sz w:val="22"/>
          <w:szCs w:val="22"/>
          <w:lang w:val="en-US"/>
        </w:rPr>
        <w:t>into the bile. E</w:t>
      </w:r>
      <w:r w:rsidRPr="00FA4884">
        <w:rPr>
          <w:sz w:val="22"/>
          <w:szCs w:val="22"/>
          <w:vertAlign w:val="subscript"/>
          <w:lang w:val="en-US"/>
        </w:rPr>
        <w:t>2</w:t>
      </w:r>
      <w:r w:rsidRPr="00FA4884">
        <w:rPr>
          <w:sz w:val="22"/>
          <w:szCs w:val="22"/>
          <w:lang w:val="en-US"/>
        </w:rPr>
        <w:t>17</w:t>
      </w:r>
      <w:r w:rsidRPr="00FA4884">
        <w:rPr>
          <w:sz w:val="22"/>
          <w:szCs w:val="22"/>
          <w:lang w:val="en-US"/>
        </w:rPr>
        <w:sym w:font="Symbol" w:char="F062"/>
      </w:r>
      <w:r w:rsidR="00565FA4">
        <w:rPr>
          <w:sz w:val="22"/>
          <w:szCs w:val="22"/>
          <w:lang w:val="en-US"/>
        </w:rPr>
        <w:t>G</w:t>
      </w:r>
      <w:r w:rsidRPr="00FA4884">
        <w:rPr>
          <w:sz w:val="22"/>
          <w:szCs w:val="22"/>
          <w:lang w:val="en-US"/>
        </w:rPr>
        <w:t xml:space="preserve"> stimulates </w:t>
      </w:r>
      <w:r w:rsidR="003D118B">
        <w:rPr>
          <w:sz w:val="22"/>
          <w:szCs w:val="22"/>
          <w:lang w:val="en-US"/>
        </w:rPr>
        <w:t xml:space="preserve">glycochenodeoxycholic acid </w:t>
      </w:r>
      <w:r w:rsidR="00DD3AF1">
        <w:rPr>
          <w:sz w:val="22"/>
          <w:szCs w:val="22"/>
          <w:lang w:val="en-US"/>
        </w:rPr>
        <w:t>most effective with two and a half</w:t>
      </w:r>
      <w:r w:rsidRPr="00FA4884">
        <w:rPr>
          <w:sz w:val="22"/>
          <w:szCs w:val="22"/>
          <w:lang w:val="en-US"/>
        </w:rPr>
        <w:t xml:space="preserve"> fold stimulation but also stimulates </w:t>
      </w:r>
      <w:r w:rsidR="003D118B">
        <w:rPr>
          <w:sz w:val="22"/>
          <w:szCs w:val="22"/>
          <w:lang w:val="en-US"/>
        </w:rPr>
        <w:t xml:space="preserve">glycocholic acid, </w:t>
      </w:r>
      <w:r w:rsidR="00972BE9">
        <w:rPr>
          <w:sz w:val="22"/>
          <w:szCs w:val="22"/>
          <w:lang w:val="en-US"/>
        </w:rPr>
        <w:t xml:space="preserve">taurodeoxycholic acid and taurochenodeoxycholic acid </w:t>
      </w:r>
      <w:r w:rsidRPr="00FA4884">
        <w:rPr>
          <w:sz w:val="22"/>
          <w:szCs w:val="22"/>
          <w:lang w:val="en-US"/>
        </w:rPr>
        <w:t xml:space="preserve">to a lesser extent </w:t>
      </w:r>
      <w:r w:rsidRPr="00FA4884">
        <w:rPr>
          <w:sz w:val="22"/>
          <w:szCs w:val="22"/>
          <w:lang w:val="en-US"/>
        </w:rPr>
        <w:fldChar w:fldCharType="begin" w:fldLock="1"/>
      </w:r>
      <w:r w:rsidRPr="00FA4884">
        <w:rPr>
          <w:sz w:val="22"/>
          <w:szCs w:val="22"/>
          <w:lang w:val="en-US"/>
        </w:rPr>
        <w:instrText>ADDIN CSL_CITATION { "citationItems" : [ { "id" : "ITEM-1", "itemData" : { "DOI" : "10.1074/jbc.M303515200", "ISBN" : "0021-9258 (Print)\\r0021-9258 (Linking)", "ISSN" : "00219258", "PMID" : "12704183", "abstract" : "The multidrug resistance proteins MRP2 (ABCC2) and MRP3 (ABCC3) are key primary active transporters involved in anionic conjugate and drug extrusion from the human liver. The major physiological role of MRP2 is to transport conjugated metabolites into the bile canaliculus, whereas MRP3 is localized in the basolateral membrane of the hepatocytes and transports similar metabolites back to the bloodstream. Both proteins were shown to interact with a large variety of transported substrates, and earlier studies suggested that MRPs may work as co-transporters for different molecules. In the present study we expressed the human MRP2 and MRP3 proteins in insect cells and examined their transport and ATPase characteristics in isolated, inside-out membrane vesicles. We found that the primary active transport of estradiol-17-beta-d-glucuronide (E217betaG), a major product of human steroid metabolism, was differently modulated by bile acids and organic anions in the case of human MRP2 and MRP3. Active E217betaG transport by MRP2 was significantly stimulated by the organic anions indomethacin, furosemide, and probenecid and by several conjugated bile acids. In contrast, all of these agents inhibited E217betaG transport by MRP3. We found that in the case of MRP2, ATP-dependent vesicular bile acid transport was increased by E217betaG, and the results indicated an allosteric cross-stimulation, probably a co-transport of bile acids and glucuronate conjugates through this protein. There was no such stimulation of bile acid transport by MRP3. In conclusion, the different transport modulation of MRPs by bile acids and anionic drugs could play a major role in regulating physiological and pathological metabolite fluxes in the human liver.", "author" : [ { "dropping-particle" : "", "family" : "Bods\u00f3", "given" : "Adrienn", "non-dropping-particle" : "", "parse-names" : false, "suffix" : "" }, { "dropping-particle" : "", "family" : "Bakos", "given" : "\u00c9va", "non-dropping-particle" : "", "parse-names" : false, "suffix" : "" }, { "dropping-particle" : "", "family" : "Szeri", "given" : "Fl\u00f3ra", "non-dropping-particle" : "", "parse-names" : false, "suffix" : "" }, { "dropping-particle" : "", "family" : "V\u00e1radi", "given" : "Andr\u00e1s", "non-dropping-particle" : "", "parse-names" : false, "suffix" : "" }, { "dropping-particle" : "", "family" : "Sarkadi", "given" : "Bal\u00e1zs", "non-dropping-particle" : "", "parse-names" : false, "suffix" : "" } ], "container-title" : "Journal of Biological Chemistry", "id" : "ITEM-1", "issue" : "26", "issued" : { "date-parts" : [ [ "2003" ] ] }, "page" : "23529-23537", "title" : "Differential modulation of the human liver conjugate transporters MRP2 and MRP3 by bile acids and organic anions", "type" : "article-journal", "volume" : "278" }, "uris" : [ "http://www.mendeley.com/documents/?uuid=3d9c3013-7d0f-4340-863a-0dd0a46baa1f" ] } ], "mendeley" : { "formattedCitation" : "(Bods\u00f3 et al., 2003)", "plainTextFormattedCitation" : "(Bods\u00f3 et al., 2003)", "previouslyFormattedCitation" : "(Bods\u00f3 et al., 2003)" }, "properties" : { "noteIndex" : 0 }, "schema" : "https://github.com/citation-style-language/schema/raw/master/csl-citation.json" }</w:instrText>
      </w:r>
      <w:r w:rsidRPr="00FA4884">
        <w:rPr>
          <w:sz w:val="22"/>
          <w:szCs w:val="22"/>
          <w:lang w:val="en-US"/>
        </w:rPr>
        <w:fldChar w:fldCharType="separate"/>
      </w:r>
      <w:r w:rsidRPr="00FA4884">
        <w:rPr>
          <w:noProof/>
          <w:sz w:val="22"/>
          <w:szCs w:val="22"/>
          <w:lang w:val="en-US"/>
        </w:rPr>
        <w:t>(Bodsó et al., 2003)</w:t>
      </w:r>
      <w:r w:rsidRPr="00FA4884">
        <w:rPr>
          <w:sz w:val="22"/>
          <w:szCs w:val="22"/>
          <w:lang w:val="en-US"/>
        </w:rPr>
        <w:fldChar w:fldCharType="end"/>
      </w:r>
      <w:r w:rsidRPr="00FA4884">
        <w:rPr>
          <w:sz w:val="22"/>
          <w:szCs w:val="22"/>
          <w:lang w:val="en-US"/>
        </w:rPr>
        <w:t xml:space="preserve">. </w:t>
      </w:r>
      <w:r w:rsidR="00DE1B26" w:rsidRPr="00FA4884">
        <w:rPr>
          <w:sz w:val="22"/>
          <w:szCs w:val="22"/>
          <w:lang w:val="en-US"/>
        </w:rPr>
        <w:t>The p</w:t>
      </w:r>
      <w:r w:rsidR="001950B7" w:rsidRPr="00FA4884">
        <w:rPr>
          <w:sz w:val="22"/>
          <w:szCs w:val="22"/>
          <w:lang w:val="en-US"/>
        </w:rPr>
        <w:t xml:space="preserve">resence of </w:t>
      </w:r>
      <w:r w:rsidR="00E56289" w:rsidRPr="00FA4884">
        <w:rPr>
          <w:sz w:val="22"/>
          <w:szCs w:val="22"/>
          <w:lang w:val="en-US"/>
        </w:rPr>
        <w:t xml:space="preserve">bile acids inhibits </w:t>
      </w:r>
      <w:r w:rsidR="00BB6C99" w:rsidRPr="00FA4884">
        <w:rPr>
          <w:sz w:val="22"/>
          <w:szCs w:val="22"/>
          <w:lang w:val="en-US"/>
        </w:rPr>
        <w:t>E</w:t>
      </w:r>
      <w:r w:rsidR="00BB6C99" w:rsidRPr="00FA4884">
        <w:rPr>
          <w:sz w:val="22"/>
          <w:szCs w:val="22"/>
          <w:vertAlign w:val="subscript"/>
          <w:lang w:val="en-US"/>
        </w:rPr>
        <w:t>2</w:t>
      </w:r>
      <w:r w:rsidR="00BB6C99" w:rsidRPr="00FA4884">
        <w:rPr>
          <w:sz w:val="22"/>
          <w:szCs w:val="22"/>
          <w:lang w:val="en-US"/>
        </w:rPr>
        <w:t>17</w:t>
      </w:r>
      <w:r w:rsidR="00BB6C99" w:rsidRPr="00FA4884">
        <w:rPr>
          <w:sz w:val="22"/>
          <w:szCs w:val="22"/>
          <w:lang w:val="en-US"/>
        </w:rPr>
        <w:sym w:font="Symbol" w:char="F062"/>
      </w:r>
      <w:r w:rsidR="00BB6C99" w:rsidRPr="00FA4884">
        <w:rPr>
          <w:sz w:val="22"/>
          <w:szCs w:val="22"/>
          <w:lang w:val="en-US"/>
        </w:rPr>
        <w:t xml:space="preserve">G </w:t>
      </w:r>
      <w:r w:rsidR="00E56289" w:rsidRPr="00FA4884">
        <w:rPr>
          <w:sz w:val="22"/>
          <w:szCs w:val="22"/>
          <w:lang w:val="en-US"/>
        </w:rPr>
        <w:t>transport through MRP3</w:t>
      </w:r>
      <w:r w:rsidR="00DE1B26" w:rsidRPr="00FA4884">
        <w:rPr>
          <w:sz w:val="22"/>
          <w:szCs w:val="22"/>
          <w:lang w:val="en-US"/>
        </w:rPr>
        <w:t>. In comparison to MRP2</w:t>
      </w:r>
      <w:r w:rsidR="00691A1F" w:rsidRPr="00FA4884">
        <w:rPr>
          <w:sz w:val="22"/>
          <w:szCs w:val="22"/>
          <w:lang w:val="en-US"/>
        </w:rPr>
        <w:t xml:space="preserve">, MRP3 has </w:t>
      </w:r>
      <w:r w:rsidR="00FC0007" w:rsidRPr="00FA4884">
        <w:rPr>
          <w:sz w:val="22"/>
          <w:szCs w:val="22"/>
          <w:lang w:val="en-US"/>
        </w:rPr>
        <w:t xml:space="preserve">a much lower capacity </w:t>
      </w:r>
      <w:r w:rsidR="00037A51" w:rsidRPr="00FA4884">
        <w:rPr>
          <w:sz w:val="22"/>
          <w:szCs w:val="22"/>
          <w:lang w:val="en-US"/>
        </w:rPr>
        <w:t>for E</w:t>
      </w:r>
      <w:r w:rsidR="00037A51" w:rsidRPr="00FA4884">
        <w:rPr>
          <w:sz w:val="22"/>
          <w:szCs w:val="22"/>
          <w:vertAlign w:val="subscript"/>
          <w:lang w:val="en-US"/>
        </w:rPr>
        <w:t>2</w:t>
      </w:r>
      <w:r w:rsidR="00037A51" w:rsidRPr="00FA4884">
        <w:rPr>
          <w:sz w:val="22"/>
          <w:szCs w:val="22"/>
          <w:lang w:val="en-US"/>
        </w:rPr>
        <w:t>17</w:t>
      </w:r>
      <w:r w:rsidR="00037A51" w:rsidRPr="00FA4884">
        <w:rPr>
          <w:sz w:val="22"/>
          <w:szCs w:val="22"/>
          <w:lang w:val="en-US"/>
        </w:rPr>
        <w:sym w:font="Symbol" w:char="F062"/>
      </w:r>
      <w:r w:rsidR="00037A51" w:rsidRPr="00FA4884">
        <w:rPr>
          <w:sz w:val="22"/>
          <w:szCs w:val="22"/>
          <w:lang w:val="en-US"/>
        </w:rPr>
        <w:t>G, but</w:t>
      </w:r>
      <w:r w:rsidR="003D118B">
        <w:rPr>
          <w:sz w:val="22"/>
          <w:szCs w:val="22"/>
          <w:lang w:val="en-US"/>
        </w:rPr>
        <w:t xml:space="preserve"> a much higher affinity</w:t>
      </w:r>
      <w:r w:rsidR="00037A51" w:rsidRPr="00FA4884">
        <w:rPr>
          <w:sz w:val="22"/>
          <w:szCs w:val="22"/>
          <w:lang w:val="en-US"/>
        </w:rPr>
        <w:t xml:space="preserve"> </w:t>
      </w:r>
      <w:r w:rsidR="00037A51" w:rsidRPr="00FA4884">
        <w:rPr>
          <w:sz w:val="22"/>
          <w:szCs w:val="22"/>
          <w:lang w:val="en-US"/>
        </w:rPr>
        <w:fldChar w:fldCharType="begin" w:fldLock="1"/>
      </w:r>
      <w:r w:rsidR="00BD421B" w:rsidRPr="00FA4884">
        <w:rPr>
          <w:sz w:val="22"/>
          <w:szCs w:val="22"/>
          <w:lang w:val="en-US"/>
        </w:rPr>
        <w:instrText>ADDIN CSL_CITATION { "citationItems" : [ { "id" : "ITEM-1", "itemData" : { "DOI" : "10.1074/jbc.M303515200", "ISBN" : "0021-9258 (Print)\\r0021-9258 (Linking)", "ISSN" : "00219258", "PMID" : "12704183", "abstract" : "The multidrug resistance proteins MRP2 (ABCC2) and MRP3 (ABCC3) are key primary active transporters involved in anionic conjugate and drug extrusion from the human liver. The major physiological role of MRP2 is to transport conjugated metabolites into the bile canaliculus, whereas MRP3 is localized in the basolateral membrane of the hepatocytes and transports similar metabolites back to the bloodstream. Both proteins were shown to interact with a large variety of transported substrates, and earlier studies suggested that MRPs may work as co-transporters for different molecules. In the present study we expressed the human MRP2 and MRP3 proteins in insect cells and examined their transport and ATPase characteristics in isolated, inside-out membrane vesicles. We found that the primary active transport of estradiol-17-beta-d-glucuronide (E217betaG), a major product of human steroid metabolism, was differently modulated by bile acids and organic anions in the case of human MRP2 and MRP3. Active E217betaG transport by MRP2 was significantly stimulated by the organic anions indomethacin, furosemide, and probenecid and by several conjugated bile acids. In contrast, all of these agents inhibited E217betaG transport by MRP3. We found that in the case of MRP2, ATP-dependent vesicular bile acid transport was increased by E217betaG, and the results indicated an allosteric cross-stimulation, probably a co-transport of bile acids and glucuronate conjugates through this protein. There was no such stimulation of bile acid transport by MRP3. In conclusion, the different transport modulation of MRPs by bile acids and anionic drugs could play a major role in regulating physiological and pathological metabolite fluxes in the human liver.", "author" : [ { "dropping-particle" : "", "family" : "Bods\u00f3", "given" : "Adrienn", "non-dropping-particle" : "", "parse-names" : false, "suffix" : "" }, { "dropping-particle" : "", "family" : "Bakos", "given" : "\u00c9va", "non-dropping-particle" : "", "parse-names" : false, "suffix" : "" }, { "dropping-particle" : "", "family" : "Szeri", "given" : "Fl\u00f3ra", "non-dropping-particle" : "", "parse-names" : false, "suffix" : "" }, { "dropping-particle" : "", "family" : "V\u00e1radi", "given" : "Andr\u00e1s", "non-dropping-particle" : "", "parse-names" : false, "suffix" : "" }, { "dropping-particle" : "", "family" : "Sarkadi", "given" : "Bal\u00e1zs", "non-dropping-particle" : "", "parse-names" : false, "suffix" : "" } ], "container-title" : "Journal of Biological Chemistry", "id" : "ITEM-1", "issue" : "26", "issued" : { "date-parts" : [ [ "2003" ] ] }, "page" : "23529-23537", "title" : "Differential modulation of the human liver conjugate transporters MRP2 and MRP3 by bile acids and organic anions", "type" : "article-journal", "volume" : "278" }, "uris" : [ "http://www.mendeley.com/documents/?uuid=3d9c3013-7d0f-4340-863a-0dd0a46baa1f" ] } ], "mendeley" : { "formattedCitation" : "(Bods\u00f3 et al., 2003)", "plainTextFormattedCitation" : "(Bods\u00f3 et al., 2003)", "previouslyFormattedCitation" : "(Bods\u00f3 et al., 2003)" }, "properties" : { "noteIndex" : 0 }, "schema" : "https://github.com/citation-style-language/schema/raw/master/csl-citation.json" }</w:instrText>
      </w:r>
      <w:r w:rsidR="00037A51" w:rsidRPr="00FA4884">
        <w:rPr>
          <w:sz w:val="22"/>
          <w:szCs w:val="22"/>
          <w:lang w:val="en-US"/>
        </w:rPr>
        <w:fldChar w:fldCharType="separate"/>
      </w:r>
      <w:r w:rsidR="00037A51" w:rsidRPr="00FA4884">
        <w:rPr>
          <w:noProof/>
          <w:sz w:val="22"/>
          <w:szCs w:val="22"/>
          <w:lang w:val="en-US"/>
        </w:rPr>
        <w:t>(Bodsó et al., 2003)</w:t>
      </w:r>
      <w:r w:rsidR="00037A51" w:rsidRPr="00FA4884">
        <w:rPr>
          <w:sz w:val="22"/>
          <w:szCs w:val="22"/>
          <w:lang w:val="en-US"/>
        </w:rPr>
        <w:fldChar w:fldCharType="end"/>
      </w:r>
      <w:r w:rsidR="00037A51" w:rsidRPr="00FA4884">
        <w:rPr>
          <w:sz w:val="22"/>
          <w:szCs w:val="22"/>
          <w:lang w:val="en-US"/>
        </w:rPr>
        <w:t xml:space="preserve">. </w:t>
      </w:r>
    </w:p>
    <w:p w14:paraId="7A1378D1" w14:textId="588D3780" w:rsidR="00BD421B" w:rsidRPr="00FA4884" w:rsidRDefault="00BD421B">
      <w:pPr>
        <w:rPr>
          <w:sz w:val="22"/>
          <w:szCs w:val="22"/>
          <w:lang w:val="en-US"/>
        </w:rPr>
      </w:pPr>
    </w:p>
    <w:p w14:paraId="5F93BE0E" w14:textId="77777777" w:rsidR="0077260D" w:rsidRDefault="0077260D">
      <w:pPr>
        <w:rPr>
          <w:lang w:val="en-US"/>
        </w:rPr>
      </w:pPr>
    </w:p>
    <w:p w14:paraId="37725339" w14:textId="77777777" w:rsidR="00DE1B26" w:rsidRDefault="00DE1B26">
      <w:pPr>
        <w:rPr>
          <w:lang w:val="en-US"/>
        </w:rPr>
      </w:pPr>
    </w:p>
    <w:p w14:paraId="64AFE4DB" w14:textId="77777777" w:rsidR="00DE1B26" w:rsidRDefault="00DE1B26">
      <w:pPr>
        <w:rPr>
          <w:lang w:val="en-US"/>
        </w:rPr>
      </w:pPr>
    </w:p>
    <w:p w14:paraId="3B324626" w14:textId="77777777" w:rsidR="00050C93" w:rsidRDefault="00050C93">
      <w:pPr>
        <w:rPr>
          <w:lang w:val="en-US"/>
        </w:rPr>
      </w:pPr>
    </w:p>
    <w:p w14:paraId="6EBB3921" w14:textId="77777777" w:rsidR="0072743B" w:rsidRDefault="0072743B" w:rsidP="005F0617">
      <w:pPr>
        <w:pStyle w:val="Kop1"/>
        <w:rPr>
          <w:lang w:val="en-US"/>
        </w:rPr>
      </w:pPr>
    </w:p>
    <w:p w14:paraId="1F8BA2C6" w14:textId="77777777" w:rsidR="0072743B" w:rsidRDefault="0072743B" w:rsidP="005F0617">
      <w:pPr>
        <w:pStyle w:val="Kop1"/>
        <w:rPr>
          <w:lang w:val="en-US"/>
        </w:rPr>
      </w:pPr>
    </w:p>
    <w:p w14:paraId="052D2DC3" w14:textId="77777777" w:rsidR="0072743B" w:rsidRDefault="0072743B" w:rsidP="0072743B">
      <w:pPr>
        <w:rPr>
          <w:lang w:val="en-US"/>
        </w:rPr>
      </w:pPr>
    </w:p>
    <w:p w14:paraId="67B8AB97" w14:textId="77777777" w:rsidR="00920F61" w:rsidRDefault="00920F61" w:rsidP="005F0617">
      <w:pPr>
        <w:pStyle w:val="Kop1"/>
        <w:rPr>
          <w:rFonts w:ascii="Times New Roman" w:eastAsiaTheme="minorHAnsi" w:hAnsi="Times New Roman" w:cs="Times New Roman"/>
          <w:color w:val="auto"/>
          <w:sz w:val="24"/>
          <w:szCs w:val="24"/>
          <w:lang w:val="en-US"/>
        </w:rPr>
      </w:pPr>
    </w:p>
    <w:p w14:paraId="4EBC70FB" w14:textId="77777777" w:rsidR="00920F61" w:rsidRDefault="00920F61" w:rsidP="00920F61">
      <w:pPr>
        <w:rPr>
          <w:lang w:val="en-US"/>
        </w:rPr>
      </w:pPr>
    </w:p>
    <w:p w14:paraId="2E4733D6" w14:textId="77777777" w:rsidR="00920F61" w:rsidRPr="00920F61" w:rsidRDefault="00920F61" w:rsidP="00920F61">
      <w:pPr>
        <w:rPr>
          <w:lang w:val="en-US"/>
        </w:rPr>
      </w:pPr>
    </w:p>
    <w:p w14:paraId="635553AF" w14:textId="77777777" w:rsidR="00F15165" w:rsidRDefault="00F15165" w:rsidP="005F0617">
      <w:pPr>
        <w:pStyle w:val="Kop1"/>
        <w:rPr>
          <w:lang w:val="en-US"/>
        </w:rPr>
      </w:pPr>
    </w:p>
    <w:p w14:paraId="3F58A6E7" w14:textId="77777777" w:rsidR="00320DDE" w:rsidRDefault="00320DDE" w:rsidP="00320DDE">
      <w:pPr>
        <w:rPr>
          <w:lang w:val="en-US"/>
        </w:rPr>
      </w:pPr>
    </w:p>
    <w:p w14:paraId="4707B74C" w14:textId="77777777" w:rsidR="00320DDE" w:rsidRPr="00320DDE" w:rsidRDefault="00320DDE" w:rsidP="00320DDE">
      <w:pPr>
        <w:rPr>
          <w:lang w:val="en-US"/>
        </w:rPr>
      </w:pPr>
    </w:p>
    <w:p w14:paraId="426C43A9" w14:textId="77777777" w:rsidR="00FE394A" w:rsidRDefault="00FE394A" w:rsidP="00FE394A">
      <w:pPr>
        <w:rPr>
          <w:lang w:val="en-US"/>
        </w:rPr>
      </w:pPr>
    </w:p>
    <w:p w14:paraId="4E6C7DA4" w14:textId="77777777" w:rsidR="00FE394A" w:rsidRPr="00FE394A" w:rsidRDefault="00FE394A" w:rsidP="00FE394A">
      <w:pPr>
        <w:rPr>
          <w:lang w:val="en-US"/>
        </w:rPr>
      </w:pPr>
    </w:p>
    <w:p w14:paraId="2E6E65CB" w14:textId="77777777" w:rsidR="00F15165" w:rsidRPr="00F15165" w:rsidRDefault="00F15165" w:rsidP="00F15165">
      <w:pPr>
        <w:rPr>
          <w:lang w:val="en-US"/>
        </w:rPr>
      </w:pPr>
    </w:p>
    <w:p w14:paraId="5265CFB7" w14:textId="33F5D320" w:rsidR="009045FC" w:rsidRPr="005F0617" w:rsidRDefault="00DE1B26" w:rsidP="005F0617">
      <w:pPr>
        <w:pStyle w:val="Kop1"/>
        <w:rPr>
          <w:lang w:val="en-US"/>
        </w:rPr>
      </w:pPr>
      <w:bookmarkStart w:id="16" w:name="_Toc478816413"/>
      <w:r>
        <w:rPr>
          <w:lang w:val="en-US"/>
        </w:rPr>
        <w:lastRenderedPageBreak/>
        <w:t>Conclusion / Discussion:</w:t>
      </w:r>
      <w:bookmarkEnd w:id="16"/>
      <w:r>
        <w:rPr>
          <w:lang w:val="en-US"/>
        </w:rPr>
        <w:br/>
      </w:r>
    </w:p>
    <w:p w14:paraId="73C24D79" w14:textId="77777777" w:rsidR="00D8451C" w:rsidRDefault="00A552F6">
      <w:pPr>
        <w:rPr>
          <w:sz w:val="22"/>
          <w:szCs w:val="22"/>
          <w:lang w:val="en-US"/>
        </w:rPr>
      </w:pPr>
      <w:r>
        <w:rPr>
          <w:sz w:val="22"/>
          <w:szCs w:val="22"/>
          <w:lang w:val="en-US"/>
        </w:rPr>
        <w:t>The functions of</w:t>
      </w:r>
      <w:r w:rsidR="0018016C">
        <w:rPr>
          <w:sz w:val="22"/>
          <w:szCs w:val="22"/>
          <w:lang w:val="en-US"/>
        </w:rPr>
        <w:t xml:space="preserve"> </w:t>
      </w:r>
      <w:r w:rsidR="00FD45AA">
        <w:rPr>
          <w:sz w:val="22"/>
          <w:szCs w:val="22"/>
          <w:lang w:val="en-US"/>
        </w:rPr>
        <w:t>six</w:t>
      </w:r>
      <w:r w:rsidR="006F0AF8" w:rsidRPr="00FA4884">
        <w:rPr>
          <w:sz w:val="22"/>
          <w:szCs w:val="22"/>
          <w:lang w:val="en-US"/>
        </w:rPr>
        <w:t xml:space="preserve"> </w:t>
      </w:r>
      <w:r w:rsidR="00772114" w:rsidRPr="00FA4884">
        <w:rPr>
          <w:sz w:val="22"/>
          <w:szCs w:val="22"/>
          <w:lang w:val="en-US"/>
        </w:rPr>
        <w:t xml:space="preserve">efflux </w:t>
      </w:r>
      <w:r w:rsidR="0003250B" w:rsidRPr="00FA4884">
        <w:rPr>
          <w:sz w:val="22"/>
          <w:szCs w:val="22"/>
          <w:lang w:val="en-US"/>
        </w:rPr>
        <w:t xml:space="preserve">transporters have </w:t>
      </w:r>
      <w:r w:rsidR="00772114" w:rsidRPr="00FA4884">
        <w:rPr>
          <w:sz w:val="22"/>
          <w:szCs w:val="22"/>
          <w:lang w:val="en-US"/>
        </w:rPr>
        <w:t>been discussed in detail</w:t>
      </w:r>
      <w:r>
        <w:rPr>
          <w:sz w:val="22"/>
          <w:szCs w:val="22"/>
          <w:lang w:val="en-US"/>
        </w:rPr>
        <w:t xml:space="preserve"> </w:t>
      </w:r>
      <w:r w:rsidR="00772114" w:rsidRPr="00FA4884">
        <w:rPr>
          <w:sz w:val="22"/>
          <w:szCs w:val="22"/>
          <w:lang w:val="en-US"/>
        </w:rPr>
        <w:t>to estimate their</w:t>
      </w:r>
      <w:r w:rsidR="0003250B" w:rsidRPr="00FA4884">
        <w:rPr>
          <w:sz w:val="22"/>
          <w:szCs w:val="22"/>
          <w:lang w:val="en-US"/>
        </w:rPr>
        <w:t xml:space="preserve"> ability </w:t>
      </w:r>
      <w:r w:rsidR="00772114" w:rsidRPr="00FA4884">
        <w:rPr>
          <w:sz w:val="22"/>
          <w:szCs w:val="22"/>
          <w:lang w:val="en-US"/>
        </w:rPr>
        <w:t xml:space="preserve">to prevent from intrahepatic cholestasis and take over BSEP function. </w:t>
      </w:r>
    </w:p>
    <w:p w14:paraId="5BD05CEB" w14:textId="77777777" w:rsidR="00D8451C" w:rsidRDefault="00D8451C">
      <w:pPr>
        <w:rPr>
          <w:sz w:val="22"/>
          <w:szCs w:val="22"/>
          <w:lang w:val="en-US"/>
        </w:rPr>
      </w:pPr>
    </w:p>
    <w:p w14:paraId="0AE7C321" w14:textId="637EA977" w:rsidR="00D8451C" w:rsidRDefault="003221FF">
      <w:pPr>
        <w:rPr>
          <w:sz w:val="22"/>
          <w:szCs w:val="22"/>
          <w:lang w:val="en-US"/>
        </w:rPr>
      </w:pPr>
      <w:r w:rsidRPr="00FA4884">
        <w:rPr>
          <w:sz w:val="22"/>
          <w:szCs w:val="22"/>
          <w:lang w:val="en-US"/>
        </w:rPr>
        <w:t xml:space="preserve">One of the most </w:t>
      </w:r>
      <w:r w:rsidR="003D118B" w:rsidRPr="00FA4884">
        <w:rPr>
          <w:sz w:val="22"/>
          <w:szCs w:val="22"/>
          <w:lang w:val="en-US"/>
        </w:rPr>
        <w:t>well-known</w:t>
      </w:r>
      <w:r w:rsidRPr="00FA4884">
        <w:rPr>
          <w:sz w:val="22"/>
          <w:szCs w:val="22"/>
          <w:lang w:val="en-US"/>
        </w:rPr>
        <w:t xml:space="preserve"> bile acid transporter next to BSEP is MRP2. Although MRP2 is a very good bile acid transporter,</w:t>
      </w:r>
      <w:r w:rsidR="00050C93" w:rsidRPr="00FA4884">
        <w:rPr>
          <w:sz w:val="22"/>
          <w:szCs w:val="22"/>
          <w:lang w:val="en-US"/>
        </w:rPr>
        <w:t xml:space="preserve"> MRP2 transports only </w:t>
      </w:r>
      <w:r w:rsidR="00423C9F">
        <w:rPr>
          <w:sz w:val="22"/>
          <w:szCs w:val="22"/>
          <w:lang w:val="en-US"/>
        </w:rPr>
        <w:t xml:space="preserve">conjugated </w:t>
      </w:r>
      <w:r w:rsidR="00050C93" w:rsidRPr="00FA4884">
        <w:rPr>
          <w:sz w:val="22"/>
          <w:szCs w:val="22"/>
          <w:lang w:val="en-US"/>
        </w:rPr>
        <w:t>bile acids</w:t>
      </w:r>
      <w:r w:rsidR="005C0504">
        <w:rPr>
          <w:sz w:val="22"/>
          <w:szCs w:val="22"/>
          <w:lang w:val="en-US"/>
        </w:rPr>
        <w:t xml:space="preserve"> </w:t>
      </w:r>
      <w:r w:rsidR="00684642">
        <w:rPr>
          <w:sz w:val="22"/>
          <w:szCs w:val="22"/>
          <w:lang w:val="en-US"/>
        </w:rPr>
        <w:fldChar w:fldCharType="begin" w:fldLock="1"/>
      </w:r>
      <w:r w:rsidR="00684642">
        <w:rPr>
          <w:sz w:val="22"/>
          <w:szCs w:val="22"/>
          <w:lang w:val="en-US"/>
        </w:rPr>
        <w:instrText>ADDIN CSL_CITATION { "citationItems" : [ { "id" : "ITEM-1", "itemData" : { "DOI" : "10.1007/s11095-007-9289-1", "ISBN" : "0724-8741 (Print)\\r0724-8741 (Linking)", "ISSN" : "07248741", "PMID" : "17404808", "abstract" : "Specific transporters expressed in the liver and the intestine, play a critical role in driving the enterohepatic circulation of bile acids. By preserving a circulating pool of bile acids, an important factor influencing bile flow, these transporters are involved in maintaining bile acid and cholesterol homeostasis. Enterohepatic circulation of bile acids is fundamentally composed of two major processes: secretion from the liver and absorption from the intestine. In the hepatocytes, the vectorial transport of bile acids from blood to bile is ensured by Na+ taurocholate co-transporting peptide (NTCP) and organic anion transport polypeptides (OATPs). After binding to a cytosolic bile acid binding protein, bile acids are secreted into the canaliculus via ATP-dependent bile salt excretory pump (BSEP) and multi drug resistant proteins (MRPs). Bile acids are then delivered to the intestinal lumen through bile ducts where they emulsify dietary lipids and cholesterol to facilitate their absorption. Intestinal epithelial cells reabsorb the majority of the secreted bile acids through the apical sodium dependent bile acid transporter (ASBT) and sodium independent organic anion transporting peptide (OATPs). Cytosolic ileal bile acid binding protein (IBABP) mediates the transcellular movement of bile acids to the basolateral membrane across which they exit the cells via organic solute transporters (OST). An essential role of bile acid transporters is evident from the pathology associated with their genetic disruption or dysregulation of their function. Malfunctioning of hepatic and intestinal bile acid transporters is implicated in the pathophysiology of cholestatic liver disease and the depletion of circulating pool of bile acids, respectively. Extensive efforts have been recently made to enhance our understanding of the structure, function and regulation of the bile acid transporters and exploring new potential therapeutics to treat bile acid or cholesterol related diseases. This review will highlight current knowledge about structure, function and molecular characterization of bile acid transporters and discuss the implications of their defects in various hepatic and intestinal disorders.", "author" : [ { "dropping-particle" : "", "family" : "Alrefai", "given" : "Waddah A.", "non-dropping-particle" : "", "parse-names" : false, "suffix" : "" }, { "dropping-particle" : "", "family" : "Gill", "given" : "Ravinder K.", "non-dropping-particle" : "", "parse-names" : false, "suffix" : "" } ], "container-title" : "Pharmaceutical Research", "id" : "ITEM-1", "issue" : "10", "issued" : { "date-parts" : [ [ "2007" ] ] }, "page" : "1803-1823", "title" : "Bile acid transporters: Structure, function, regulation and pathophysiological implications", "type" : "article", "volume" : "24" }, "uris" : [ "http://www.mendeley.com/documents/?uuid=f56ea867-e335-45ba-95c0-b85905d6f8a2" ] } ], "mendeley" : { "formattedCitation" : "(Alrefai &amp; Gill, 2007)", "plainTextFormattedCitation" : "(Alrefai &amp; Gill, 2007)", "previouslyFormattedCitation" : "(Alrefai &amp; Gill, 2007)" }, "properties" : { "noteIndex" : 0 }, "schema" : "https://github.com/citation-style-language/schema/raw/master/csl-citation.json" }</w:instrText>
      </w:r>
      <w:r w:rsidR="00684642">
        <w:rPr>
          <w:sz w:val="22"/>
          <w:szCs w:val="22"/>
          <w:lang w:val="en-US"/>
        </w:rPr>
        <w:fldChar w:fldCharType="separate"/>
      </w:r>
      <w:r w:rsidR="00684642" w:rsidRPr="00684642">
        <w:rPr>
          <w:noProof/>
          <w:sz w:val="22"/>
          <w:szCs w:val="22"/>
          <w:lang w:val="en-US"/>
        </w:rPr>
        <w:t>(Alrefai &amp; Gill, 2007)</w:t>
      </w:r>
      <w:r w:rsidR="00684642">
        <w:rPr>
          <w:sz w:val="22"/>
          <w:szCs w:val="22"/>
          <w:lang w:val="en-US"/>
        </w:rPr>
        <w:fldChar w:fldCharType="end"/>
      </w:r>
      <w:r w:rsidR="00050C93" w:rsidRPr="00FA4884">
        <w:rPr>
          <w:sz w:val="22"/>
          <w:szCs w:val="22"/>
          <w:lang w:val="en-US"/>
        </w:rPr>
        <w:t>.</w:t>
      </w:r>
      <w:r w:rsidR="005F0617">
        <w:rPr>
          <w:sz w:val="22"/>
          <w:szCs w:val="22"/>
          <w:lang w:val="en-US"/>
        </w:rPr>
        <w:t xml:space="preserve"> </w:t>
      </w:r>
      <w:r w:rsidR="005F0617" w:rsidRPr="00FA4884">
        <w:rPr>
          <w:sz w:val="22"/>
          <w:szCs w:val="22"/>
          <w:lang w:val="en-US"/>
        </w:rPr>
        <w:t xml:space="preserve">The </w:t>
      </w:r>
      <w:r w:rsidR="008A22EC">
        <w:rPr>
          <w:sz w:val="22"/>
          <w:szCs w:val="22"/>
          <w:lang w:val="en-US"/>
        </w:rPr>
        <w:t>glucuronide- and sulfide-</w:t>
      </w:r>
      <w:r w:rsidR="000664C6">
        <w:rPr>
          <w:sz w:val="22"/>
          <w:szCs w:val="22"/>
          <w:lang w:val="en-US"/>
        </w:rPr>
        <w:t xml:space="preserve"> </w:t>
      </w:r>
      <w:r w:rsidR="008A22EC">
        <w:rPr>
          <w:sz w:val="22"/>
          <w:szCs w:val="22"/>
          <w:lang w:val="en-US"/>
        </w:rPr>
        <w:t xml:space="preserve"> conjugated</w:t>
      </w:r>
      <w:r w:rsidR="005F0617" w:rsidRPr="00FA4884">
        <w:rPr>
          <w:sz w:val="22"/>
          <w:szCs w:val="22"/>
          <w:lang w:val="en-US"/>
        </w:rPr>
        <w:t xml:space="preserve"> bile acids are transported </w:t>
      </w:r>
      <w:r w:rsidR="00D80DC7">
        <w:rPr>
          <w:sz w:val="22"/>
          <w:szCs w:val="22"/>
          <w:lang w:val="en-US"/>
        </w:rPr>
        <w:t>into the bile canaliculi to the intestine</w:t>
      </w:r>
      <w:r w:rsidR="000664C6">
        <w:rPr>
          <w:sz w:val="22"/>
          <w:szCs w:val="22"/>
          <w:lang w:val="en-US"/>
        </w:rPr>
        <w:t xml:space="preserve"> and are there excreted through the feces. Through excretion</w:t>
      </w:r>
      <w:r w:rsidR="003D118B">
        <w:rPr>
          <w:sz w:val="22"/>
          <w:szCs w:val="22"/>
          <w:lang w:val="en-US"/>
        </w:rPr>
        <w:t>,</w:t>
      </w:r>
      <w:r w:rsidR="000664C6">
        <w:rPr>
          <w:sz w:val="22"/>
          <w:szCs w:val="22"/>
          <w:lang w:val="en-US"/>
        </w:rPr>
        <w:t xml:space="preserve"> MRP2 can</w:t>
      </w:r>
      <w:r w:rsidR="005F0617">
        <w:rPr>
          <w:sz w:val="22"/>
          <w:szCs w:val="22"/>
          <w:lang w:val="en-US"/>
        </w:rPr>
        <w:t xml:space="preserve"> contribute</w:t>
      </w:r>
      <w:r w:rsidR="00477094">
        <w:rPr>
          <w:sz w:val="22"/>
          <w:szCs w:val="22"/>
          <w:lang w:val="en-US"/>
        </w:rPr>
        <w:t xml:space="preserve"> to a decrease </w:t>
      </w:r>
      <w:r w:rsidR="00A02050">
        <w:rPr>
          <w:sz w:val="22"/>
          <w:szCs w:val="22"/>
          <w:lang w:val="en-US"/>
        </w:rPr>
        <w:t xml:space="preserve">in concentration </w:t>
      </w:r>
      <w:r w:rsidR="000717B1">
        <w:rPr>
          <w:sz w:val="22"/>
          <w:szCs w:val="22"/>
          <w:lang w:val="en-US"/>
        </w:rPr>
        <w:t xml:space="preserve">of </w:t>
      </w:r>
      <w:r w:rsidR="00A02050">
        <w:rPr>
          <w:sz w:val="22"/>
          <w:szCs w:val="22"/>
          <w:lang w:val="en-US"/>
        </w:rPr>
        <w:t xml:space="preserve">toxic </w:t>
      </w:r>
      <w:r w:rsidR="000717B1">
        <w:rPr>
          <w:sz w:val="22"/>
          <w:szCs w:val="22"/>
          <w:lang w:val="en-US"/>
        </w:rPr>
        <w:t>bile acids</w:t>
      </w:r>
      <w:r w:rsidR="00A02050">
        <w:rPr>
          <w:sz w:val="22"/>
          <w:szCs w:val="22"/>
          <w:lang w:val="en-US"/>
        </w:rPr>
        <w:t>.</w:t>
      </w:r>
      <w:r w:rsidR="005F0617">
        <w:rPr>
          <w:sz w:val="22"/>
          <w:szCs w:val="22"/>
          <w:lang w:val="en-US"/>
        </w:rPr>
        <w:t xml:space="preserve"> </w:t>
      </w:r>
      <w:r w:rsidR="005F0617" w:rsidRPr="00FA4884">
        <w:rPr>
          <w:sz w:val="22"/>
          <w:szCs w:val="22"/>
          <w:lang w:val="en-US"/>
        </w:rPr>
        <w:t xml:space="preserve">The high Vmax and high Km give the transporter a quick regulation mechanism that can adapt fast when necessary </w:t>
      </w:r>
      <w:r w:rsidR="005F0617" w:rsidRPr="00FA4884">
        <w:rPr>
          <w:sz w:val="22"/>
          <w:szCs w:val="22"/>
          <w:lang w:val="en-US"/>
        </w:rPr>
        <w:fldChar w:fldCharType="begin" w:fldLock="1"/>
      </w:r>
      <w:r w:rsidR="005F0617" w:rsidRPr="00FA4884">
        <w:rPr>
          <w:sz w:val="22"/>
          <w:szCs w:val="22"/>
          <w:lang w:val="en-US"/>
        </w:rPr>
        <w:instrText>ADDIN CSL_CITATION { "citationItems" : [ { "id" : "ITEM-1", "itemData" : { "DOI" : "10.1074/jbc.M303515200", "ISBN" : "0021-9258 (Print)\\r0021-9258 (Linking)", "ISSN" : "00219258", "PMID" : "12704183", "abstract" : "The multidrug resistance proteins MRP2 (ABCC2) and MRP3 (ABCC3) are key primary active transporters involved in anionic conjugate and drug extrusion from the human liver. The major physiological role of MRP2 is to transport conjugated metabolites into the bile canaliculus, whereas MRP3 is localized in the basolateral membrane of the hepatocytes and transports similar metabolites back to the bloodstream. Both proteins were shown to interact with a large variety of transported substrates, and earlier studies suggested that MRPs may work as co-transporters for different molecules. In the present study we expressed the human MRP2 and MRP3 proteins in insect cells and examined their transport and ATPase characteristics in isolated, inside-out membrane vesicles. We found that the primary active transport of estradiol-17-beta-d-glucuronide (E217betaG), a major product of human steroid metabolism, was differently modulated by bile acids and organic anions in the case of human MRP2 and MRP3. Active E217betaG transport by MRP2 was significantly stimulated by the organic anions indomethacin, furosemide, and probenecid and by several conjugated bile acids. In contrast, all of these agents inhibited E217betaG transport by MRP3. We found that in the case of MRP2, ATP-dependent vesicular bile acid transport was increased by E217betaG, and the results indicated an allosteric cross-stimulation, probably a co-transport of bile acids and glucuronate conjugates through this protein. There was no such stimulation of bile acid transport by MRP3. In conclusion, the different transport modulation of MRPs by bile acids and anionic drugs could play a major role in regulating physiological and pathological metabolite fluxes in the human liver.", "author" : [ { "dropping-particle" : "", "family" : "Bods\u00f3", "given" : "Adrienn", "non-dropping-particle" : "", "parse-names" : false, "suffix" : "" }, { "dropping-particle" : "", "family" : "Bakos", "given" : "\u00c9va", "non-dropping-particle" : "", "parse-names" : false, "suffix" : "" }, { "dropping-particle" : "", "family" : "Szeri", "given" : "Fl\u00f3ra", "non-dropping-particle" : "", "parse-names" : false, "suffix" : "" }, { "dropping-particle" : "", "family" : "V\u00e1radi", "given" : "Andr\u00e1s", "non-dropping-particle" : "", "parse-names" : false, "suffix" : "" }, { "dropping-particle" : "", "family" : "Sarkadi", "given" : "Bal\u00e1zs", "non-dropping-particle" : "", "parse-names" : false, "suffix" : "" } ], "container-title" : "Journal of Biological Chemistry", "id" : "ITEM-1", "issue" : "26", "issued" : { "date-parts" : [ [ "2003" ] ] }, "page" : "23529-23537", "title" : "Differential modulation of the human liver conjugate transporters MRP2 and MRP3 by bile acids and organic anions", "type" : "article-journal", "volume" : "278" }, "uris" : [ "http://www.mendeley.com/documents/?uuid=3d9c3013-7d0f-4340-863a-0dd0a46baa1f" ] } ], "mendeley" : { "formattedCitation" : "(Bods\u00f3 et al., 2003)", "plainTextFormattedCitation" : "(Bods\u00f3 et al., 2003)", "previouslyFormattedCitation" : "(Bods\u00f3 et al., 2003)" }, "properties" : { "noteIndex" : 0 }, "schema" : "https://github.com/citation-style-language/schema/raw/master/csl-citation.json" }</w:instrText>
      </w:r>
      <w:r w:rsidR="005F0617" w:rsidRPr="00FA4884">
        <w:rPr>
          <w:sz w:val="22"/>
          <w:szCs w:val="22"/>
          <w:lang w:val="en-US"/>
        </w:rPr>
        <w:fldChar w:fldCharType="separate"/>
      </w:r>
      <w:r w:rsidR="005F0617" w:rsidRPr="00FA4884">
        <w:rPr>
          <w:noProof/>
          <w:sz w:val="22"/>
          <w:szCs w:val="22"/>
          <w:lang w:val="en-US"/>
        </w:rPr>
        <w:t>(Bodsó et al., 2003)</w:t>
      </w:r>
      <w:r w:rsidR="005F0617" w:rsidRPr="00FA4884">
        <w:rPr>
          <w:sz w:val="22"/>
          <w:szCs w:val="22"/>
          <w:lang w:val="en-US"/>
        </w:rPr>
        <w:fldChar w:fldCharType="end"/>
      </w:r>
      <w:r w:rsidR="005F0617" w:rsidRPr="00FA4884">
        <w:rPr>
          <w:sz w:val="22"/>
          <w:szCs w:val="22"/>
          <w:lang w:val="en-US"/>
        </w:rPr>
        <w:t>. MRP2 has a high protein abundance in both the healthy liver as in the choles</w:t>
      </w:r>
      <w:r w:rsidR="00120E2E">
        <w:rPr>
          <w:sz w:val="22"/>
          <w:szCs w:val="22"/>
          <w:lang w:val="en-US"/>
        </w:rPr>
        <w:t>tatic liver (figure 4</w:t>
      </w:r>
      <w:r w:rsidR="00F15165">
        <w:rPr>
          <w:sz w:val="22"/>
          <w:szCs w:val="22"/>
          <w:lang w:val="en-US"/>
        </w:rPr>
        <w:t>)</w:t>
      </w:r>
      <w:r w:rsidR="005F0617" w:rsidRPr="00FA4884">
        <w:rPr>
          <w:sz w:val="22"/>
          <w:szCs w:val="22"/>
          <w:lang w:val="en-US"/>
        </w:rPr>
        <w:t>.</w:t>
      </w:r>
      <w:r w:rsidR="000155C2">
        <w:rPr>
          <w:sz w:val="22"/>
          <w:szCs w:val="22"/>
          <w:lang w:val="en-US"/>
        </w:rPr>
        <w:t xml:space="preserve"> </w:t>
      </w:r>
      <w:r w:rsidR="005F0617">
        <w:rPr>
          <w:sz w:val="22"/>
          <w:szCs w:val="22"/>
          <w:lang w:val="en-US"/>
        </w:rPr>
        <w:t>In summery t</w:t>
      </w:r>
      <w:r w:rsidR="00F15165">
        <w:rPr>
          <w:sz w:val="22"/>
          <w:szCs w:val="22"/>
          <w:lang w:val="en-US"/>
        </w:rPr>
        <w:t xml:space="preserve">his means that MRP2 </w:t>
      </w:r>
      <w:r w:rsidR="00A02050">
        <w:rPr>
          <w:sz w:val="22"/>
          <w:szCs w:val="22"/>
          <w:lang w:val="en-US"/>
        </w:rPr>
        <w:t xml:space="preserve">enables a decrease in conjugated toxic bile acid </w:t>
      </w:r>
      <w:r w:rsidR="00477094">
        <w:rPr>
          <w:sz w:val="22"/>
          <w:szCs w:val="22"/>
          <w:lang w:val="en-US"/>
        </w:rPr>
        <w:t>through excretion.</w:t>
      </w:r>
      <w:r w:rsidR="005F0617">
        <w:rPr>
          <w:sz w:val="22"/>
          <w:szCs w:val="22"/>
          <w:lang w:val="en-US"/>
        </w:rPr>
        <w:t xml:space="preserve"> </w:t>
      </w:r>
      <w:proofErr w:type="gramStart"/>
      <w:r w:rsidR="00477094">
        <w:rPr>
          <w:sz w:val="22"/>
          <w:szCs w:val="22"/>
          <w:lang w:val="en-US"/>
        </w:rPr>
        <w:t>Unfortunately</w:t>
      </w:r>
      <w:proofErr w:type="gramEnd"/>
      <w:r w:rsidR="00477094">
        <w:rPr>
          <w:sz w:val="22"/>
          <w:szCs w:val="22"/>
          <w:lang w:val="en-US"/>
        </w:rPr>
        <w:t xml:space="preserve"> </w:t>
      </w:r>
      <w:r w:rsidR="005F0617" w:rsidRPr="00FA4884">
        <w:rPr>
          <w:sz w:val="22"/>
          <w:szCs w:val="22"/>
          <w:lang w:val="en-US"/>
        </w:rPr>
        <w:t xml:space="preserve">it </w:t>
      </w:r>
      <w:proofErr w:type="spellStart"/>
      <w:r w:rsidR="005F0617" w:rsidRPr="00FA4884">
        <w:rPr>
          <w:sz w:val="22"/>
          <w:szCs w:val="22"/>
          <w:lang w:val="en-US"/>
        </w:rPr>
        <w:t>can not</w:t>
      </w:r>
      <w:proofErr w:type="spellEnd"/>
      <w:r w:rsidR="005F0617" w:rsidRPr="00FA4884">
        <w:rPr>
          <w:sz w:val="22"/>
          <w:szCs w:val="22"/>
          <w:lang w:val="en-US"/>
        </w:rPr>
        <w:t xml:space="preserve"> transport the same bile acids as BSEP</w:t>
      </w:r>
      <w:r w:rsidR="005F0617">
        <w:rPr>
          <w:sz w:val="22"/>
          <w:szCs w:val="22"/>
          <w:lang w:val="en-US"/>
        </w:rPr>
        <w:t xml:space="preserve"> while BSEP is a</w:t>
      </w:r>
      <w:r w:rsidR="00E831F2">
        <w:rPr>
          <w:sz w:val="22"/>
          <w:szCs w:val="22"/>
          <w:lang w:val="en-US"/>
        </w:rPr>
        <w:t>n</w:t>
      </w:r>
      <w:r w:rsidR="005F0617">
        <w:rPr>
          <w:sz w:val="22"/>
          <w:szCs w:val="22"/>
          <w:lang w:val="en-US"/>
        </w:rPr>
        <w:t xml:space="preserve"> </w:t>
      </w:r>
      <w:r w:rsidR="00C45BD4">
        <w:rPr>
          <w:sz w:val="22"/>
          <w:szCs w:val="22"/>
          <w:lang w:val="en-US"/>
        </w:rPr>
        <w:t xml:space="preserve">amidated </w:t>
      </w:r>
      <w:r w:rsidR="005F0617">
        <w:rPr>
          <w:sz w:val="22"/>
          <w:szCs w:val="22"/>
          <w:lang w:val="en-US"/>
        </w:rPr>
        <w:t>bile acid transporter</w:t>
      </w:r>
      <w:r w:rsidR="005D1307">
        <w:rPr>
          <w:sz w:val="22"/>
          <w:szCs w:val="22"/>
          <w:lang w:val="en-US"/>
        </w:rPr>
        <w:t xml:space="preserve"> and MRP2 is not</w:t>
      </w:r>
      <w:r w:rsidR="005F0617">
        <w:rPr>
          <w:sz w:val="22"/>
          <w:szCs w:val="22"/>
          <w:lang w:val="en-US"/>
        </w:rPr>
        <w:t xml:space="preserve">. </w:t>
      </w:r>
      <w:r w:rsidR="005D1307">
        <w:rPr>
          <w:sz w:val="22"/>
          <w:szCs w:val="22"/>
          <w:lang w:val="en-US"/>
        </w:rPr>
        <w:t xml:space="preserve">MRP2 </w:t>
      </w:r>
      <w:r w:rsidR="005D1307" w:rsidRPr="00FA4884">
        <w:rPr>
          <w:sz w:val="22"/>
          <w:szCs w:val="22"/>
          <w:lang w:val="en-US"/>
        </w:rPr>
        <w:t xml:space="preserve">will </w:t>
      </w:r>
      <w:r w:rsidR="005D1307">
        <w:rPr>
          <w:sz w:val="22"/>
          <w:szCs w:val="22"/>
          <w:lang w:val="en-US"/>
        </w:rPr>
        <w:t xml:space="preserve">due to this difference in bile acid specificity only take over a very minor part of BSEP bile acid transport. </w:t>
      </w:r>
      <w:r w:rsidR="00BD3ED3">
        <w:rPr>
          <w:sz w:val="22"/>
          <w:szCs w:val="22"/>
          <w:lang w:val="en-US"/>
        </w:rPr>
        <w:t xml:space="preserve"> </w:t>
      </w:r>
    </w:p>
    <w:p w14:paraId="34AA4D49" w14:textId="77777777" w:rsidR="00D8451C" w:rsidRDefault="00D8451C">
      <w:pPr>
        <w:rPr>
          <w:sz w:val="22"/>
          <w:szCs w:val="22"/>
          <w:lang w:val="en-US"/>
        </w:rPr>
      </w:pPr>
    </w:p>
    <w:p w14:paraId="0463BFC4" w14:textId="7FC3D1DC" w:rsidR="00D8451C" w:rsidRDefault="00810583">
      <w:pPr>
        <w:rPr>
          <w:sz w:val="22"/>
          <w:szCs w:val="22"/>
          <w:lang w:val="en-US"/>
        </w:rPr>
      </w:pPr>
      <w:r w:rsidRPr="00FA4884">
        <w:rPr>
          <w:sz w:val="22"/>
          <w:szCs w:val="22"/>
          <w:lang w:val="en-US"/>
        </w:rPr>
        <w:t xml:space="preserve">MRP1, which has </w:t>
      </w:r>
      <w:r w:rsidR="000155C2">
        <w:rPr>
          <w:sz w:val="22"/>
          <w:szCs w:val="22"/>
          <w:lang w:val="en-US"/>
        </w:rPr>
        <w:t xml:space="preserve">a strong </w:t>
      </w:r>
      <w:r w:rsidRPr="00FA4884">
        <w:rPr>
          <w:sz w:val="22"/>
          <w:szCs w:val="22"/>
          <w:lang w:val="en-US"/>
        </w:rPr>
        <w:t>substrate resemblance with MRP2 re</w:t>
      </w:r>
      <w:r w:rsidR="000155C2">
        <w:rPr>
          <w:sz w:val="22"/>
          <w:szCs w:val="22"/>
          <w:lang w:val="en-US"/>
        </w:rPr>
        <w:t xml:space="preserve">mains to have an unclear </w:t>
      </w:r>
      <w:r w:rsidRPr="00FA4884">
        <w:rPr>
          <w:sz w:val="22"/>
          <w:szCs w:val="22"/>
          <w:lang w:val="en-US"/>
        </w:rPr>
        <w:t>function in the liver. What is clear, is that it does not contribute largely to cholestatic conditions, because of its low presence on the basolateral membrane</w:t>
      </w:r>
      <w:r w:rsidR="008A22EC">
        <w:rPr>
          <w:sz w:val="22"/>
          <w:szCs w:val="22"/>
          <w:lang w:val="en-US"/>
        </w:rPr>
        <w:t xml:space="preserve"> of the hepatocyte</w:t>
      </w:r>
      <w:r w:rsidR="00120E2E">
        <w:rPr>
          <w:sz w:val="22"/>
          <w:szCs w:val="22"/>
          <w:lang w:val="en-US"/>
        </w:rPr>
        <w:t xml:space="preserve"> (figure 4</w:t>
      </w:r>
      <w:r w:rsidR="00F15165">
        <w:rPr>
          <w:sz w:val="22"/>
          <w:szCs w:val="22"/>
          <w:lang w:val="en-US"/>
        </w:rPr>
        <w:t>)</w:t>
      </w:r>
      <w:r w:rsidRPr="00FA4884">
        <w:rPr>
          <w:sz w:val="22"/>
          <w:szCs w:val="22"/>
          <w:lang w:val="en-US"/>
        </w:rPr>
        <w:t xml:space="preserve"> and its </w:t>
      </w:r>
      <w:r w:rsidR="00C45BD4">
        <w:rPr>
          <w:sz w:val="22"/>
          <w:szCs w:val="22"/>
          <w:lang w:val="en-US"/>
        </w:rPr>
        <w:t>conjugated</w:t>
      </w:r>
      <w:r w:rsidRPr="00FA4884">
        <w:rPr>
          <w:sz w:val="22"/>
          <w:szCs w:val="22"/>
          <w:lang w:val="en-US"/>
        </w:rPr>
        <w:t xml:space="preserve"> character</w:t>
      </w:r>
      <w:r w:rsidR="00704185" w:rsidRPr="00FA4884">
        <w:rPr>
          <w:sz w:val="22"/>
          <w:szCs w:val="22"/>
          <w:lang w:val="en-US"/>
        </w:rPr>
        <w:t>.</w:t>
      </w:r>
      <w:r w:rsidR="00081480">
        <w:rPr>
          <w:sz w:val="22"/>
          <w:szCs w:val="22"/>
          <w:lang w:val="en-US"/>
        </w:rPr>
        <w:t xml:space="preserve"> </w:t>
      </w:r>
    </w:p>
    <w:p w14:paraId="4FD4015B" w14:textId="77777777" w:rsidR="00D8451C" w:rsidRDefault="00D8451C">
      <w:pPr>
        <w:rPr>
          <w:sz w:val="22"/>
          <w:szCs w:val="22"/>
          <w:lang w:val="en-US"/>
        </w:rPr>
      </w:pPr>
    </w:p>
    <w:p w14:paraId="7F8A02F4" w14:textId="77777777" w:rsidR="00413305" w:rsidRDefault="00704185">
      <w:pPr>
        <w:rPr>
          <w:sz w:val="22"/>
          <w:szCs w:val="22"/>
          <w:lang w:val="en-US"/>
        </w:rPr>
      </w:pPr>
      <w:r w:rsidRPr="00FA4884">
        <w:rPr>
          <w:sz w:val="22"/>
          <w:szCs w:val="22"/>
          <w:lang w:val="en-US"/>
        </w:rPr>
        <w:t>MRP3 and MRP4 seem to be the more important ABC family efflux transporters due to their upregulation in cholestatic conditions. The low Vmax and low Km give MRP3 a high affinity for bile acids and slow upregulation during cholestasis</w:t>
      </w:r>
      <w:r w:rsidR="00684642">
        <w:rPr>
          <w:sz w:val="22"/>
          <w:szCs w:val="22"/>
          <w:lang w:val="en-US"/>
        </w:rPr>
        <w:t xml:space="preserve"> </w:t>
      </w:r>
      <w:r w:rsidR="00684642">
        <w:rPr>
          <w:sz w:val="22"/>
          <w:szCs w:val="22"/>
          <w:lang w:val="en-US"/>
        </w:rPr>
        <w:fldChar w:fldCharType="begin" w:fldLock="1"/>
      </w:r>
      <w:r w:rsidR="00684642">
        <w:rPr>
          <w:sz w:val="22"/>
          <w:szCs w:val="22"/>
          <w:lang w:val="en-US"/>
        </w:rPr>
        <w:instrText>ADDIN CSL_CITATION { "citationItems" : [ { "id" : "ITEM-1", "itemData" : { "DOI" : "10.1074/jbc.M303515200", "ISBN" : "0021-9258 (Print)\\r0021-9258 (Linking)", "ISSN" : "00219258", "PMID" : "12704183", "abstract" : "The multidrug resistance proteins MRP2 (ABCC2) and MRP3 (ABCC3) are key primary active transporters involved in anionic conjugate and drug extrusion from the human liver. The major physiological role of MRP2 is to transport conjugated metabolites into the bile canaliculus, whereas MRP3 is localized in the basolateral membrane of the hepatocytes and transports similar metabolites back to the bloodstream. Both proteins were shown to interact with a large variety of transported substrates, and earlier studies suggested that MRPs may work as co-transporters for different molecules. In the present study we expressed the human MRP2 and MRP3 proteins in insect cells and examined their transport and ATPase characteristics in isolated, inside-out membrane vesicles. We found that the primary active transport of estradiol-17-beta-d-glucuronide (E217betaG), a major product of human steroid metabolism, was differently modulated by bile acids and organic anions in the case of human MRP2 and MRP3. Active E217betaG transport by MRP2 was significantly stimulated by the organic anions indomethacin, furosemide, and probenecid and by several conjugated bile acids. In contrast, all of these agents inhibited E217betaG transport by MRP3. We found that in the case of MRP2, ATP-dependent vesicular bile acid transport was increased by E217betaG, and the results indicated an allosteric cross-stimulation, probably a co-transport of bile acids and glucuronate conjugates through this protein. There was no such stimulation of bile acid transport by MRP3. In conclusion, the different transport modulation of MRPs by bile acids and anionic drugs could play a major role in regulating physiological and pathological metabolite fluxes in the human liver.", "author" : [ { "dropping-particle" : "", "family" : "Bods\u00f3", "given" : "Adrienn", "non-dropping-particle" : "", "parse-names" : false, "suffix" : "" }, { "dropping-particle" : "", "family" : "Bakos", "given" : "\u00c9va", "non-dropping-particle" : "", "parse-names" : false, "suffix" : "" }, { "dropping-particle" : "", "family" : "Szeri", "given" : "Fl\u00f3ra", "non-dropping-particle" : "", "parse-names" : false, "suffix" : "" }, { "dropping-particle" : "", "family" : "V\u00e1radi", "given" : "Andr\u00e1s", "non-dropping-particle" : "", "parse-names" : false, "suffix" : "" }, { "dropping-particle" : "", "family" : "Sarkadi", "given" : "Bal\u00e1zs", "non-dropping-particle" : "", "parse-names" : false, "suffix" : "" } ], "container-title" : "Journal of Biological Chemistry", "id" : "ITEM-1", "issue" : "26", "issued" : { "date-parts" : [ [ "2003" ] ] }, "page" : "23529-23537", "title" : "Differential modulation of the human liver conjugate transporters MRP2 and MRP3 by bile acids and organic anions", "type" : "article-journal", "volume" : "278" }, "uris" : [ "http://www.mendeley.com/documents/?uuid=3d9c3013-7d0f-4340-863a-0dd0a46baa1f" ] } ], "mendeley" : { "formattedCitation" : "(Bods\u00f3 et al., 2003)", "plainTextFormattedCitation" : "(Bods\u00f3 et al., 2003)", "previouslyFormattedCitation" : "(Bods\u00f3 et al., 2003)" }, "properties" : { "noteIndex" : 0 }, "schema" : "https://github.com/citation-style-language/schema/raw/master/csl-citation.json" }</w:instrText>
      </w:r>
      <w:r w:rsidR="00684642">
        <w:rPr>
          <w:sz w:val="22"/>
          <w:szCs w:val="22"/>
          <w:lang w:val="en-US"/>
        </w:rPr>
        <w:fldChar w:fldCharType="separate"/>
      </w:r>
      <w:r w:rsidR="00684642" w:rsidRPr="00684642">
        <w:rPr>
          <w:noProof/>
          <w:sz w:val="22"/>
          <w:szCs w:val="22"/>
          <w:lang w:val="en-US"/>
        </w:rPr>
        <w:t>(Bodsó et al., 2003)</w:t>
      </w:r>
      <w:r w:rsidR="00684642">
        <w:rPr>
          <w:sz w:val="22"/>
          <w:szCs w:val="22"/>
          <w:lang w:val="en-US"/>
        </w:rPr>
        <w:fldChar w:fldCharType="end"/>
      </w:r>
      <w:r w:rsidRPr="00FA4884">
        <w:rPr>
          <w:sz w:val="22"/>
          <w:szCs w:val="22"/>
          <w:lang w:val="en-US"/>
        </w:rPr>
        <w:t xml:space="preserve">. This slow upregulation is </w:t>
      </w:r>
      <w:r w:rsidR="003A374C" w:rsidRPr="00FA4884">
        <w:rPr>
          <w:sz w:val="22"/>
          <w:szCs w:val="22"/>
          <w:lang w:val="en-US"/>
        </w:rPr>
        <w:t xml:space="preserve">disadvantageous while fast progress may be urgent. </w:t>
      </w:r>
      <w:r w:rsidR="00072139" w:rsidRPr="00FA4884">
        <w:rPr>
          <w:sz w:val="22"/>
          <w:szCs w:val="22"/>
          <w:lang w:val="en-US"/>
        </w:rPr>
        <w:t xml:space="preserve">After up-regulation this partially </w:t>
      </w:r>
      <w:r w:rsidR="00C45BD4">
        <w:rPr>
          <w:sz w:val="22"/>
          <w:szCs w:val="22"/>
          <w:lang w:val="en-US"/>
        </w:rPr>
        <w:t>amidated</w:t>
      </w:r>
      <w:r w:rsidR="000375B5">
        <w:rPr>
          <w:sz w:val="22"/>
          <w:szCs w:val="22"/>
          <w:lang w:val="en-US"/>
        </w:rPr>
        <w:t xml:space="preserve"> bile acid trans</w:t>
      </w:r>
      <w:r w:rsidR="00072139" w:rsidRPr="00FA4884">
        <w:rPr>
          <w:sz w:val="22"/>
          <w:szCs w:val="22"/>
          <w:lang w:val="en-US"/>
        </w:rPr>
        <w:t>porter</w:t>
      </w:r>
      <w:r w:rsidR="003A374C" w:rsidRPr="00FA4884">
        <w:rPr>
          <w:sz w:val="22"/>
          <w:szCs w:val="22"/>
          <w:lang w:val="en-US"/>
        </w:rPr>
        <w:t xml:space="preserve"> is present in high amounts, </w:t>
      </w:r>
      <w:r w:rsidR="00072139" w:rsidRPr="00FA4884">
        <w:rPr>
          <w:sz w:val="22"/>
          <w:szCs w:val="22"/>
          <w:lang w:val="en-US"/>
        </w:rPr>
        <w:t xml:space="preserve">to serve </w:t>
      </w:r>
      <w:r w:rsidR="003A374C" w:rsidRPr="00FA4884">
        <w:rPr>
          <w:sz w:val="22"/>
          <w:szCs w:val="22"/>
          <w:lang w:val="en-US"/>
        </w:rPr>
        <w:t xml:space="preserve">as an overflow mechanism </w:t>
      </w:r>
      <w:r w:rsidR="003A374C" w:rsidRPr="00FA4884">
        <w:rPr>
          <w:sz w:val="22"/>
          <w:szCs w:val="22"/>
          <w:lang w:val="en-US"/>
        </w:rPr>
        <w:fldChar w:fldCharType="begin" w:fldLock="1"/>
      </w:r>
      <w:r w:rsidR="003A374C" w:rsidRPr="00FA4884">
        <w:rPr>
          <w:sz w:val="22"/>
          <w:szCs w:val="22"/>
          <w:lang w:val="en-US"/>
        </w:rPr>
        <w:instrText>ADDIN CSL_CITATION { "citationItems" : [ { "id" : "ITEM-1", "itemData" : { "DOI" : "http://dx.doi.org/10.1016/S0005-2736(99)00169-8", "ISSN" : "0005-2736", "abstract" : "The membrane proteins mediating the ATP-dependent transport of lipophilic substances conjugated to glutathione, glucuronate, or sulfate have been identified as members of the multidrug resistance protein (MRP) family. Several isoforms of these conjugate export pumps with different kinetic properties and domain-specific localization in polarized human cells have been cloned and characterized. Orthologs of the human MRP isoforms have been detected in many different organisms. Studies in mutant rats lacking the apical isoform MRP2 (symbol ABCC2) indicate that anionic conjugates of endogenous and exogenous substances cannot exit from cells at a sufficient rate unless an export pump of the MRP family is present in the plasma membrane. Several mutations in the human MRP2 gene have been identified which lead to the absence of the MRP2 protein from the hepatocyte canalicular membrane and to the conjugated hyperbilirubinemia of Dubin\u2013Johnson syndrome. Overexpression of recombinant MRP2 confers resistance to multiple chemotherapeutic agents. Because of its function in the terminal excretion of cytotoxic and carcinogenic substances, MRP2 as well as other members of the MRP family, play an important role in detoxification and chemoprevention.", "author" : [ { "dropping-particle" : "", "family" : "K\u00f6nig", "given" : "J\u00f6rg", "non-dropping-particle" : "", "parse-names" : false, "suffix" : "" }, { "dropping-particle" : "", "family" : "Nies", "given" : "Anne T", "non-dropping-particle" : "", "parse-names" : false, "suffix" : "" }, { "dropping-particle" : "", "family" : "Cui", "given" : "Yunhai", "non-dropping-particle" : "", "parse-names" : false, "suffix" : "" }, { "dropping-particle" : "", "family" : "Leier", "given" : "Inka", "non-dropping-particle" : "", "parse-names" : false, "suffix" : "" }, { "dropping-particle" : "", "family" : "Keppler", "given" : "Dietrich", "non-dropping-particle" : "", "parse-names" : false, "suffix" : "" } ], "container-title" : "Biochimica et Biophysica Acta (BBA) - Biomembranes", "id" : "ITEM-1", "issue" : "2", "issued" : { "date-parts" : [ [ "1999", "12", "6" ] ] }, "page" : "377-394", "title" : "Conjugate export pumps of the multidrug resistance protein (MRP) family: localization, substrate specificity, and MRP2-mediated drug resistance", "type" : "article-journal", "volume" : "1461" }, "uris" : [ "http://www.mendeley.com/documents/?uuid=f13b35e2-7ed8-43fa-8142-50d0586f0ec7" ] } ], "mendeley" : { "formattedCitation" : "(K\u00f6nig et al., 1999)", "plainTextFormattedCitation" : "(K\u00f6nig et al., 1999)", "previouslyFormattedCitation" : "(K\u00f6nig et al., 1999)" }, "properties" : { "noteIndex" : 0 }, "schema" : "https://github.com/citation-style-language/schema/raw/master/csl-citation.json" }</w:instrText>
      </w:r>
      <w:r w:rsidR="003A374C" w:rsidRPr="00FA4884">
        <w:rPr>
          <w:sz w:val="22"/>
          <w:szCs w:val="22"/>
          <w:lang w:val="en-US"/>
        </w:rPr>
        <w:fldChar w:fldCharType="separate"/>
      </w:r>
      <w:r w:rsidR="003A374C" w:rsidRPr="00FA4884">
        <w:rPr>
          <w:noProof/>
          <w:sz w:val="22"/>
          <w:szCs w:val="22"/>
          <w:lang w:val="en-US"/>
        </w:rPr>
        <w:t>(König et al., 1999)</w:t>
      </w:r>
      <w:r w:rsidR="003A374C" w:rsidRPr="00FA4884">
        <w:rPr>
          <w:sz w:val="22"/>
          <w:szCs w:val="22"/>
          <w:lang w:val="en-US"/>
        </w:rPr>
        <w:fldChar w:fldCharType="end"/>
      </w:r>
      <w:r w:rsidR="003A374C" w:rsidRPr="00FA4884">
        <w:rPr>
          <w:sz w:val="22"/>
          <w:szCs w:val="22"/>
          <w:lang w:val="en-US"/>
        </w:rPr>
        <w:t xml:space="preserve">. </w:t>
      </w:r>
    </w:p>
    <w:p w14:paraId="6C692ABA" w14:textId="50555F54" w:rsidR="00413305" w:rsidRDefault="003A374C">
      <w:pPr>
        <w:rPr>
          <w:sz w:val="22"/>
          <w:szCs w:val="22"/>
          <w:lang w:val="en-US"/>
        </w:rPr>
      </w:pPr>
      <w:r w:rsidRPr="00FA4884">
        <w:rPr>
          <w:sz w:val="22"/>
          <w:szCs w:val="22"/>
          <w:lang w:val="en-US"/>
        </w:rPr>
        <w:t xml:space="preserve">To protect the hepatocyte from toxic circumstances, MRP3 is upregulated so transport of bile acids back into the circulation is promoted. At the same time, bile acid uptake from the blood is inhibited </w:t>
      </w:r>
      <w:r w:rsidRPr="00FA4884">
        <w:rPr>
          <w:sz w:val="22"/>
          <w:szCs w:val="22"/>
          <w:lang w:val="en-US"/>
        </w:rPr>
        <w:fldChar w:fldCharType="begin" w:fldLock="1"/>
      </w:r>
      <w:r w:rsidRPr="00FA4884">
        <w:rPr>
          <w:sz w:val="22"/>
          <w:szCs w:val="22"/>
          <w:lang w:val="en-US"/>
        </w:rPr>
        <w:instrText>ADDIN CSL_CITATION { "citationItems" : [ { "id" : "ITEM-1", "itemData" : { "abstract" : "Molecular medicine has led to rapid advances in the characterization of hepatobiliary transport systems that determine the uptake and excretion of bile salts and other biliary constituents in the liver and extrahepatic tissues. The bile salt pool undergoes an enterohepatic circulation that is regulated by distinct bile salt transport proteins, including the canalicular bile salt export pump BSEP (ABCB11), the ileal Na+-dependent bile salt transporter ISBT (SLC10A2), and the hepatic sinusoidal Na+- taurocholate cotransporting polypeptide NTCP (SLC10A1). Other bile salt transporters include the organic anion transporting polypeptides OATPs (SLC21A) and the multidrug resistance-associated proteins 2 and 3 MRP2,3 (ABCC2,3). Bile salt transporters are also present in cholangiocytes, the renal proximal tubule, and the placenta. Expression of these transport proteins is regulated by both transcriptional and posttranscriptional events, with the former involving nuclear hormone receptors where bile salts function as specific ligands. During bile secretory failure (cholestasis), bile salt transport proteins undergo adaptive responses that serve to protect the liver from bile salt retention and which facilitate extrahepatic routes of bile salt excretion. This review is a comprehensive summary of current knowledge of the molecular characterization, function, and regulation of bile salt transporters in normal physiology and in cholestatic liver disease and liver regeneration.", "author" : [ { "dropping-particle" : "", "family" : "Trauner", "given" : "Michael", "non-dropping-particle" : "", "parse-names" : false, "suffix" : "" }, { "dropping-particle" : "", "family" : "Boyer", "given" : "James L", "non-dropping-particle" : "", "parse-names" : false, "suffix" : "" } ], "container-title" : "Physiological Reviews", "id" : "ITEM-1", "issue" : "2", "issued" : { "date-parts" : [ [ "2003", "4", "1" ] ] }, "page" : "633 LP  - 671", "title" : "Bile Salt Transporters: Molecular Characterization, Function, and Regulation", "type" : "article-journal", "volume" : "83" }, "uris" : [ "http://www.mendeley.com/documents/?uuid=2b9e2777-43bb-442c-9684-203b5e6703d4" ] } ], "mendeley" : { "formattedCitation" : "(Trauner &amp; Boyer, 2003)", "plainTextFormattedCitation" : "(Trauner &amp; Boyer, 2003)", "previouslyFormattedCitation" : "(Trauner &amp; Boyer, 2003)" }, "properties" : { "noteIndex" : 0 }, "schema" : "https://github.com/citation-style-language/schema/raw/master/csl-citation.json" }</w:instrText>
      </w:r>
      <w:r w:rsidRPr="00FA4884">
        <w:rPr>
          <w:sz w:val="22"/>
          <w:szCs w:val="22"/>
          <w:lang w:val="en-US"/>
        </w:rPr>
        <w:fldChar w:fldCharType="separate"/>
      </w:r>
      <w:r w:rsidRPr="00FA4884">
        <w:rPr>
          <w:noProof/>
          <w:sz w:val="22"/>
          <w:szCs w:val="22"/>
          <w:lang w:val="en-US"/>
        </w:rPr>
        <w:t>(Trauner &amp; Boyer, 2003)</w:t>
      </w:r>
      <w:r w:rsidRPr="00FA4884">
        <w:rPr>
          <w:sz w:val="22"/>
          <w:szCs w:val="22"/>
          <w:lang w:val="en-US"/>
        </w:rPr>
        <w:fldChar w:fldCharType="end"/>
      </w:r>
      <w:r w:rsidR="00717A7E">
        <w:rPr>
          <w:sz w:val="22"/>
          <w:szCs w:val="22"/>
          <w:lang w:val="en-US"/>
        </w:rPr>
        <w:t>. T</w:t>
      </w:r>
      <w:r w:rsidR="008A22EC">
        <w:rPr>
          <w:sz w:val="22"/>
          <w:szCs w:val="22"/>
          <w:lang w:val="en-US"/>
        </w:rPr>
        <w:t>he</w:t>
      </w:r>
      <w:r w:rsidR="00AA0791">
        <w:rPr>
          <w:sz w:val="22"/>
          <w:szCs w:val="22"/>
          <w:lang w:val="en-US"/>
        </w:rPr>
        <w:t xml:space="preserve"> </w:t>
      </w:r>
      <w:r w:rsidR="00C45BD4">
        <w:rPr>
          <w:sz w:val="22"/>
          <w:szCs w:val="22"/>
          <w:lang w:val="en-US"/>
        </w:rPr>
        <w:t xml:space="preserve">conjugated </w:t>
      </w:r>
      <w:r w:rsidRPr="00FA4884">
        <w:rPr>
          <w:sz w:val="22"/>
          <w:szCs w:val="22"/>
          <w:lang w:val="en-US"/>
        </w:rPr>
        <w:t>character of the transporter gives it</w:t>
      </w:r>
      <w:r w:rsidR="006461E5">
        <w:rPr>
          <w:sz w:val="22"/>
          <w:szCs w:val="22"/>
          <w:lang w:val="en-US"/>
        </w:rPr>
        <w:t xml:space="preserve"> the possibility to transport bile acids </w:t>
      </w:r>
      <w:r w:rsidR="00006B6C">
        <w:rPr>
          <w:sz w:val="22"/>
          <w:szCs w:val="22"/>
          <w:lang w:val="en-US"/>
        </w:rPr>
        <w:t xml:space="preserve">back </w:t>
      </w:r>
      <w:r w:rsidR="005D1307">
        <w:rPr>
          <w:sz w:val="22"/>
          <w:szCs w:val="22"/>
          <w:lang w:val="en-US"/>
        </w:rPr>
        <w:t xml:space="preserve">into the circulation, </w:t>
      </w:r>
      <w:r w:rsidR="00006B6C">
        <w:rPr>
          <w:sz w:val="22"/>
          <w:szCs w:val="22"/>
          <w:lang w:val="en-US"/>
        </w:rPr>
        <w:t xml:space="preserve">for urinal excretion </w:t>
      </w:r>
      <w:r w:rsidR="00684642">
        <w:rPr>
          <w:sz w:val="22"/>
          <w:szCs w:val="22"/>
          <w:lang w:val="en-US"/>
        </w:rPr>
        <w:fldChar w:fldCharType="begin" w:fldLock="1"/>
      </w:r>
      <w:r w:rsidR="00684642">
        <w:rPr>
          <w:sz w:val="22"/>
          <w:szCs w:val="22"/>
          <w:lang w:val="en-US"/>
        </w:rPr>
        <w:instrText>ADDIN CSL_CITATION { "citationItems" : [ { "id" : "ITEM-1", "itemData" : { "DOI" : "10.1152/ajpgi.00539.2005", "ISBN" : "0193-1857 (Print)\\r0193-1857 (Linking)", "ISSN" : "0193-1857", "PMID" : "16423920", "abstract" : "Organic solute transporter (OSTalpha-OSTbeta) is a novel heteromeric bile acid and sterol transporter expressed at the basolateral membranes of epithelium in the ileum, kidney, and liver. To determine whether OSTalpha-OSTbeta undergoes farnesoid X receptor (FXR)-dependent adaptive regulation following cholestatic liver injury, mRNA and protein expression levels were analyzed in patients with primary biliary cirrhosis (PBC) and following common bile duct ligation (CBDL) in rats and Fxr null and wild-type mice. Hepatic OSTalpha and OSTbeta mRNA increased 3- and 32-fold, respectively, in patients with PBC compared with controls, whereas expression of Ostalpha and Ostbeta also increased in the liver of rats and mice following CBDL. In contrast, expression of Ostalpha and Ostbeta mRNA was generally lower in Fxr null mice, and CBDL failed to enhance expression of Ostalpha and Ostbeta compared with wild-type mice. HepG2 cells treated for 24 h with chenodeoxycholic acid, a selective FXR ligand, had higher levels of OSTalpha and OSTbeta mRNA and protein. Increases in OST protein were visualized by confocal microscopy at the plasma membrane. These results indicate that expression of Ostalpha and Ostbeta are highly regulated in response to cholestasis and that this response is dependent on the FXR bile acid receptor.", "author" : [ { "dropping-particle" : "", "family" : "Boyer", "given" : "James L", "non-dropping-particle" : "", "parse-names" : false, "suffix" : "" }, { "dropping-particle" : "", "family" : "Trauner", "given" : "Michael", "non-dropping-particle" : "", "parse-names" : false, "suffix" : "" }, { "dropping-particle" : "", "family" : "Mennone", "given" : "Albert", "non-dropping-particle" : "", "parse-names" : false, "suffix" : "" }, { "dropping-particle" : "", "family" : "Soroka", "given" : "Carol J", "non-dropping-particle" : "", "parse-names" : false, "suffix" : "" }, { "dropping-particle" : "", "family" : "Cai", "given" : "Shi-Ying", "non-dropping-particle" : "", "parse-names" : false, "suffix" : "" }, { "dropping-particle" : "", "family" : "Moustafa", "given" : "Tarek", "non-dropping-particle" : "", "parse-names" : false, "suffix" : "" }, { "dropping-particle" : "", "family" : "Zollner", "given" : "Gernot", "non-dropping-particle" : "", "parse-names" : false, "suffix" : "" }, { "dropping-particle" : "", "family" : "Lee", "given" : "Jin Young", "non-dropping-particle" : "", "parse-names" : false, "suffix" : "" }, { "dropping-particle" : "", "family" : "Ballatori", "given" : "Nazzareno", "non-dropping-particle" : "", "parse-names" : false, "suffix" : "" } ], "container-title" : "American journal of physiology. Gastrointestinal and liver physiology", "id" : "ITEM-1", "issue" : "6", "issued" : { "date-parts" : [ [ "2006" ] ] }, "page" : "G1124-30", "title" : "Upregulation of a basolateral FXR-dependent bile acid efflux transporter OSTalpha-OSTbeta in cholestasis in humans and rodents.", "type" : "article-journal", "volume" : "290" }, "uris" : [ "http://www.mendeley.com/documents/?uuid=463c5516-7ea6-4667-9b38-fab8e4d7cc1c" ] } ], "mendeley" : { "formattedCitation" : "(Boyer et al., 2006)", "plainTextFormattedCitation" : "(Boyer et al., 2006)", "previouslyFormattedCitation" : "(Boyer et al., 2006)" }, "properties" : { "noteIndex" : 0 }, "schema" : "https://github.com/citation-style-language/schema/raw/master/csl-citation.json" }</w:instrText>
      </w:r>
      <w:r w:rsidR="00684642">
        <w:rPr>
          <w:sz w:val="22"/>
          <w:szCs w:val="22"/>
          <w:lang w:val="en-US"/>
        </w:rPr>
        <w:fldChar w:fldCharType="separate"/>
      </w:r>
      <w:r w:rsidR="00684642" w:rsidRPr="00684642">
        <w:rPr>
          <w:noProof/>
          <w:sz w:val="22"/>
          <w:szCs w:val="22"/>
          <w:lang w:val="en-US"/>
        </w:rPr>
        <w:t>(Boyer et al., 2006)</w:t>
      </w:r>
      <w:r w:rsidR="00684642">
        <w:rPr>
          <w:sz w:val="22"/>
          <w:szCs w:val="22"/>
          <w:lang w:val="en-US"/>
        </w:rPr>
        <w:fldChar w:fldCharType="end"/>
      </w:r>
      <w:r w:rsidRPr="00FA4884">
        <w:rPr>
          <w:sz w:val="22"/>
          <w:szCs w:val="22"/>
          <w:lang w:val="en-US"/>
        </w:rPr>
        <w:t xml:space="preserve">. </w:t>
      </w:r>
    </w:p>
    <w:p w14:paraId="1E8CCA7A" w14:textId="77777777" w:rsidR="00413305" w:rsidRDefault="00413305">
      <w:pPr>
        <w:rPr>
          <w:sz w:val="22"/>
          <w:szCs w:val="22"/>
          <w:lang w:val="en-US"/>
        </w:rPr>
      </w:pPr>
    </w:p>
    <w:p w14:paraId="34DBBFC3" w14:textId="044A0AD8" w:rsidR="00413305" w:rsidRDefault="003A374C">
      <w:pPr>
        <w:rPr>
          <w:sz w:val="22"/>
          <w:szCs w:val="22"/>
          <w:lang w:val="en-US"/>
        </w:rPr>
      </w:pPr>
      <w:r w:rsidRPr="00FA4884">
        <w:rPr>
          <w:sz w:val="22"/>
          <w:szCs w:val="22"/>
          <w:lang w:val="en-US"/>
        </w:rPr>
        <w:t xml:space="preserve">The </w:t>
      </w:r>
      <w:r w:rsidR="00AA0791">
        <w:rPr>
          <w:sz w:val="22"/>
          <w:szCs w:val="22"/>
          <w:lang w:val="en-US"/>
        </w:rPr>
        <w:t xml:space="preserve">transported </w:t>
      </w:r>
      <w:r w:rsidR="00C45BD4">
        <w:rPr>
          <w:sz w:val="22"/>
          <w:szCs w:val="22"/>
          <w:lang w:val="en-US"/>
        </w:rPr>
        <w:t xml:space="preserve">lithocholic acid is </w:t>
      </w:r>
      <w:r w:rsidR="005F5221">
        <w:rPr>
          <w:sz w:val="22"/>
          <w:szCs w:val="22"/>
          <w:lang w:val="en-US"/>
        </w:rPr>
        <w:t xml:space="preserve">very toxic. </w:t>
      </w:r>
      <w:r w:rsidR="00413305">
        <w:rPr>
          <w:sz w:val="22"/>
          <w:szCs w:val="22"/>
          <w:lang w:val="en-US"/>
        </w:rPr>
        <w:t xml:space="preserve">The bile acid is </w:t>
      </w:r>
      <w:r w:rsidR="005F5221">
        <w:rPr>
          <w:sz w:val="22"/>
          <w:szCs w:val="22"/>
          <w:lang w:val="en-US"/>
        </w:rPr>
        <w:t>present in trace amounts</w:t>
      </w:r>
      <w:r w:rsidR="00413305">
        <w:rPr>
          <w:sz w:val="22"/>
          <w:szCs w:val="22"/>
          <w:lang w:val="en-US"/>
        </w:rPr>
        <w:t xml:space="preserve"> and</w:t>
      </w:r>
      <w:r w:rsidR="005F5221">
        <w:rPr>
          <w:sz w:val="22"/>
          <w:szCs w:val="22"/>
          <w:lang w:val="en-US"/>
        </w:rPr>
        <w:t xml:space="preserve"> is amidated with a taurine group and conjugated with a sulfate group.</w:t>
      </w:r>
      <w:r w:rsidR="00782209">
        <w:rPr>
          <w:sz w:val="22"/>
          <w:szCs w:val="22"/>
          <w:lang w:val="en-US"/>
        </w:rPr>
        <w:t xml:space="preserve"> This</w:t>
      </w:r>
      <w:r w:rsidR="005F5221">
        <w:rPr>
          <w:sz w:val="22"/>
          <w:szCs w:val="22"/>
          <w:lang w:val="en-US"/>
        </w:rPr>
        <w:t xml:space="preserve"> amidation decrease</w:t>
      </w:r>
      <w:r w:rsidR="00E961E3">
        <w:rPr>
          <w:sz w:val="22"/>
          <w:szCs w:val="22"/>
          <w:lang w:val="en-US"/>
        </w:rPr>
        <w:t>s</w:t>
      </w:r>
      <w:r w:rsidR="005F5221">
        <w:rPr>
          <w:sz w:val="22"/>
          <w:szCs w:val="22"/>
          <w:lang w:val="en-US"/>
        </w:rPr>
        <w:t xml:space="preserve"> its toxicity.</w:t>
      </w:r>
      <w:r w:rsidR="00E961E3">
        <w:rPr>
          <w:sz w:val="22"/>
          <w:szCs w:val="22"/>
          <w:lang w:val="en-US"/>
        </w:rPr>
        <w:t xml:space="preserve"> The conjugation makes the bile acid more toxic, but</w:t>
      </w:r>
      <w:r w:rsidR="003B5EF8">
        <w:rPr>
          <w:sz w:val="22"/>
          <w:szCs w:val="22"/>
          <w:lang w:val="en-US"/>
        </w:rPr>
        <w:t xml:space="preserve"> </w:t>
      </w:r>
      <w:r w:rsidR="00E961E3">
        <w:rPr>
          <w:sz w:val="22"/>
          <w:szCs w:val="22"/>
          <w:lang w:val="en-US"/>
        </w:rPr>
        <w:t>also make</w:t>
      </w:r>
      <w:r w:rsidR="003B5EF8">
        <w:rPr>
          <w:sz w:val="22"/>
          <w:szCs w:val="22"/>
          <w:lang w:val="en-US"/>
        </w:rPr>
        <w:t>s</w:t>
      </w:r>
      <w:r w:rsidR="00E961E3">
        <w:rPr>
          <w:sz w:val="22"/>
          <w:szCs w:val="22"/>
          <w:lang w:val="en-US"/>
        </w:rPr>
        <w:t xml:space="preserve"> the bile acids more suitable for urinal excretion</w:t>
      </w:r>
      <w:r w:rsidR="003B5EF8">
        <w:rPr>
          <w:sz w:val="22"/>
          <w:szCs w:val="22"/>
          <w:lang w:val="en-US"/>
        </w:rPr>
        <w:t xml:space="preserve">. Due to the excretion, the exposure to the toxic bile acid is lowered. </w:t>
      </w:r>
      <w:r w:rsidR="005F5221">
        <w:rPr>
          <w:sz w:val="22"/>
          <w:szCs w:val="22"/>
          <w:lang w:val="en-US"/>
        </w:rPr>
        <w:t>Even though</w:t>
      </w:r>
      <w:r w:rsidR="008656FE">
        <w:rPr>
          <w:sz w:val="22"/>
          <w:szCs w:val="22"/>
          <w:lang w:val="en-US"/>
        </w:rPr>
        <w:t xml:space="preserve"> lithocholic acid</w:t>
      </w:r>
      <w:r w:rsidR="00782209">
        <w:rPr>
          <w:sz w:val="22"/>
          <w:szCs w:val="22"/>
          <w:lang w:val="en-US"/>
        </w:rPr>
        <w:t xml:space="preserve"> </w:t>
      </w:r>
      <w:r w:rsidR="008656FE">
        <w:rPr>
          <w:sz w:val="22"/>
          <w:szCs w:val="22"/>
          <w:lang w:val="en-US"/>
        </w:rPr>
        <w:t>is present in trace amounts</w:t>
      </w:r>
      <w:r w:rsidR="005F5221">
        <w:rPr>
          <w:sz w:val="22"/>
          <w:szCs w:val="22"/>
          <w:lang w:val="en-US"/>
        </w:rPr>
        <w:t xml:space="preserve">, </w:t>
      </w:r>
      <w:r w:rsidR="008656FE">
        <w:rPr>
          <w:sz w:val="22"/>
          <w:szCs w:val="22"/>
          <w:lang w:val="en-US"/>
        </w:rPr>
        <w:t>for example tenfold</w:t>
      </w:r>
      <w:r w:rsidR="00782209">
        <w:rPr>
          <w:sz w:val="22"/>
          <w:szCs w:val="22"/>
          <w:lang w:val="en-US"/>
        </w:rPr>
        <w:t xml:space="preserve"> accumulation</w:t>
      </w:r>
      <w:r w:rsidR="000A786A">
        <w:rPr>
          <w:sz w:val="22"/>
          <w:szCs w:val="22"/>
          <w:lang w:val="en-US"/>
        </w:rPr>
        <w:t xml:space="preserve"> of this bile </w:t>
      </w:r>
      <w:r w:rsidR="008656FE">
        <w:rPr>
          <w:sz w:val="22"/>
          <w:szCs w:val="22"/>
          <w:lang w:val="en-US"/>
        </w:rPr>
        <w:t xml:space="preserve">acid has a far bigger toxic </w:t>
      </w:r>
      <w:r w:rsidR="00782209">
        <w:rPr>
          <w:sz w:val="22"/>
          <w:szCs w:val="22"/>
          <w:lang w:val="en-US"/>
        </w:rPr>
        <w:t>effect</w:t>
      </w:r>
      <w:r w:rsidR="008656FE">
        <w:rPr>
          <w:sz w:val="22"/>
          <w:szCs w:val="22"/>
          <w:lang w:val="en-US"/>
        </w:rPr>
        <w:t xml:space="preserve"> then a tenfold</w:t>
      </w:r>
      <w:r w:rsidR="00782209">
        <w:rPr>
          <w:sz w:val="22"/>
          <w:szCs w:val="22"/>
          <w:lang w:val="en-US"/>
        </w:rPr>
        <w:t xml:space="preserve"> accumulation</w:t>
      </w:r>
      <w:r w:rsidR="008656FE">
        <w:rPr>
          <w:sz w:val="22"/>
          <w:szCs w:val="22"/>
          <w:lang w:val="en-US"/>
        </w:rPr>
        <w:t xml:space="preserve"> of </w:t>
      </w:r>
      <w:r w:rsidR="00782209">
        <w:rPr>
          <w:sz w:val="22"/>
          <w:szCs w:val="22"/>
          <w:lang w:val="en-US"/>
        </w:rPr>
        <w:t xml:space="preserve">the already in high amount present cholic acid. </w:t>
      </w:r>
      <w:r w:rsidRPr="00FA4884">
        <w:rPr>
          <w:sz w:val="22"/>
          <w:szCs w:val="22"/>
          <w:lang w:val="en-US"/>
        </w:rPr>
        <w:t xml:space="preserve">The </w:t>
      </w:r>
      <w:r w:rsidR="00AA0791">
        <w:rPr>
          <w:sz w:val="22"/>
          <w:szCs w:val="22"/>
          <w:lang w:val="en-US"/>
        </w:rPr>
        <w:t xml:space="preserve">transported </w:t>
      </w:r>
      <w:r w:rsidRPr="00FA4884">
        <w:rPr>
          <w:sz w:val="22"/>
          <w:szCs w:val="22"/>
          <w:lang w:val="en-US"/>
        </w:rPr>
        <w:t xml:space="preserve">sulfated taurochenodeoxycholic acid is present in large </w:t>
      </w:r>
      <w:r w:rsidR="00AA0791" w:rsidRPr="00FA4884">
        <w:rPr>
          <w:sz w:val="22"/>
          <w:szCs w:val="22"/>
          <w:lang w:val="en-US"/>
        </w:rPr>
        <w:t>quantities</w:t>
      </w:r>
      <w:r w:rsidR="00AA0791">
        <w:rPr>
          <w:sz w:val="22"/>
          <w:szCs w:val="22"/>
          <w:lang w:val="en-US"/>
        </w:rPr>
        <w:t>, this</w:t>
      </w:r>
      <w:r w:rsidRPr="00FA4884">
        <w:rPr>
          <w:sz w:val="22"/>
          <w:szCs w:val="22"/>
          <w:lang w:val="en-US"/>
        </w:rPr>
        <w:t xml:space="preserve"> is a </w:t>
      </w:r>
      <w:r w:rsidR="00AA0791" w:rsidRPr="00FA4884">
        <w:rPr>
          <w:sz w:val="22"/>
          <w:szCs w:val="22"/>
          <w:lang w:val="en-US"/>
        </w:rPr>
        <w:t>primary</w:t>
      </w:r>
      <w:r w:rsidRPr="00FA4884">
        <w:rPr>
          <w:sz w:val="22"/>
          <w:szCs w:val="22"/>
          <w:lang w:val="en-US"/>
        </w:rPr>
        <w:t xml:space="preserve"> bile acid with </w:t>
      </w:r>
      <w:r w:rsidR="00C45BD4">
        <w:rPr>
          <w:sz w:val="22"/>
          <w:szCs w:val="22"/>
          <w:lang w:val="en-US"/>
        </w:rPr>
        <w:t xml:space="preserve">conjugated </w:t>
      </w:r>
      <w:r w:rsidR="008B024B">
        <w:rPr>
          <w:sz w:val="22"/>
          <w:szCs w:val="22"/>
          <w:lang w:val="en-US"/>
        </w:rPr>
        <w:t xml:space="preserve">groups. Meaning that it is very toxic, but suitable for urinal excretion. </w:t>
      </w:r>
    </w:p>
    <w:p w14:paraId="73B8FC20" w14:textId="77777777" w:rsidR="00413305" w:rsidRDefault="00413305">
      <w:pPr>
        <w:rPr>
          <w:sz w:val="22"/>
          <w:szCs w:val="22"/>
          <w:lang w:val="en-US"/>
        </w:rPr>
      </w:pPr>
    </w:p>
    <w:p w14:paraId="3453D941" w14:textId="1AAD4373" w:rsidR="000A786A" w:rsidRDefault="0050270E">
      <w:pPr>
        <w:rPr>
          <w:sz w:val="22"/>
          <w:szCs w:val="22"/>
          <w:lang w:val="en-US"/>
        </w:rPr>
      </w:pPr>
      <w:r>
        <w:rPr>
          <w:sz w:val="22"/>
          <w:szCs w:val="22"/>
          <w:lang w:val="en-US"/>
        </w:rPr>
        <w:t>MRP3</w:t>
      </w:r>
      <w:r w:rsidR="003A374C" w:rsidRPr="00FA4884">
        <w:rPr>
          <w:sz w:val="22"/>
          <w:szCs w:val="22"/>
          <w:lang w:val="en-US"/>
        </w:rPr>
        <w:t xml:space="preserve"> is the first transporter </w:t>
      </w:r>
      <w:r w:rsidR="00AA0791">
        <w:rPr>
          <w:sz w:val="22"/>
          <w:szCs w:val="22"/>
          <w:lang w:val="en-US"/>
        </w:rPr>
        <w:t xml:space="preserve">we so far discussed </w:t>
      </w:r>
      <w:r w:rsidR="003A374C" w:rsidRPr="00FA4884">
        <w:rPr>
          <w:sz w:val="22"/>
          <w:szCs w:val="22"/>
          <w:lang w:val="en-US"/>
        </w:rPr>
        <w:t xml:space="preserve">that can export </w:t>
      </w:r>
      <w:r w:rsidR="00C45BD4">
        <w:rPr>
          <w:sz w:val="22"/>
          <w:szCs w:val="22"/>
          <w:lang w:val="en-US"/>
        </w:rPr>
        <w:t>amidated</w:t>
      </w:r>
      <w:r w:rsidR="003A374C" w:rsidRPr="00FA4884">
        <w:rPr>
          <w:sz w:val="22"/>
          <w:szCs w:val="22"/>
          <w:lang w:val="en-US"/>
        </w:rPr>
        <w:t xml:space="preserve"> bile acids, which might make it suitable as a replacement for BSEP. </w:t>
      </w:r>
      <w:r w:rsidR="00CA5B5F" w:rsidRPr="00FA4884">
        <w:rPr>
          <w:sz w:val="22"/>
          <w:szCs w:val="22"/>
          <w:lang w:val="en-US"/>
        </w:rPr>
        <w:t xml:space="preserve">Unfortunately, MRP3 is not able to excrete the </w:t>
      </w:r>
      <w:r w:rsidR="00860239" w:rsidRPr="00FA4884">
        <w:rPr>
          <w:sz w:val="22"/>
          <w:szCs w:val="22"/>
          <w:lang w:val="en-US"/>
        </w:rPr>
        <w:t xml:space="preserve">bile acids into the bile ducts, which might make it less suitable for BSEP replacement. </w:t>
      </w:r>
      <w:r>
        <w:rPr>
          <w:sz w:val="22"/>
          <w:szCs w:val="22"/>
          <w:lang w:val="en-US"/>
        </w:rPr>
        <w:t>This is because while the toxic state</w:t>
      </w:r>
      <w:r w:rsidR="002D2B8B">
        <w:rPr>
          <w:sz w:val="22"/>
          <w:szCs w:val="22"/>
          <w:lang w:val="en-US"/>
        </w:rPr>
        <w:t xml:space="preserve"> due to</w:t>
      </w:r>
      <w:r>
        <w:rPr>
          <w:sz w:val="22"/>
          <w:szCs w:val="22"/>
          <w:lang w:val="en-US"/>
        </w:rPr>
        <w:t xml:space="preserve"> </w:t>
      </w:r>
      <w:r w:rsidR="002D2B8B">
        <w:rPr>
          <w:sz w:val="22"/>
          <w:szCs w:val="22"/>
          <w:lang w:val="en-US"/>
        </w:rPr>
        <w:t xml:space="preserve">amidated bile acids </w:t>
      </w:r>
      <w:r>
        <w:rPr>
          <w:sz w:val="22"/>
          <w:szCs w:val="22"/>
          <w:lang w:val="en-US"/>
        </w:rPr>
        <w:t xml:space="preserve">in the hepatocyte will be lowered, the bile flow </w:t>
      </w:r>
      <w:r w:rsidR="0086077D">
        <w:rPr>
          <w:sz w:val="22"/>
          <w:szCs w:val="22"/>
          <w:lang w:val="en-US"/>
        </w:rPr>
        <w:t xml:space="preserve">towards the duodenum </w:t>
      </w:r>
      <w:r w:rsidR="00825094">
        <w:rPr>
          <w:sz w:val="22"/>
          <w:szCs w:val="22"/>
          <w:lang w:val="en-US"/>
        </w:rPr>
        <w:t xml:space="preserve">will still be impaired. Leading </w:t>
      </w:r>
      <w:r w:rsidR="00932560">
        <w:rPr>
          <w:sz w:val="22"/>
          <w:szCs w:val="22"/>
          <w:lang w:val="en-US"/>
        </w:rPr>
        <w:t xml:space="preserve">to increased bile acid concentrations in the systemic circulation and </w:t>
      </w:r>
      <w:r>
        <w:rPr>
          <w:sz w:val="22"/>
          <w:szCs w:val="22"/>
          <w:lang w:val="en-US"/>
        </w:rPr>
        <w:t xml:space="preserve">a shortage of </w:t>
      </w:r>
      <w:r w:rsidR="00C45BD4">
        <w:rPr>
          <w:sz w:val="22"/>
          <w:szCs w:val="22"/>
          <w:lang w:val="en-US"/>
        </w:rPr>
        <w:t>amidated</w:t>
      </w:r>
      <w:r w:rsidR="007B6B93">
        <w:rPr>
          <w:sz w:val="22"/>
          <w:szCs w:val="22"/>
          <w:lang w:val="en-US"/>
        </w:rPr>
        <w:t xml:space="preserve"> </w:t>
      </w:r>
      <w:r>
        <w:rPr>
          <w:sz w:val="22"/>
          <w:szCs w:val="22"/>
          <w:lang w:val="en-US"/>
        </w:rPr>
        <w:t>bile</w:t>
      </w:r>
      <w:r w:rsidR="007B6B93">
        <w:rPr>
          <w:sz w:val="22"/>
          <w:szCs w:val="22"/>
          <w:lang w:val="en-US"/>
        </w:rPr>
        <w:t xml:space="preserve"> acids </w:t>
      </w:r>
      <w:r>
        <w:rPr>
          <w:sz w:val="22"/>
          <w:szCs w:val="22"/>
          <w:lang w:val="en-US"/>
        </w:rPr>
        <w:t>in the duodenum</w:t>
      </w:r>
      <w:r w:rsidR="00932560">
        <w:rPr>
          <w:sz w:val="22"/>
          <w:szCs w:val="22"/>
          <w:lang w:val="en-US"/>
        </w:rPr>
        <w:t xml:space="preserve"> leading to</w:t>
      </w:r>
      <w:r w:rsidR="00825094">
        <w:rPr>
          <w:sz w:val="22"/>
          <w:szCs w:val="22"/>
          <w:lang w:val="en-US"/>
        </w:rPr>
        <w:t xml:space="preserve"> impaired intestinal functions.</w:t>
      </w:r>
      <w:r w:rsidR="00E158AF">
        <w:rPr>
          <w:sz w:val="22"/>
          <w:szCs w:val="22"/>
          <w:lang w:val="en-US"/>
        </w:rPr>
        <w:t xml:space="preserve"> </w:t>
      </w:r>
    </w:p>
    <w:p w14:paraId="2F68BF97" w14:textId="77777777" w:rsidR="000A786A" w:rsidRDefault="000A786A">
      <w:pPr>
        <w:rPr>
          <w:sz w:val="22"/>
          <w:szCs w:val="22"/>
          <w:lang w:val="en-US"/>
        </w:rPr>
      </w:pPr>
    </w:p>
    <w:p w14:paraId="45FD4DF7" w14:textId="77777777" w:rsidR="00D8451C" w:rsidRDefault="00D8451C">
      <w:pPr>
        <w:rPr>
          <w:sz w:val="22"/>
          <w:szCs w:val="22"/>
          <w:lang w:val="en-US"/>
        </w:rPr>
      </w:pPr>
    </w:p>
    <w:p w14:paraId="21A4D140" w14:textId="1BA31243" w:rsidR="00D8451C" w:rsidRDefault="003A374C">
      <w:pPr>
        <w:rPr>
          <w:sz w:val="22"/>
          <w:szCs w:val="22"/>
          <w:lang w:val="en-US"/>
        </w:rPr>
      </w:pPr>
      <w:r w:rsidRPr="00FA4884">
        <w:rPr>
          <w:sz w:val="22"/>
          <w:szCs w:val="22"/>
          <w:lang w:val="en-US"/>
        </w:rPr>
        <w:t>MRP4 has a large resemblance to BSEP</w:t>
      </w:r>
      <w:r w:rsidR="00072139" w:rsidRPr="00FA4884">
        <w:rPr>
          <w:sz w:val="22"/>
          <w:szCs w:val="22"/>
          <w:lang w:val="en-US"/>
        </w:rPr>
        <w:t xml:space="preserve"> while it shares most of its substrates. </w:t>
      </w:r>
      <w:r w:rsidR="00684642">
        <w:rPr>
          <w:sz w:val="22"/>
          <w:szCs w:val="22"/>
          <w:lang w:val="en-US"/>
        </w:rPr>
        <w:t xml:space="preserve"> </w:t>
      </w:r>
      <w:r w:rsidR="00072139" w:rsidRPr="00FA4884">
        <w:rPr>
          <w:sz w:val="22"/>
          <w:szCs w:val="22"/>
          <w:lang w:val="en-US"/>
        </w:rPr>
        <w:t>When MRP3 and MRP4 are compared, MRP4 show</w:t>
      </w:r>
      <w:r w:rsidR="007B6B93">
        <w:rPr>
          <w:sz w:val="22"/>
          <w:szCs w:val="22"/>
          <w:lang w:val="en-US"/>
        </w:rPr>
        <w:t>s to be the strongest basolateral</w:t>
      </w:r>
      <w:r w:rsidR="00072139" w:rsidRPr="00FA4884">
        <w:rPr>
          <w:sz w:val="22"/>
          <w:szCs w:val="22"/>
          <w:lang w:val="en-US"/>
        </w:rPr>
        <w:t xml:space="preserve"> bile acid transporter and is especially important when biliary secretion is impaired, like in cholestasis </w:t>
      </w:r>
      <w:r w:rsidR="00072139" w:rsidRPr="00FA4884">
        <w:rPr>
          <w:sz w:val="22"/>
          <w:szCs w:val="22"/>
          <w:lang w:val="en-US"/>
        </w:rPr>
        <w:fldChar w:fldCharType="begin" w:fldLock="1"/>
      </w:r>
      <w:r w:rsidR="00291680" w:rsidRPr="00FA4884">
        <w:rPr>
          <w:sz w:val="22"/>
          <w:szCs w:val="22"/>
          <w:lang w:val="en-US"/>
        </w:rPr>
        <w:instrText>ADDIN CSL_CITATION { "citationItems" : [ { "id" : "ITEM-1", "itemData" : { "abstract" : "The multidrug resistance protein ABCC4 (MRP4), a member of the ATP-binding cassette superfamily, mediates ATP-dependent unidirectional efflux of organic anions out of cells. Previous studies showed that human ABCC4 is localized to the sinusoidal membrane of hepatocytes and mediates, among other substrates, the cotransport of reduced glutathione (GSH) with bile acids. In the present study, using inside-out membrane vesicles, we demonstrated that human ABCC4 in the presence of physiological concentrations of GSH has a high affinity for the taurine and glycine conjugates of the common natural bile acids as well as the unconjugated bile acid cholate. Chenodeoxycholyltaurine and chenodeoxycholylglycine were the GSH cosubstrates with the highest affinities for ABCC4, with Km values of 3.6 and 5.9 \u03bcM, respectively. Ursodeoxycholyltaurine and ursodeoxycholylglycine were cotransported together with GSH by ABCC4 with Km values of 7.8 and 12.5 \u03bcM, respectively, but no transport of ursodeoxycholate and deoxycholate was observed. The simultaneous transport of labeled GSH and cholyltaurine or cholylglycine was demonstrated in double-labeled cotransport experiments with a bile acid-to-GSH ratio of \u223c1:22. Km values of the bile acids for ABCC4 were in a range similar to those reported for the canalicular bile salt export pump ABCB11. Under physiological conditions, the sinusoidal ABCC4 may compete with canalicular ABCB11 for bile acids and thereby play a key role in determining the hepatocyte concentration of bile acids. In cholestatic conditions, ABCC4 may become a key pathway for efflux of bile acids from hepatocytes into blood.", "author" : [ { "dropping-particle" : "", "family" : "Rius", "given" : "Maria", "non-dropping-particle" : "", "parse-names" : false, "suffix" : "" }, { "dropping-particle" : "", "family" : "Hummel-Eisenbeiss", "given" : "Johanna", "non-dropping-particle" : "", "parse-names" : false, "suffix" : "" }, { "dropping-particle" : "", "family" : "Hofmann", "given" : "Alan F", "non-dropping-particle" : "", "parse-names" : false, "suffix" : "" }, { "dropping-particle" : "", "family" : "Keppler", "given" : "Dietrich", "non-dropping-particle" : "", "parse-names" : false, "suffix" : "" } ], "container-title" : "American Journal of Physiology - Gastrointestinal and Liver Physiology", "id" : "ITEM-1", "issue" : "4", "issued" : { "date-parts" : [ [ "2006", "3", "14" ] ] }, "page" : "G640 LP  - G649", "title" : "Substrate specificity of human ABCC4 (MRP4)-mediated cotransport of bile acids and reduced glutathione", "type" : "article-journal", "volume" : "290" }, "uris" : [ "http://www.mendeley.com/documents/?uuid=e6cb71d7-3957-404b-9653-d768e5cf3a01" ] } ], "mendeley" : { "formattedCitation" : "(Rius et al., 2006)", "plainTextFormattedCitation" : "(Rius et al., 2006)", "previouslyFormattedCitation" : "(Rius et al., 2006)" }, "properties" : { "noteIndex" : 0 }, "schema" : "https://github.com/citation-style-language/schema/raw/master/csl-citation.json" }</w:instrText>
      </w:r>
      <w:r w:rsidR="00072139" w:rsidRPr="00FA4884">
        <w:rPr>
          <w:sz w:val="22"/>
          <w:szCs w:val="22"/>
          <w:lang w:val="en-US"/>
        </w:rPr>
        <w:fldChar w:fldCharType="separate"/>
      </w:r>
      <w:r w:rsidR="00072139" w:rsidRPr="00FA4884">
        <w:rPr>
          <w:noProof/>
          <w:sz w:val="22"/>
          <w:szCs w:val="22"/>
          <w:lang w:val="en-US"/>
        </w:rPr>
        <w:t>(Rius et al., 2006)</w:t>
      </w:r>
      <w:r w:rsidR="00072139" w:rsidRPr="00FA4884">
        <w:rPr>
          <w:sz w:val="22"/>
          <w:szCs w:val="22"/>
          <w:lang w:val="en-US"/>
        </w:rPr>
        <w:fldChar w:fldCharType="end"/>
      </w:r>
      <w:r w:rsidR="00072139" w:rsidRPr="00FA4884">
        <w:rPr>
          <w:sz w:val="22"/>
          <w:szCs w:val="22"/>
          <w:lang w:val="en-US"/>
        </w:rPr>
        <w:t>.</w:t>
      </w:r>
      <w:r w:rsidR="00081480">
        <w:rPr>
          <w:sz w:val="22"/>
          <w:szCs w:val="22"/>
          <w:lang w:val="en-US"/>
        </w:rPr>
        <w:t xml:space="preserve"> </w:t>
      </w:r>
      <w:r w:rsidR="00072139" w:rsidRPr="00FA4884">
        <w:rPr>
          <w:sz w:val="22"/>
          <w:szCs w:val="22"/>
          <w:lang w:val="en-US"/>
        </w:rPr>
        <w:t xml:space="preserve">MRP4 </w:t>
      </w:r>
      <w:r w:rsidR="00E521A5">
        <w:rPr>
          <w:sz w:val="22"/>
          <w:szCs w:val="22"/>
          <w:lang w:val="en-US"/>
        </w:rPr>
        <w:t xml:space="preserve">has </w:t>
      </w:r>
      <w:r w:rsidR="00072139" w:rsidRPr="00FA4884">
        <w:rPr>
          <w:sz w:val="22"/>
          <w:szCs w:val="22"/>
          <w:lang w:val="en-US"/>
        </w:rPr>
        <w:t xml:space="preserve">the same affinities for </w:t>
      </w:r>
      <w:r w:rsidR="00C45BD4">
        <w:rPr>
          <w:sz w:val="22"/>
          <w:szCs w:val="22"/>
          <w:lang w:val="en-US"/>
        </w:rPr>
        <w:t xml:space="preserve">amidated </w:t>
      </w:r>
      <w:r w:rsidR="00072139" w:rsidRPr="00FA4884">
        <w:rPr>
          <w:sz w:val="22"/>
          <w:szCs w:val="22"/>
          <w:lang w:val="en-US"/>
        </w:rPr>
        <w:t xml:space="preserve">bile acids as BSEP, </w:t>
      </w:r>
      <w:r w:rsidR="00CB0D11">
        <w:rPr>
          <w:sz w:val="22"/>
          <w:szCs w:val="22"/>
          <w:lang w:val="en-US"/>
        </w:rPr>
        <w:t xml:space="preserve">therefor </w:t>
      </w:r>
      <w:r w:rsidR="00072139" w:rsidRPr="00FA4884">
        <w:rPr>
          <w:sz w:val="22"/>
          <w:szCs w:val="22"/>
          <w:lang w:val="en-US"/>
        </w:rPr>
        <w:t xml:space="preserve">this transporter seems to be a good option for BSEP take over. Something that must be considered is the functional place of MRP4 in </w:t>
      </w:r>
      <w:r w:rsidR="00072139" w:rsidRPr="00FA4884">
        <w:rPr>
          <w:sz w:val="22"/>
          <w:szCs w:val="22"/>
          <w:lang w:val="en-US"/>
        </w:rPr>
        <w:lastRenderedPageBreak/>
        <w:t>comparison to BSEP, because while BSEP is located on the canalicular side of the hepatocyte, MRP4 is located on the basolateral side. When MRP4 would take over BSEPs func</w:t>
      </w:r>
      <w:r w:rsidR="00F15165">
        <w:rPr>
          <w:sz w:val="22"/>
          <w:szCs w:val="22"/>
          <w:lang w:val="en-US"/>
        </w:rPr>
        <w:t>tion, the bile acids will not get excreted</w:t>
      </w:r>
      <w:r w:rsidR="00072139" w:rsidRPr="00FA4884">
        <w:rPr>
          <w:sz w:val="22"/>
          <w:szCs w:val="22"/>
          <w:lang w:val="en-US"/>
        </w:rPr>
        <w:t xml:space="preserve"> into the bile ducts, but wil</w:t>
      </w:r>
      <w:r w:rsidR="00A1064C">
        <w:rPr>
          <w:sz w:val="22"/>
          <w:szCs w:val="22"/>
          <w:lang w:val="en-US"/>
        </w:rPr>
        <w:t xml:space="preserve">l be transported into the blood. </w:t>
      </w:r>
      <w:r w:rsidR="00AA0791">
        <w:rPr>
          <w:sz w:val="22"/>
          <w:szCs w:val="22"/>
          <w:lang w:val="en-US"/>
        </w:rPr>
        <w:t>T</w:t>
      </w:r>
      <w:r w:rsidR="00072139" w:rsidRPr="00FA4884">
        <w:rPr>
          <w:sz w:val="22"/>
          <w:szCs w:val="22"/>
          <w:lang w:val="en-US"/>
        </w:rPr>
        <w:t xml:space="preserve">he hepatotoxic state </w:t>
      </w:r>
      <w:r w:rsidR="00A1064C">
        <w:rPr>
          <w:sz w:val="22"/>
          <w:szCs w:val="22"/>
          <w:lang w:val="en-US"/>
        </w:rPr>
        <w:t xml:space="preserve">caused by elevated amidated bile acids </w:t>
      </w:r>
      <w:r w:rsidR="00072139" w:rsidRPr="00FA4884">
        <w:rPr>
          <w:sz w:val="22"/>
          <w:szCs w:val="22"/>
          <w:lang w:val="en-US"/>
        </w:rPr>
        <w:t>in the hepatocyte</w:t>
      </w:r>
      <w:r w:rsidR="00AA0791">
        <w:rPr>
          <w:sz w:val="22"/>
          <w:szCs w:val="22"/>
          <w:lang w:val="en-US"/>
        </w:rPr>
        <w:t xml:space="preserve"> would</w:t>
      </w:r>
      <w:r w:rsidR="006461E5">
        <w:rPr>
          <w:sz w:val="22"/>
          <w:szCs w:val="22"/>
          <w:lang w:val="en-US"/>
        </w:rPr>
        <w:t xml:space="preserve"> temporary</w:t>
      </w:r>
      <w:r w:rsidR="00AA0791">
        <w:rPr>
          <w:sz w:val="22"/>
          <w:szCs w:val="22"/>
          <w:lang w:val="en-US"/>
        </w:rPr>
        <w:t xml:space="preserve"> be lowered</w:t>
      </w:r>
      <w:r w:rsidR="00A1064C">
        <w:rPr>
          <w:sz w:val="22"/>
          <w:szCs w:val="22"/>
          <w:lang w:val="en-US"/>
        </w:rPr>
        <w:t xml:space="preserve">. </w:t>
      </w:r>
      <w:proofErr w:type="gramStart"/>
      <w:r w:rsidR="00A1064C">
        <w:rPr>
          <w:sz w:val="22"/>
          <w:szCs w:val="22"/>
          <w:lang w:val="en-US"/>
        </w:rPr>
        <w:t>However</w:t>
      </w:r>
      <w:proofErr w:type="gramEnd"/>
      <w:r w:rsidR="00072139" w:rsidRPr="00FA4884">
        <w:rPr>
          <w:sz w:val="22"/>
          <w:szCs w:val="22"/>
          <w:lang w:val="en-US"/>
        </w:rPr>
        <w:t xml:space="preserve"> the </w:t>
      </w:r>
      <w:r w:rsidR="00C45BD4">
        <w:rPr>
          <w:sz w:val="22"/>
          <w:szCs w:val="22"/>
          <w:lang w:val="en-US"/>
        </w:rPr>
        <w:t xml:space="preserve">amidated </w:t>
      </w:r>
      <w:r w:rsidR="00F15165">
        <w:rPr>
          <w:sz w:val="22"/>
          <w:szCs w:val="22"/>
          <w:lang w:val="en-US"/>
        </w:rPr>
        <w:t xml:space="preserve">bile acids are </w:t>
      </w:r>
      <w:r w:rsidR="00072139" w:rsidRPr="00FA4884">
        <w:rPr>
          <w:sz w:val="22"/>
          <w:szCs w:val="22"/>
          <w:lang w:val="en-US"/>
        </w:rPr>
        <w:t>not excreted out of the body, because they do not have a sulfate or glucuronide group attached</w:t>
      </w:r>
      <w:r w:rsidR="00CA5B5F" w:rsidRPr="00FA4884">
        <w:rPr>
          <w:sz w:val="22"/>
          <w:szCs w:val="22"/>
          <w:lang w:val="en-US"/>
        </w:rPr>
        <w:t>.</w:t>
      </w:r>
      <w:r w:rsidR="00072139" w:rsidRPr="00FA4884">
        <w:rPr>
          <w:sz w:val="22"/>
          <w:szCs w:val="22"/>
          <w:lang w:val="en-US"/>
        </w:rPr>
        <w:t xml:space="preserve"> Fu</w:t>
      </w:r>
      <w:r w:rsidR="003D118B">
        <w:rPr>
          <w:sz w:val="22"/>
          <w:szCs w:val="22"/>
          <w:lang w:val="en-US"/>
        </w:rPr>
        <w:t>r</w:t>
      </w:r>
      <w:r w:rsidR="00072139" w:rsidRPr="00FA4884">
        <w:rPr>
          <w:sz w:val="22"/>
          <w:szCs w:val="22"/>
          <w:lang w:val="en-US"/>
        </w:rPr>
        <w:t xml:space="preserve">ther requirements for a proper functionality of the transporter is GSH. When GSH is not available, MRP4 </w:t>
      </w:r>
      <w:proofErr w:type="spellStart"/>
      <w:r w:rsidR="00072139" w:rsidRPr="00FA4884">
        <w:rPr>
          <w:sz w:val="22"/>
          <w:szCs w:val="22"/>
          <w:lang w:val="en-US"/>
        </w:rPr>
        <w:t>can not</w:t>
      </w:r>
      <w:proofErr w:type="spellEnd"/>
      <w:r w:rsidR="00072139" w:rsidRPr="00FA4884">
        <w:rPr>
          <w:sz w:val="22"/>
          <w:szCs w:val="22"/>
          <w:lang w:val="en-US"/>
        </w:rPr>
        <w:t xml:space="preserve"> exercise its function</w:t>
      </w:r>
      <w:r w:rsidR="00F15165">
        <w:rPr>
          <w:sz w:val="22"/>
          <w:szCs w:val="22"/>
          <w:lang w:val="en-US"/>
        </w:rPr>
        <w:t xml:space="preserve"> properly</w:t>
      </w:r>
      <w:r w:rsidR="00684642">
        <w:rPr>
          <w:sz w:val="22"/>
          <w:szCs w:val="22"/>
          <w:lang w:val="en-US"/>
        </w:rPr>
        <w:t xml:space="preserve"> </w:t>
      </w:r>
      <w:r w:rsidR="00684642">
        <w:rPr>
          <w:sz w:val="22"/>
          <w:szCs w:val="22"/>
          <w:lang w:val="en-US"/>
        </w:rPr>
        <w:fldChar w:fldCharType="begin" w:fldLock="1"/>
      </w:r>
      <w:r w:rsidR="00A719C4">
        <w:rPr>
          <w:sz w:val="22"/>
          <w:szCs w:val="22"/>
          <w:lang w:val="en-US"/>
        </w:rPr>
        <w:instrText>ADDIN CSL_CITATION { "citationItems" : [ { "id" : "ITEM-1", "itemData" : { "abstract" : "The multidrug resistance protein ABCC4 (MRP4), a member of the ATP-binding cassette superfamily, mediates ATP-dependent unidirectional efflux of organic anions out of cells. Previous studies showed that human ABCC4 is localized to the sinusoidal membrane of hepatocytes and mediates, among other substrates, the cotransport of reduced glutathione (GSH) with bile acids. In the present study, using inside-out membrane vesicles, we demonstrated that human ABCC4 in the presence of physiological concentrations of GSH has a high affinity for the taurine and glycine conjugates of the common natural bile acids as well as the unconjugated bile acid cholate. Chenodeoxycholyltaurine and chenodeoxycholylglycine were the GSH cosubstrates with the highest affinities for ABCC4, with Km values of 3.6 and 5.9 \u03bcM, respectively. Ursodeoxycholyltaurine and ursodeoxycholylglycine were cotransported together with GSH by ABCC4 with Km values of 7.8 and 12.5 \u03bcM, respectively, but no transport of ursodeoxycholate and deoxycholate was observed. The simultaneous transport of labeled GSH and cholyltaurine or cholylglycine was demonstrated in double-labeled cotransport experiments with a bile acid-to-GSH ratio of \u223c1:22. Km values of the bile acids for ABCC4 were in a range similar to those reported for the canalicular bile salt export pump ABCB11. Under physiological conditions, the sinusoidal ABCC4 may compete with canalicular ABCB11 for bile acids and thereby play a key role in determining the hepatocyte concentration of bile acids. In cholestatic conditions, ABCC4 may become a key pathway for efflux of bile acids from hepatocytes into blood.", "author" : [ { "dropping-particle" : "", "family" : "Rius", "given" : "Maria", "non-dropping-particle" : "", "parse-names" : false, "suffix" : "" }, { "dropping-particle" : "", "family" : "Hummel-Eisenbeiss", "given" : "Johanna", "non-dropping-particle" : "", "parse-names" : false, "suffix" : "" }, { "dropping-particle" : "", "family" : "Hofmann", "given" : "Alan F", "non-dropping-particle" : "", "parse-names" : false, "suffix" : "" }, { "dropping-particle" : "", "family" : "Keppler", "given" : "Dietrich", "non-dropping-particle" : "", "parse-names" : false, "suffix" : "" } ], "container-title" : "American Journal of Physiology - Gastrointestinal and Liver Physiology", "id" : "ITEM-1", "issue" : "4", "issued" : { "date-parts" : [ [ "2006", "3", "14" ] ] }, "page" : "G640 LP  - G649", "title" : "Substrate specificity of human ABCC4 (MRP4)-mediated cotransport of bile acids and reduced glutathione", "type" : "article-journal", "volume" : "290" }, "uris" : [ "http://www.mendeley.com/documents/?uuid=e6cb71d7-3957-404b-9653-d768e5cf3a01" ] } ], "mendeley" : { "formattedCitation" : "(Rius et al., 2006)", "plainTextFormattedCitation" : "(Rius et al., 2006)", "previouslyFormattedCitation" : "(Rius et al., 2006)" }, "properties" : { "noteIndex" : 0 }, "schema" : "https://github.com/citation-style-language/schema/raw/master/csl-citation.json" }</w:instrText>
      </w:r>
      <w:r w:rsidR="00684642">
        <w:rPr>
          <w:sz w:val="22"/>
          <w:szCs w:val="22"/>
          <w:lang w:val="en-US"/>
        </w:rPr>
        <w:fldChar w:fldCharType="separate"/>
      </w:r>
      <w:r w:rsidR="00684642" w:rsidRPr="00684642">
        <w:rPr>
          <w:noProof/>
          <w:sz w:val="22"/>
          <w:szCs w:val="22"/>
          <w:lang w:val="en-US"/>
        </w:rPr>
        <w:t>(Rius et al., 2006)</w:t>
      </w:r>
      <w:r w:rsidR="00684642">
        <w:rPr>
          <w:sz w:val="22"/>
          <w:szCs w:val="22"/>
          <w:lang w:val="en-US"/>
        </w:rPr>
        <w:fldChar w:fldCharType="end"/>
      </w:r>
      <w:r w:rsidR="00072139" w:rsidRPr="00FA4884">
        <w:rPr>
          <w:sz w:val="22"/>
          <w:szCs w:val="22"/>
          <w:lang w:val="en-US"/>
        </w:rPr>
        <w:t xml:space="preserve">. </w:t>
      </w:r>
      <w:r w:rsidR="00D12186" w:rsidRPr="00FA4884">
        <w:rPr>
          <w:sz w:val="22"/>
          <w:szCs w:val="22"/>
          <w:lang w:val="en-US"/>
        </w:rPr>
        <w:t xml:space="preserve">MRP4 has </w:t>
      </w:r>
      <w:r w:rsidR="00F04133" w:rsidRPr="00FA4884">
        <w:rPr>
          <w:sz w:val="22"/>
          <w:szCs w:val="22"/>
          <w:lang w:val="en-US"/>
        </w:rPr>
        <w:t xml:space="preserve">in case of glycocholic acid </w:t>
      </w:r>
      <w:r w:rsidR="00D12186" w:rsidRPr="00FA4884">
        <w:rPr>
          <w:sz w:val="22"/>
          <w:szCs w:val="22"/>
          <w:lang w:val="en-US"/>
        </w:rPr>
        <w:t>a Vmax higher than MRP2, but lower than MRP3 and a Km lower than both MRP2 a</w:t>
      </w:r>
      <w:r w:rsidR="00F04133" w:rsidRPr="00FA4884">
        <w:rPr>
          <w:sz w:val="22"/>
          <w:szCs w:val="22"/>
          <w:lang w:val="en-US"/>
        </w:rPr>
        <w:t xml:space="preserve">nd MRP3. This makes MRP4 not extremely fast in adapting to cholestatic conditions, but is does have a high affinity for its substrates. </w:t>
      </w:r>
    </w:p>
    <w:p w14:paraId="4E117145" w14:textId="77777777" w:rsidR="00D8451C" w:rsidRDefault="00D8451C">
      <w:pPr>
        <w:rPr>
          <w:sz w:val="22"/>
          <w:szCs w:val="22"/>
          <w:lang w:val="en-US"/>
        </w:rPr>
      </w:pPr>
    </w:p>
    <w:p w14:paraId="13ADEA80" w14:textId="01045C1B" w:rsidR="00932560" w:rsidRDefault="00845656">
      <w:pPr>
        <w:rPr>
          <w:sz w:val="22"/>
          <w:szCs w:val="22"/>
          <w:lang w:val="en-US"/>
        </w:rPr>
      </w:pPr>
      <w:r>
        <w:rPr>
          <w:sz w:val="22"/>
          <w:szCs w:val="22"/>
          <w:lang w:val="en-US"/>
        </w:rPr>
        <w:t xml:space="preserve">OST </w:t>
      </w:r>
      <w:r>
        <w:rPr>
          <w:sz w:val="22"/>
          <w:szCs w:val="22"/>
          <w:lang w:val="en-US"/>
        </w:rPr>
        <w:sym w:font="Symbol" w:char="F061"/>
      </w:r>
      <w:r>
        <w:rPr>
          <w:sz w:val="22"/>
          <w:szCs w:val="22"/>
          <w:lang w:val="en-US"/>
        </w:rPr>
        <w:t>/</w:t>
      </w:r>
      <w:r>
        <w:rPr>
          <w:sz w:val="22"/>
          <w:szCs w:val="22"/>
          <w:lang w:val="en-US"/>
        </w:rPr>
        <w:sym w:font="Symbol" w:char="F062"/>
      </w:r>
      <w:r w:rsidR="00212873" w:rsidRPr="00FA4884">
        <w:rPr>
          <w:sz w:val="22"/>
          <w:szCs w:val="22"/>
          <w:lang w:val="en-US"/>
        </w:rPr>
        <w:t xml:space="preserve"> is</w:t>
      </w:r>
      <w:r w:rsidR="0014220F" w:rsidRPr="00FA4884">
        <w:rPr>
          <w:sz w:val="22"/>
          <w:szCs w:val="22"/>
          <w:lang w:val="en-US"/>
        </w:rPr>
        <w:t xml:space="preserve"> a</w:t>
      </w:r>
      <w:r w:rsidR="00212873" w:rsidRPr="00FA4884">
        <w:rPr>
          <w:sz w:val="22"/>
          <w:szCs w:val="22"/>
          <w:lang w:val="en-US"/>
        </w:rPr>
        <w:t xml:space="preserve"> second</w:t>
      </w:r>
      <w:r w:rsidR="0014220F" w:rsidRPr="00FA4884">
        <w:rPr>
          <w:sz w:val="22"/>
          <w:szCs w:val="22"/>
          <w:lang w:val="en-US"/>
        </w:rPr>
        <w:t xml:space="preserve"> good option for tak</w:t>
      </w:r>
      <w:r w:rsidR="00A1064C">
        <w:rPr>
          <w:sz w:val="22"/>
          <w:szCs w:val="22"/>
          <w:lang w:val="en-US"/>
        </w:rPr>
        <w:t>ing</w:t>
      </w:r>
      <w:r w:rsidR="00212873" w:rsidRPr="00FA4884">
        <w:rPr>
          <w:sz w:val="22"/>
          <w:szCs w:val="22"/>
          <w:lang w:val="en-US"/>
        </w:rPr>
        <w:t xml:space="preserve"> over </w:t>
      </w:r>
      <w:r w:rsidR="00A1064C">
        <w:rPr>
          <w:sz w:val="22"/>
          <w:szCs w:val="22"/>
          <w:lang w:val="en-US"/>
        </w:rPr>
        <w:t xml:space="preserve">BSEP function, </w:t>
      </w:r>
      <w:r w:rsidR="00212873" w:rsidRPr="00FA4884">
        <w:rPr>
          <w:sz w:val="22"/>
          <w:szCs w:val="22"/>
          <w:lang w:val="en-US"/>
        </w:rPr>
        <w:t xml:space="preserve">because it also </w:t>
      </w:r>
      <w:r w:rsidR="00A1064C">
        <w:rPr>
          <w:sz w:val="22"/>
          <w:szCs w:val="22"/>
          <w:lang w:val="en-US"/>
        </w:rPr>
        <w:t xml:space="preserve">transports </w:t>
      </w:r>
      <w:r w:rsidR="00C45BD4">
        <w:rPr>
          <w:sz w:val="22"/>
          <w:szCs w:val="22"/>
          <w:lang w:val="en-US"/>
        </w:rPr>
        <w:t>amidated bile acid</w:t>
      </w:r>
      <w:r w:rsidR="00A1064C">
        <w:rPr>
          <w:sz w:val="22"/>
          <w:szCs w:val="22"/>
          <w:lang w:val="en-US"/>
        </w:rPr>
        <w:t>s</w:t>
      </w:r>
      <w:r w:rsidR="006126DF" w:rsidRPr="00FA4884">
        <w:rPr>
          <w:sz w:val="22"/>
          <w:szCs w:val="22"/>
          <w:lang w:val="en-US"/>
        </w:rPr>
        <w:t xml:space="preserve"> and is upregulated during cholestasis</w:t>
      </w:r>
      <w:r w:rsidR="0014220F" w:rsidRPr="00FA4884">
        <w:rPr>
          <w:sz w:val="22"/>
          <w:szCs w:val="22"/>
          <w:lang w:val="en-US"/>
        </w:rPr>
        <w:t xml:space="preserve">. </w:t>
      </w:r>
      <w:r w:rsidR="00D34D78">
        <w:rPr>
          <w:sz w:val="22"/>
          <w:szCs w:val="22"/>
          <w:lang w:val="en-US"/>
        </w:rPr>
        <w:t xml:space="preserve">The transporter </w:t>
      </w:r>
      <w:proofErr w:type="gramStart"/>
      <w:r w:rsidR="00D34D78">
        <w:rPr>
          <w:sz w:val="22"/>
          <w:szCs w:val="22"/>
          <w:lang w:val="en-US"/>
        </w:rPr>
        <w:t>is capable</w:t>
      </w:r>
      <w:r w:rsidR="00CB0D11">
        <w:rPr>
          <w:sz w:val="22"/>
          <w:szCs w:val="22"/>
          <w:lang w:val="en-US"/>
        </w:rPr>
        <w:t xml:space="preserve"> </w:t>
      </w:r>
      <w:r w:rsidR="005B4068">
        <w:rPr>
          <w:sz w:val="22"/>
          <w:szCs w:val="22"/>
          <w:lang w:val="en-US"/>
        </w:rPr>
        <w:t xml:space="preserve">of </w:t>
      </w:r>
      <w:r w:rsidR="00533185">
        <w:rPr>
          <w:sz w:val="22"/>
          <w:szCs w:val="22"/>
          <w:lang w:val="en-US"/>
        </w:rPr>
        <w:t>transporting</w:t>
      </w:r>
      <w:proofErr w:type="gramEnd"/>
      <w:r w:rsidR="00533185">
        <w:rPr>
          <w:sz w:val="22"/>
          <w:szCs w:val="22"/>
          <w:lang w:val="en-US"/>
        </w:rPr>
        <w:t xml:space="preserve"> </w:t>
      </w:r>
      <w:r w:rsidR="00D34D78">
        <w:rPr>
          <w:sz w:val="22"/>
          <w:szCs w:val="22"/>
          <w:lang w:val="en-US"/>
        </w:rPr>
        <w:t>large quantities</w:t>
      </w:r>
      <w:r w:rsidR="005B4068">
        <w:rPr>
          <w:sz w:val="22"/>
          <w:szCs w:val="22"/>
          <w:lang w:val="en-US"/>
        </w:rPr>
        <w:t xml:space="preserve"> primary bile acids</w:t>
      </w:r>
      <w:r w:rsidR="00D34D78">
        <w:rPr>
          <w:sz w:val="22"/>
          <w:szCs w:val="22"/>
          <w:lang w:val="en-US"/>
        </w:rPr>
        <w:t xml:space="preserve">. </w:t>
      </w:r>
      <w:proofErr w:type="gramStart"/>
      <w:r w:rsidR="00272EBD">
        <w:rPr>
          <w:sz w:val="22"/>
          <w:szCs w:val="22"/>
          <w:lang w:val="en-US"/>
        </w:rPr>
        <w:t>Additionally</w:t>
      </w:r>
      <w:proofErr w:type="gramEnd"/>
      <w:r w:rsidR="00272EBD">
        <w:rPr>
          <w:sz w:val="22"/>
          <w:szCs w:val="22"/>
          <w:lang w:val="en-US"/>
        </w:rPr>
        <w:t xml:space="preserve"> OST </w:t>
      </w:r>
      <w:r w:rsidR="00272EBD">
        <w:rPr>
          <w:sz w:val="22"/>
          <w:szCs w:val="22"/>
          <w:lang w:val="en-US"/>
        </w:rPr>
        <w:sym w:font="Symbol" w:char="F061"/>
      </w:r>
      <w:r w:rsidR="00272EBD">
        <w:rPr>
          <w:sz w:val="22"/>
          <w:szCs w:val="22"/>
          <w:lang w:val="en-US"/>
        </w:rPr>
        <w:t>/</w:t>
      </w:r>
      <w:r w:rsidR="00272EBD">
        <w:rPr>
          <w:sz w:val="22"/>
          <w:szCs w:val="22"/>
          <w:lang w:val="en-US"/>
        </w:rPr>
        <w:sym w:font="Symbol" w:char="F062"/>
      </w:r>
      <w:r w:rsidR="00272EBD">
        <w:rPr>
          <w:sz w:val="22"/>
          <w:szCs w:val="22"/>
          <w:lang w:val="en-US"/>
        </w:rPr>
        <w:t xml:space="preserve"> is </w:t>
      </w:r>
      <w:r w:rsidR="00D34D78">
        <w:rPr>
          <w:sz w:val="22"/>
          <w:szCs w:val="22"/>
          <w:lang w:val="en-US"/>
        </w:rPr>
        <w:t>able to transport the</w:t>
      </w:r>
      <w:r w:rsidR="005B4068">
        <w:rPr>
          <w:sz w:val="22"/>
          <w:szCs w:val="22"/>
          <w:lang w:val="en-US"/>
        </w:rPr>
        <w:t xml:space="preserve"> more toxic secondary bile acids</w:t>
      </w:r>
      <w:r w:rsidR="00533185">
        <w:rPr>
          <w:sz w:val="22"/>
          <w:szCs w:val="22"/>
          <w:lang w:val="en-US"/>
        </w:rPr>
        <w:t xml:space="preserve">. </w:t>
      </w:r>
      <w:r w:rsidR="00F1074B">
        <w:rPr>
          <w:sz w:val="22"/>
          <w:szCs w:val="22"/>
          <w:lang w:val="en-US"/>
        </w:rPr>
        <w:t>These</w:t>
      </w:r>
      <w:r w:rsidR="000E0F66">
        <w:rPr>
          <w:sz w:val="22"/>
          <w:szCs w:val="22"/>
          <w:lang w:val="en-US"/>
        </w:rPr>
        <w:t xml:space="preserve"> </w:t>
      </w:r>
      <w:r w:rsidR="006126DF" w:rsidRPr="00FA4884">
        <w:rPr>
          <w:sz w:val="22"/>
          <w:szCs w:val="22"/>
          <w:lang w:val="en-US"/>
        </w:rPr>
        <w:t xml:space="preserve">transporter </w:t>
      </w:r>
      <w:r w:rsidR="00F1074B">
        <w:rPr>
          <w:sz w:val="22"/>
          <w:szCs w:val="22"/>
          <w:lang w:val="en-US"/>
        </w:rPr>
        <w:t xml:space="preserve">features can possibly protect </w:t>
      </w:r>
      <w:r w:rsidR="005B4068">
        <w:rPr>
          <w:sz w:val="22"/>
          <w:szCs w:val="22"/>
          <w:lang w:val="en-US"/>
        </w:rPr>
        <w:t>against hepatocellular toxicity</w:t>
      </w:r>
      <w:r w:rsidR="00F1074B">
        <w:rPr>
          <w:sz w:val="22"/>
          <w:szCs w:val="22"/>
          <w:lang w:val="en-US"/>
        </w:rPr>
        <w:t xml:space="preserve"> in the human body</w:t>
      </w:r>
      <w:r w:rsidR="006126DF" w:rsidRPr="00FA4884">
        <w:rPr>
          <w:sz w:val="22"/>
          <w:szCs w:val="22"/>
          <w:lang w:val="en-US"/>
        </w:rPr>
        <w:t xml:space="preserve"> </w:t>
      </w:r>
      <w:r w:rsidR="006126DF" w:rsidRPr="00FA4884">
        <w:rPr>
          <w:sz w:val="22"/>
          <w:szCs w:val="22"/>
          <w:lang w:val="en-US"/>
        </w:rPr>
        <w:fldChar w:fldCharType="begin" w:fldLock="1"/>
      </w:r>
      <w:r w:rsidR="003D118B">
        <w:rPr>
          <w:sz w:val="22"/>
          <w:szCs w:val="22"/>
          <w:lang w:val="en-US"/>
        </w:rPr>
        <w:instrText>ADDIN CSL_CITATION { "citationItems" : [ { "id" : "ITEM-1", "itemData" : { "DOI" : "10.1111/j.2042-7158.2012.01505.x", "ISBN" : "2042-7158", "ISSN" : "00223573", "PMID" : "23058041", "abstract" : "OBJECTIVES: This review provides an overview of intestinal human transporters for organic anions and stresses the need for standardization of the various in-vitro methods presently employed in drug-drug interaction (DDI) investigations.\\n\\nKEY FINDINGS: Current knowledge on the intestinal expression of the apical sodium-dependent bile acid transporter (ASBT), the breast cancer resistance protein (BCRP), the monocarboxylate transporters (MCT) 1, MCT3-5, the multidrug resistance associated proteins (MRP) 1-6, the organic anion transporting polypetides (OATP) 2B1, 1A2, 3A1 and 4A1, and the organic solute transporter \u03b1/\u03b2 (OST\u03b1/\u03b2) has been covered along with an overview of their substrates and inhibitors. Furthermore, the many challenges in predicting clinically relevant DDIs from in-vitro studies have been discussed with focus on intestinal transporters and the various methods for deducting in-vitro parameters for transporters (K(m) /K(i) /IC50, efflux ratio). The applicability of using a cut-off value (estimated based on the intestinal drug concentration divided by the K(i) or IC50) has also been considered.\\n\\nSUMMARY: A re-evaluation of the current approaches for the prediction of DDIs is necessary when considering the involvement of other transporters than P-glycoprotein. Moreover, the interplay between various processes that a drug is subject to in-vivo such as translocation by several transporters and dissolution should be considered.", "author" : [ { "dropping-particle" : "", "family" : "Grandvuinet", "given" : "Anne Sophie", "non-dropping-particle" : "", "parse-names" : false, "suffix" : "" }, { "dropping-particle" : "", "family" : "Vestergaard", "given" : "Henrik Tang", "non-dropping-particle" : "", "parse-names" : false, "suffix" : "" }, { "dropping-particle" : "", "family" : "Rapin", "given" : "Nicolas", "non-dropping-particle" : "", "parse-names" : false, "suffix" : "" }, { "dropping-particle" : "", "family" : "Steffansen", "given" : "Bente", "non-dropping-particle" : "", "parse-names" : false, "suffix" : "" } ], "container-title" : "Journal of Pharmacy and Pharmacology", "id" : "ITEM-1", "issue" : "11", "issued" : { "date-parts" : [ [ "2012" ] ] }, "page" : "1523-1548", "title" : "Intestinal transporters for endogenic and pharmaceutical organic anions: The challenges of deriving in-vitro kinetic parameters for the prediction of clinically relevant drug-drug interactions", "type" : "article", "volume" : "64" }, "uris" : [ "http://www.mendeley.com/documents/?uuid=77c78a02-9342-46eb-a1e1-ddab83284bd6" ] } ], "mendeley" : { "formattedCitation" : "(Grandvuinet et al., 2012)", "plainTextFormattedCitation" : "(Grandvuinet et al., 2012)", "previouslyFormattedCitation" : "(Grandvuinet et al., 2012)" }, "properties" : { "noteIndex" : 0 }, "schema" : "https://github.com/citation-style-language/schema/raw/master/csl-citation.json" }</w:instrText>
      </w:r>
      <w:r w:rsidR="006126DF" w:rsidRPr="00FA4884">
        <w:rPr>
          <w:sz w:val="22"/>
          <w:szCs w:val="22"/>
          <w:lang w:val="en-US"/>
        </w:rPr>
        <w:fldChar w:fldCharType="separate"/>
      </w:r>
      <w:r w:rsidR="006126DF" w:rsidRPr="00FA4884">
        <w:rPr>
          <w:noProof/>
          <w:sz w:val="22"/>
          <w:szCs w:val="22"/>
          <w:lang w:val="en-US"/>
        </w:rPr>
        <w:t>(Grandvuinet et al., 2012)</w:t>
      </w:r>
      <w:r w:rsidR="006126DF" w:rsidRPr="00FA4884">
        <w:rPr>
          <w:sz w:val="22"/>
          <w:szCs w:val="22"/>
          <w:lang w:val="en-US"/>
        </w:rPr>
        <w:fldChar w:fldCharType="end"/>
      </w:r>
      <w:r w:rsidR="006126DF" w:rsidRPr="00FA4884">
        <w:rPr>
          <w:sz w:val="22"/>
          <w:szCs w:val="22"/>
          <w:lang w:val="en-US"/>
        </w:rPr>
        <w:t xml:space="preserve">. </w:t>
      </w:r>
      <w:r w:rsidR="00272EBD">
        <w:rPr>
          <w:sz w:val="22"/>
          <w:szCs w:val="22"/>
          <w:lang w:val="en-US"/>
        </w:rPr>
        <w:t>F</w:t>
      </w:r>
      <w:r w:rsidR="003D118B" w:rsidRPr="00FA4884">
        <w:rPr>
          <w:sz w:val="22"/>
          <w:szCs w:val="22"/>
          <w:lang w:val="en-US"/>
        </w:rPr>
        <w:t>urthermore,</w:t>
      </w:r>
      <w:r>
        <w:rPr>
          <w:sz w:val="22"/>
          <w:szCs w:val="22"/>
          <w:lang w:val="en-US"/>
        </w:rPr>
        <w:t xml:space="preserve"> inhibition of OST </w:t>
      </w:r>
      <w:r>
        <w:rPr>
          <w:sz w:val="22"/>
          <w:szCs w:val="22"/>
          <w:lang w:val="en-US"/>
        </w:rPr>
        <w:sym w:font="Symbol" w:char="F061"/>
      </w:r>
      <w:r>
        <w:rPr>
          <w:sz w:val="22"/>
          <w:szCs w:val="22"/>
          <w:lang w:val="en-US"/>
        </w:rPr>
        <w:t>/</w:t>
      </w:r>
      <w:r>
        <w:rPr>
          <w:sz w:val="22"/>
          <w:szCs w:val="22"/>
          <w:lang w:val="en-US"/>
        </w:rPr>
        <w:sym w:font="Symbol" w:char="F062"/>
      </w:r>
      <w:r w:rsidR="00212873" w:rsidRPr="00FA4884">
        <w:rPr>
          <w:sz w:val="22"/>
          <w:szCs w:val="22"/>
          <w:lang w:val="en-US"/>
        </w:rPr>
        <w:t xml:space="preserve"> through</w:t>
      </w:r>
      <w:r w:rsidR="007B6B93">
        <w:rPr>
          <w:sz w:val="22"/>
          <w:szCs w:val="22"/>
          <w:lang w:val="en-US"/>
        </w:rPr>
        <w:t xml:space="preserve"> amidated</w:t>
      </w:r>
      <w:r w:rsidR="00212873" w:rsidRPr="00FA4884">
        <w:rPr>
          <w:sz w:val="22"/>
          <w:szCs w:val="22"/>
          <w:lang w:val="en-US"/>
        </w:rPr>
        <w:t xml:space="preserve"> lithocholic acid and glycolithocholic acid sulfate could lead to a decrease in conversion of cholesterol into bile acids. This decreased bile acids synthesis, could lead to lowering the cholestatic condition </w:t>
      </w:r>
      <w:r w:rsidR="00212873" w:rsidRPr="00FA4884">
        <w:rPr>
          <w:sz w:val="22"/>
          <w:szCs w:val="22"/>
          <w:lang w:val="en-US"/>
        </w:rPr>
        <w:fldChar w:fldCharType="begin" w:fldLock="1"/>
      </w:r>
      <w:r w:rsidR="006126DF" w:rsidRPr="00FA4884">
        <w:rPr>
          <w:sz w:val="22"/>
          <w:szCs w:val="22"/>
          <w:lang w:val="en-US"/>
        </w:rPr>
        <w:instrText>ADDIN CSL_CITATION { "citationItems" : [ { "id" : "ITEM-1", "itemData" : { "DOI" : "10.1073/pnas.0712328105", "ISBN" : "1091-6490 (Electronic)\\r0027-8424 (Linking)", "ISSN" : "1091-6490", "PMID" : "18292224", "abstract" : "The apical sodium-dependent bile acid transporter (Asbt) is responsible for transport across the intestinal brush border membrane; however, the carrier(s) responsible for basolateral bile acid export into the portal circulation remains to be determined. Although the heteromeric organic solute transporter Ostalpha-Ostbeta exhibits many properties predicted for a candidate intestinal basolateral bile acid transporter, the in vivo functions of Ostalpha-Ostbeta have not been investigated. To determine the role of Ostalpha-Ostbeta in intestinal bile acid absorption, the Ostalpha gene was disrupted by homologous recombination in mice. Ostalpha(-/-) mice were physically indistinguishable from wild-type mice. In everted gut sac experiments, transileal transport of taurocholate was reduced by &gt;80% in Ostalpha(-/-) vs. wild-type mice; the residual taurocholate transport was further reduced to near-background levels in gut sacs prepared from Ostalpha(-/-)Mrp3(-/-) mice. The bile acid pool size was significantly reduced (&gt;65%) in Ostalpha(-/-) mice, but fecal bile acid excretion was not elevated. The decreased pool size in Ostalpha(-/-) mice resulted from reduced hepatic Cyp7a1 expression that was inversely correlated with ileal expression of fibroblast growth factor 15 (FGF15). These data indicate that Ostalpha-Ostbeta is essential for intestinal bile acid transport in mice. Unlike a block in intestinal apical bile acid uptake, genetic ablation of basolateral bile acid export disrupts the classical homeostatic control of hepatic bile acid biosynthesis.", "author" : [ { "dropping-particle" : "", "family" : "Rao", "given" : "Anuradha", "non-dropping-particle" : "", "parse-names" : false, "suffix" : "" }, { "dropping-particle" : "", "family" : "Haywood", "given" : "Jamie", "non-dropping-particle" : "", "parse-names" : false, "suffix" : "" }, { "dropping-particle" : "", "family" : "Craddock", "given" : "Ann L", "non-dropping-particle" : "", "parse-names" : false, "suffix" : "" }, { "dropping-particle" : "", "family" : "Belinsky", "given" : "Martin G", "non-dropping-particle" : "", "parse-names" : false, "suffix" : "" }, { "dropping-particle" : "", "family" : "Kruh", "given" : "Gary D", "non-dropping-particle" : "", "parse-names" : false, "suffix" : "" }, { "dropping-particle" : "", "family" : "Dawson", "given" : "Paul A", "non-dropping-particle" : "", "parse-names" : false, "suffix" : "" } ], "container-title" : "Proceedings of the National Academy of Sciences of the United States of America", "id" : "ITEM-1", "issue" : "10", "issued" : { "date-parts" : [ [ "2008" ] ] }, "page" : "3891-6", "title" : "The organic solute transporter alpha-beta, Ostalpha-Ostbeta, is essential for intestinal bile acid transport and homeostasis.", "type" : "article-journal", "volume" : "105" }, "uris" : [ "http://www.mendeley.com/documents/?uuid=7e79d313-09ed-44a2-9c48-bd4dd7fe3783" ] } ], "mendeley" : { "formattedCitation" : "(Rao et al., 2008)", "plainTextFormattedCitation" : "(Rao et al., 2008)", "previouslyFormattedCitation" : "(Rao et al., 2008)" }, "properties" : { "noteIndex" : 0 }, "schema" : "https://github.com/citation-style-language/schema/raw/master/csl-citation.json" }</w:instrText>
      </w:r>
      <w:r w:rsidR="00212873" w:rsidRPr="00FA4884">
        <w:rPr>
          <w:sz w:val="22"/>
          <w:szCs w:val="22"/>
          <w:lang w:val="en-US"/>
        </w:rPr>
        <w:fldChar w:fldCharType="separate"/>
      </w:r>
      <w:r w:rsidR="00212873" w:rsidRPr="00FA4884">
        <w:rPr>
          <w:noProof/>
          <w:sz w:val="22"/>
          <w:szCs w:val="22"/>
          <w:lang w:val="en-US"/>
        </w:rPr>
        <w:t>(Rao et al., 2008)</w:t>
      </w:r>
      <w:r w:rsidR="00212873" w:rsidRPr="00FA4884">
        <w:rPr>
          <w:sz w:val="22"/>
          <w:szCs w:val="22"/>
          <w:lang w:val="en-US"/>
        </w:rPr>
        <w:fldChar w:fldCharType="end"/>
      </w:r>
      <w:r w:rsidR="00F15165">
        <w:rPr>
          <w:sz w:val="22"/>
          <w:szCs w:val="22"/>
          <w:lang w:val="en-US"/>
        </w:rPr>
        <w:t>. Additionally</w:t>
      </w:r>
      <w:r w:rsidR="00212873" w:rsidRPr="00FA4884">
        <w:rPr>
          <w:sz w:val="22"/>
          <w:szCs w:val="22"/>
          <w:lang w:val="en-US"/>
        </w:rPr>
        <w:t xml:space="preserve">, the </w:t>
      </w:r>
      <w:r w:rsidR="00C45BD4">
        <w:rPr>
          <w:sz w:val="22"/>
          <w:szCs w:val="22"/>
          <w:lang w:val="en-US"/>
        </w:rPr>
        <w:t>amidated</w:t>
      </w:r>
      <w:r w:rsidR="00212873" w:rsidRPr="00FA4884">
        <w:rPr>
          <w:sz w:val="22"/>
          <w:szCs w:val="22"/>
          <w:lang w:val="en-US"/>
        </w:rPr>
        <w:t xml:space="preserve"> bile acids will be transported into blood circulatio</w:t>
      </w:r>
      <w:r w:rsidR="00380772">
        <w:rPr>
          <w:sz w:val="22"/>
          <w:szCs w:val="22"/>
          <w:lang w:val="en-US"/>
        </w:rPr>
        <w:t>n in</w:t>
      </w:r>
      <w:r w:rsidR="00212873" w:rsidRPr="00FA4884">
        <w:rPr>
          <w:sz w:val="22"/>
          <w:szCs w:val="22"/>
          <w:lang w:val="en-US"/>
        </w:rPr>
        <w:t xml:space="preserve">stead of the bile ducts. This </w:t>
      </w:r>
      <w:r w:rsidR="00932560">
        <w:rPr>
          <w:sz w:val="22"/>
          <w:szCs w:val="22"/>
          <w:lang w:val="en-US"/>
        </w:rPr>
        <w:t xml:space="preserve">results in impaired </w:t>
      </w:r>
      <w:r w:rsidR="00776E26">
        <w:rPr>
          <w:sz w:val="22"/>
          <w:szCs w:val="22"/>
          <w:lang w:val="en-US"/>
        </w:rPr>
        <w:t xml:space="preserve">bile flow </w:t>
      </w:r>
      <w:r w:rsidR="00932560">
        <w:rPr>
          <w:sz w:val="22"/>
          <w:szCs w:val="22"/>
          <w:lang w:val="en-US"/>
        </w:rPr>
        <w:t>and increased bile acid concentrations in the systemic circulation.</w:t>
      </w:r>
    </w:p>
    <w:p w14:paraId="656943CF" w14:textId="77777777" w:rsidR="00D8451C" w:rsidRDefault="00D8451C">
      <w:pPr>
        <w:rPr>
          <w:sz w:val="22"/>
          <w:szCs w:val="22"/>
          <w:lang w:val="en-US"/>
        </w:rPr>
      </w:pPr>
    </w:p>
    <w:p w14:paraId="2A376D95" w14:textId="029857DE" w:rsidR="00CD64C7" w:rsidRDefault="00F04133" w:rsidP="00CD64C7">
      <w:pPr>
        <w:rPr>
          <w:sz w:val="22"/>
          <w:szCs w:val="22"/>
          <w:lang w:val="en-US"/>
        </w:rPr>
      </w:pPr>
      <w:r w:rsidRPr="00FA4884">
        <w:rPr>
          <w:sz w:val="22"/>
          <w:szCs w:val="22"/>
          <w:lang w:val="en-US"/>
        </w:rPr>
        <w:t xml:space="preserve">The BCRP transporter has </w:t>
      </w:r>
      <w:r w:rsidR="00090905">
        <w:rPr>
          <w:sz w:val="22"/>
          <w:szCs w:val="22"/>
          <w:lang w:val="en-US"/>
        </w:rPr>
        <w:t xml:space="preserve">a confirmed </w:t>
      </w:r>
      <w:r w:rsidRPr="00FA4884">
        <w:rPr>
          <w:sz w:val="22"/>
          <w:szCs w:val="22"/>
          <w:lang w:val="en-US"/>
        </w:rPr>
        <w:t xml:space="preserve">transport activity for both </w:t>
      </w:r>
      <w:r w:rsidR="00F15165">
        <w:rPr>
          <w:sz w:val="22"/>
          <w:szCs w:val="22"/>
          <w:lang w:val="en-US"/>
        </w:rPr>
        <w:t xml:space="preserve">the </w:t>
      </w:r>
      <w:proofErr w:type="spellStart"/>
      <w:r w:rsidR="00320DDE">
        <w:rPr>
          <w:sz w:val="22"/>
          <w:szCs w:val="22"/>
          <w:lang w:val="en-US"/>
        </w:rPr>
        <w:t>unamidated</w:t>
      </w:r>
      <w:proofErr w:type="spellEnd"/>
      <w:r w:rsidR="007B6B93">
        <w:rPr>
          <w:sz w:val="22"/>
          <w:szCs w:val="22"/>
          <w:lang w:val="en-US"/>
        </w:rPr>
        <w:t xml:space="preserve">, </w:t>
      </w:r>
      <w:r w:rsidR="00C45BD4">
        <w:rPr>
          <w:sz w:val="22"/>
          <w:szCs w:val="22"/>
          <w:lang w:val="en-US"/>
        </w:rPr>
        <w:t xml:space="preserve">amidated </w:t>
      </w:r>
      <w:r w:rsidR="00087A60">
        <w:rPr>
          <w:sz w:val="22"/>
          <w:szCs w:val="22"/>
          <w:lang w:val="en-US"/>
        </w:rPr>
        <w:t xml:space="preserve">and </w:t>
      </w:r>
      <w:r w:rsidR="00C45BD4">
        <w:rPr>
          <w:sz w:val="22"/>
          <w:szCs w:val="22"/>
          <w:lang w:val="en-US"/>
        </w:rPr>
        <w:t xml:space="preserve">conjugated </w:t>
      </w:r>
      <w:r w:rsidR="00F15165">
        <w:rPr>
          <w:sz w:val="22"/>
          <w:szCs w:val="22"/>
          <w:lang w:val="en-US"/>
        </w:rPr>
        <w:t>form of cholic acid</w:t>
      </w:r>
      <w:r w:rsidR="00932560">
        <w:rPr>
          <w:sz w:val="22"/>
          <w:szCs w:val="22"/>
          <w:lang w:val="en-US"/>
        </w:rPr>
        <w:t xml:space="preserve"> and taurolithocholic acid. The cholic acids</w:t>
      </w:r>
      <w:r w:rsidR="007B6B93">
        <w:rPr>
          <w:sz w:val="22"/>
          <w:szCs w:val="22"/>
          <w:lang w:val="en-US"/>
        </w:rPr>
        <w:t xml:space="preserve"> are all</w:t>
      </w:r>
      <w:r w:rsidR="00F15165">
        <w:rPr>
          <w:sz w:val="22"/>
          <w:szCs w:val="22"/>
          <w:lang w:val="en-US"/>
        </w:rPr>
        <w:t xml:space="preserve"> present in high amounts</w:t>
      </w:r>
      <w:r w:rsidR="007B6B93">
        <w:rPr>
          <w:sz w:val="22"/>
          <w:szCs w:val="22"/>
          <w:lang w:val="en-US"/>
        </w:rPr>
        <w:t xml:space="preserve"> but are</w:t>
      </w:r>
      <w:r w:rsidRPr="00FA4884">
        <w:rPr>
          <w:sz w:val="22"/>
          <w:szCs w:val="22"/>
          <w:lang w:val="en-US"/>
        </w:rPr>
        <w:t xml:space="preserve"> </w:t>
      </w:r>
      <w:r w:rsidR="000B04D0">
        <w:rPr>
          <w:sz w:val="22"/>
          <w:szCs w:val="22"/>
          <w:lang w:val="en-US"/>
        </w:rPr>
        <w:t xml:space="preserve">in its physiological concentrations </w:t>
      </w:r>
      <w:r w:rsidRPr="00FA4884">
        <w:rPr>
          <w:sz w:val="22"/>
          <w:szCs w:val="22"/>
          <w:lang w:val="en-US"/>
        </w:rPr>
        <w:t xml:space="preserve">not very toxic to the hepatocyte </w:t>
      </w:r>
      <w:r w:rsidRPr="00FA4884">
        <w:rPr>
          <w:sz w:val="22"/>
          <w:szCs w:val="22"/>
          <w:lang w:val="en-US"/>
        </w:rPr>
        <w:fldChar w:fldCharType="begin" w:fldLock="1"/>
      </w:r>
      <w:r w:rsidRPr="00FA4884">
        <w:rPr>
          <w:sz w:val="22"/>
          <w:szCs w:val="22"/>
          <w:lang w:val="en-US"/>
        </w:rPr>
        <w:instrText>ADDIN CSL_CITATION { "citationItems" : [ { "id" : "ITEM-1", "itemData" : { "DOI" : "10.1002/cphy.c120023", "ISSN" : "2040-4603", "abstract" : "Bile acids are important physiological agents for intestinal nutrient absorption and biliary secretion of lipids, toxic metabolites, and xenobiotics. Bile acids also are signaling molecules and metabolic regulators that activate nuclear receptors and G protein-coupled receptor (GPCR) signaling to regulate hepatic lipid, glucose, and energy homeostasis and maintain metabolic homeostasis. Conversion of cholesterol to bile acids is critical for maintaining cholesterol homeostasis and preventing accumulation of cholesterol, triglycerides, and toxic metabolites, and injury in the liver and other organs. Enterohepatic circulation of bile acids from the liver to intestine and back to the liver plays a central role in nutrient absorption and distribution, and metabolic regulation and homeostasis. This physiological process is regulated by a complex membrane transport system in the liver and intestine regulated by nuclear receptors. Toxic bile acids may cause inflammation, apoptosis, and cell death. On the other hand, bile acid-activated nuclear and GPCR signaling protects against inflammation in liver, intestine, and macrophages. Disorders in bile acid metabolism cause cholestatic liver diseases, dyslipidemia, fatty liver diseases, cardiovascular diseases, and diabetes. Bile acids, bile acid derivatives, and bile acid sequestrants are therapeutic agents for treating chronic liver diseases, obesity, and diabetes in humans. ", "author" : [ { "dropping-particle" : "", "family" : "Chiang", "given" : "John Y L", "non-dropping-particle" : "", "parse-names" : false, "suffix" : "" } ], "container-title" : "Comprehensive Physiology", "id" : "ITEM-1", "issue" : "3", "issued" : { "date-parts" : [ [ "2013", "7" ] ] }, "page" : "1191-1212", "title" : "Bile Acid Metabolism and Signaling", "type" : "article-journal", "volume" : "3" }, "uris" : [ "http://www.mendeley.com/documents/?uuid=3905608e-e5c0-4ec6-842e-2d52fc871c15" ] } ], "mendeley" : { "formattedCitation" : "(Chiang, 2013)", "plainTextFormattedCitation" : "(Chiang, 2013)", "previouslyFormattedCitation" : "(Chiang, 2013)" }, "properties" : { "noteIndex" : 0 }, "schema" : "https://github.com/citation-style-language/schema/raw/master/csl-citation.json" }</w:instrText>
      </w:r>
      <w:r w:rsidRPr="00FA4884">
        <w:rPr>
          <w:sz w:val="22"/>
          <w:szCs w:val="22"/>
          <w:lang w:val="en-US"/>
        </w:rPr>
        <w:fldChar w:fldCharType="separate"/>
      </w:r>
      <w:r w:rsidRPr="00FA4884">
        <w:rPr>
          <w:noProof/>
          <w:sz w:val="22"/>
          <w:szCs w:val="22"/>
          <w:lang w:val="en-US"/>
        </w:rPr>
        <w:t>(Chiang, 2013)</w:t>
      </w:r>
      <w:r w:rsidRPr="00FA4884">
        <w:rPr>
          <w:sz w:val="22"/>
          <w:szCs w:val="22"/>
          <w:lang w:val="en-US"/>
        </w:rPr>
        <w:fldChar w:fldCharType="end"/>
      </w:r>
      <w:r w:rsidR="006074D1">
        <w:rPr>
          <w:sz w:val="22"/>
          <w:szCs w:val="22"/>
          <w:lang w:val="en-US"/>
        </w:rPr>
        <w:t xml:space="preserve">. </w:t>
      </w:r>
      <w:r w:rsidR="000B04D0">
        <w:rPr>
          <w:sz w:val="22"/>
          <w:szCs w:val="22"/>
          <w:lang w:val="en-US"/>
        </w:rPr>
        <w:t xml:space="preserve">However, if during cholestasis the concentrations of these </w:t>
      </w:r>
      <w:r w:rsidR="004F34F3">
        <w:rPr>
          <w:sz w:val="22"/>
          <w:szCs w:val="22"/>
          <w:lang w:val="en-US"/>
        </w:rPr>
        <w:t xml:space="preserve">amidated </w:t>
      </w:r>
      <w:r w:rsidR="000B04D0">
        <w:rPr>
          <w:sz w:val="22"/>
          <w:szCs w:val="22"/>
          <w:lang w:val="en-US"/>
        </w:rPr>
        <w:t xml:space="preserve">cholic acids are highly upregulated, </w:t>
      </w:r>
      <w:r w:rsidR="00B13889">
        <w:rPr>
          <w:sz w:val="22"/>
          <w:szCs w:val="22"/>
          <w:lang w:val="en-US"/>
        </w:rPr>
        <w:t xml:space="preserve">they can be just as toxic as the taurolithocholic acid. </w:t>
      </w:r>
      <w:r w:rsidR="006074D1">
        <w:rPr>
          <w:sz w:val="22"/>
          <w:szCs w:val="22"/>
          <w:lang w:val="en-US"/>
        </w:rPr>
        <w:t>On the contrary</w:t>
      </w:r>
      <w:r w:rsidRPr="00FA4884">
        <w:rPr>
          <w:sz w:val="22"/>
          <w:szCs w:val="22"/>
          <w:lang w:val="en-US"/>
        </w:rPr>
        <w:t xml:space="preserve">, </w:t>
      </w:r>
      <w:r w:rsidR="007B6B93">
        <w:rPr>
          <w:sz w:val="22"/>
          <w:szCs w:val="22"/>
          <w:lang w:val="en-US"/>
        </w:rPr>
        <w:t xml:space="preserve">sulfated- and not-sulfated </w:t>
      </w:r>
      <w:r w:rsidRPr="00FA4884">
        <w:rPr>
          <w:sz w:val="22"/>
          <w:szCs w:val="22"/>
          <w:lang w:val="en-US"/>
        </w:rPr>
        <w:t xml:space="preserve">taurolithocholic </w:t>
      </w:r>
      <w:r w:rsidR="00B13889">
        <w:rPr>
          <w:sz w:val="22"/>
          <w:szCs w:val="22"/>
          <w:lang w:val="en-US"/>
        </w:rPr>
        <w:t>is present in trace amounts, and</w:t>
      </w:r>
      <w:r w:rsidRPr="00FA4884">
        <w:rPr>
          <w:sz w:val="22"/>
          <w:szCs w:val="22"/>
          <w:lang w:val="en-US"/>
        </w:rPr>
        <w:t xml:space="preserve"> is quite toxic </w:t>
      </w:r>
      <w:r w:rsidRPr="00FA4884">
        <w:rPr>
          <w:sz w:val="22"/>
          <w:szCs w:val="22"/>
          <w:lang w:val="en-US"/>
        </w:rPr>
        <w:fldChar w:fldCharType="begin" w:fldLock="1"/>
      </w:r>
      <w:r w:rsidR="008B5CC9">
        <w:rPr>
          <w:sz w:val="22"/>
          <w:szCs w:val="22"/>
          <w:lang w:val="en-US"/>
        </w:rPr>
        <w:instrText>ADDIN CSL_CITATION { "citationItems" : [ { "id" : "ITEM-1", "itemData" : { "DOI" : "10.1155/2012/754067", "ISBN" : "2090-3030", "ISSN" : "2090-3049", "PMID" : "21991404", "abstract" : "Obesity, diabetes, and metabolic syndromes are increasingly recognized as health concerns worldwide. Overnutrition and insulin resistance are the major causes of diabetic hyperglycemia and hyperlipidemia in humans. Studies in the past decade provide evidence that bile acids are not just biological detergents facilitating gut nutrient absorption, but also important metabolic regulators of glucose and lipid homeostasis. Pharmacological alteration of bile acid metabolism or bile acid signaling pathways such as using bile acid receptor agonists or bile acid binding resins may be a promising therapeutic strategy for the treatment of obesity and diabetes. On the other hand, bile acid signaling is complex, and the molecular mechanisms mediating the bile acid effects are still not completely understood. This paper will summarize recent advances in our understanding of bile acid signaling in regulation of glucose and lipid metabolism, and the potentials of developing novel therapeutic strategies that target bile acid metabolism for the treatment of metabolic disorders.", "author" : [ { "dropping-particle" : "", "family" : "Li", "given" : "Tiangang", "non-dropping-particle" : "", "parse-names" : false, "suffix" : "" }, { "dropping-particle" : "", "family" : "Chiang", "given" : "John Y L", "non-dropping-particle" : "", "parse-names" : false, "suffix" : "" } ], "container-title" : "Journal of lipids", "id" : "ITEM-1", "issued" : { "date-parts" : [ [ "2012" ] ] }, "page" : "754067", "title" : "Bile Acid signaling in liver metabolism and diseases.", "type" : "article-journal", "volume" : "2012" }, "uris" : [ "http://www.mendeley.com/documents/?uuid=886fc721-5860-4922-99f9-febfb80979c7" ] } ], "mendeley" : { "formattedCitation" : "(T. Li &amp; Chiang, 2012)", "plainTextFormattedCitation" : "(T. Li &amp; Chiang, 2012)", "previouslyFormattedCitation" : "(T. Li &amp; Chiang, 2012)" }, "properties" : { "noteIndex" : 0 }, "schema" : "https://github.com/citation-style-language/schema/raw/master/csl-citation.json" }</w:instrText>
      </w:r>
      <w:r w:rsidRPr="00FA4884">
        <w:rPr>
          <w:sz w:val="22"/>
          <w:szCs w:val="22"/>
          <w:lang w:val="en-US"/>
        </w:rPr>
        <w:fldChar w:fldCharType="separate"/>
      </w:r>
      <w:r w:rsidR="00CB227F" w:rsidRPr="00CB227F">
        <w:rPr>
          <w:noProof/>
          <w:sz w:val="22"/>
          <w:szCs w:val="22"/>
          <w:lang w:val="en-US"/>
        </w:rPr>
        <w:t>(T. Li &amp; Chiang, 2012)</w:t>
      </w:r>
      <w:r w:rsidRPr="00FA4884">
        <w:rPr>
          <w:sz w:val="22"/>
          <w:szCs w:val="22"/>
          <w:lang w:val="en-US"/>
        </w:rPr>
        <w:fldChar w:fldCharType="end"/>
      </w:r>
      <w:r w:rsidRPr="00FA4884">
        <w:rPr>
          <w:sz w:val="22"/>
          <w:szCs w:val="22"/>
          <w:lang w:val="en-US"/>
        </w:rPr>
        <w:t xml:space="preserve"> </w:t>
      </w:r>
      <w:r w:rsidRPr="00FA4884">
        <w:rPr>
          <w:sz w:val="22"/>
          <w:szCs w:val="22"/>
          <w:lang w:val="en-US"/>
        </w:rPr>
        <w:fldChar w:fldCharType="begin" w:fldLock="1"/>
      </w:r>
      <w:r w:rsidRPr="00FA4884">
        <w:rPr>
          <w:sz w:val="22"/>
          <w:szCs w:val="22"/>
          <w:lang w:val="en-US"/>
        </w:rPr>
        <w:instrText>ADDIN CSL_CITATION { "citationItems" : [ { "id" : "ITEM-1", "itemData" : { "DOI" : "10.1002/cphy.c120023", "ISSN" : "2040-4603", "abstract" : "Bile acids are important physiological agents for intestinal nutrient absorption and biliary secretion of lipids, toxic metabolites, and xenobiotics. Bile acids also are signaling molecules and metabolic regulators that activate nuclear receptors and G protein-coupled receptor (GPCR) signaling to regulate hepatic lipid, glucose, and energy homeostasis and maintain metabolic homeostasis. Conversion of cholesterol to bile acids is critical for maintaining cholesterol homeostasis and preventing accumulation of cholesterol, triglycerides, and toxic metabolites, and injury in the liver and other organs. Enterohepatic circulation of bile acids from the liver to intestine and back to the liver plays a central role in nutrient absorption and distribution, and metabolic regulation and homeostasis. This physiological process is regulated by a complex membrane transport system in the liver and intestine regulated by nuclear receptors. Toxic bile acids may cause inflammation, apoptosis, and cell death. On the other hand, bile acid-activated nuclear and GPCR signaling protects against inflammation in liver, intestine, and macrophages. Disorders in bile acid metabolism cause cholestatic liver diseases, dyslipidemia, fatty liver diseases, cardiovascular diseases, and diabetes. Bile acids, bile acid derivatives, and bile acid sequestrants are therapeutic agents for treating chronic liver diseases, obesity, and diabetes in humans. ", "author" : [ { "dropping-particle" : "", "family" : "Chiang", "given" : "John Y L", "non-dropping-particle" : "", "parse-names" : false, "suffix" : "" } ], "container-title" : "Comprehensive Physiology", "id" : "ITEM-1", "issue" : "3", "issued" : { "date-parts" : [ [ "2013", "7" ] ] }, "page" : "1191-1212", "title" : "Bile Acid Metabolism and Signaling", "type" : "article-journal", "volume" : "3" }, "uris" : [ "http://www.mendeley.com/documents/?uuid=3905608e-e5c0-4ec6-842e-2d52fc871c15" ] } ], "mendeley" : { "formattedCitation" : "(Chiang, 2013)", "plainTextFormattedCitation" : "(Chiang, 2013)", "previouslyFormattedCitation" : "(Chiang, 2013)" }, "properties" : { "noteIndex" : 0 }, "schema" : "https://github.com/citation-style-language/schema/raw/master/csl-citation.json" }</w:instrText>
      </w:r>
      <w:r w:rsidRPr="00FA4884">
        <w:rPr>
          <w:sz w:val="22"/>
          <w:szCs w:val="22"/>
          <w:lang w:val="en-US"/>
        </w:rPr>
        <w:fldChar w:fldCharType="separate"/>
      </w:r>
      <w:r w:rsidRPr="00FA4884">
        <w:rPr>
          <w:noProof/>
          <w:sz w:val="22"/>
          <w:szCs w:val="22"/>
          <w:lang w:val="en-US"/>
        </w:rPr>
        <w:t>(Chiang, 2013)</w:t>
      </w:r>
      <w:r w:rsidRPr="00FA4884">
        <w:rPr>
          <w:sz w:val="22"/>
          <w:szCs w:val="22"/>
          <w:lang w:val="en-US"/>
        </w:rPr>
        <w:fldChar w:fldCharType="end"/>
      </w:r>
      <w:r w:rsidR="004F34F3">
        <w:rPr>
          <w:sz w:val="22"/>
          <w:szCs w:val="22"/>
          <w:lang w:val="en-US"/>
        </w:rPr>
        <w:t>. T</w:t>
      </w:r>
      <w:r w:rsidRPr="00FA4884">
        <w:rPr>
          <w:sz w:val="22"/>
          <w:szCs w:val="22"/>
          <w:lang w:val="en-US"/>
        </w:rPr>
        <w:t>he sulfated conjugate</w:t>
      </w:r>
      <w:r w:rsidR="004F34F3">
        <w:rPr>
          <w:sz w:val="22"/>
          <w:szCs w:val="22"/>
          <w:lang w:val="en-US"/>
        </w:rPr>
        <w:t>s will not be accumulated d</w:t>
      </w:r>
      <w:r w:rsidR="00D97918">
        <w:rPr>
          <w:sz w:val="22"/>
          <w:szCs w:val="22"/>
          <w:lang w:val="en-US"/>
        </w:rPr>
        <w:t>uring</w:t>
      </w:r>
      <w:r w:rsidR="007C2BD4">
        <w:rPr>
          <w:sz w:val="22"/>
          <w:szCs w:val="22"/>
          <w:lang w:val="en-US"/>
        </w:rPr>
        <w:t xml:space="preserve"> BSEP induced</w:t>
      </w:r>
      <w:r w:rsidR="00D97918">
        <w:rPr>
          <w:sz w:val="22"/>
          <w:szCs w:val="22"/>
          <w:lang w:val="en-US"/>
        </w:rPr>
        <w:t xml:space="preserve"> cholestasis</w:t>
      </w:r>
      <w:r w:rsidR="004F34F3">
        <w:rPr>
          <w:sz w:val="22"/>
          <w:szCs w:val="22"/>
          <w:lang w:val="en-US"/>
        </w:rPr>
        <w:t xml:space="preserve"> while these are not transported by BSEP </w:t>
      </w:r>
      <w:r w:rsidRPr="00FA4884">
        <w:rPr>
          <w:sz w:val="22"/>
          <w:szCs w:val="22"/>
          <w:lang w:val="en-US"/>
        </w:rPr>
        <w:t xml:space="preserve"> </w:t>
      </w:r>
      <w:r w:rsidRPr="00FA4884">
        <w:rPr>
          <w:sz w:val="22"/>
          <w:szCs w:val="22"/>
          <w:lang w:val="en-US"/>
        </w:rPr>
        <w:fldChar w:fldCharType="begin" w:fldLock="1"/>
      </w:r>
      <w:r w:rsidR="008B5CC9">
        <w:rPr>
          <w:sz w:val="22"/>
          <w:szCs w:val="22"/>
          <w:lang w:val="en-US"/>
        </w:rPr>
        <w:instrText>ADDIN CSL_CITATION { "citationItems" : [ { "id" : "ITEM-1", "itemData" : { "DOI" : "10.1016/bs.apha.2015.04.003", "ISBN" : "9780128031193", "ISSN" : "15578925", "PMID" : "26233910", "abstract" : "Bile acids are synthesized from cholesterol in the liver. Some cytochrome P450 (CYP) enzymes play key roles in bile acid synthesis. Bile acids are physiological detergent molecules, so are highly cytotoxic. They undergo enterohepatic circulation and play important roles in generating bile flow and facilitating biliary secretion of endogenous metabolites and xenobiotics and intestinal absorption of dietary fats and lipid-soluble vitamins. Bile acid synthesis, transport, and pool size are therefore tightly regulated under physiological conditions. In cholestasis, impaired bile flow leads to accumulation of bile acids in the liver, causing hepatocyte and biliary injury and inflammation. Chronic cholestasis is associated with fibrosis, cirrhosis, and eventually liver failure. Chronic cholestasis also increases the risk of developing hepatocellular or cholangiocellular carcinomas. Extensive research in the last two decades has shown that bile acids act as signaling molecules that regulate various cellular processes. The bile acid-activated nuclear receptors are ligand-activated transcriptional factors that play critical roles in the regulation of bile acid, drug, and xenobiotic metabolism. In cholestasis, these bile acid-activated receptors regulate a network of genes involved in bile acid synthesis, conjugation, transport, and metabolism to alleviate bile acid-induced inflammation and injury. Additionally, bile acids are known to regulate cell growth and proliferation, and altered bile acid levels in diseased conditions have been implicated in liver injury/regeneration and tumorigenesis. We will cover the mechanisms that regulate bile acid homeostasis and detoxification during cholestasis, and the roles of bile acids in the initiation and regulation of hepatic inflammation, regeneration, and carcinogenesis. ?? 2015 Elsevier Inc.", "author" : [ { "dropping-particle" : "", "family" : "Li", "given" : "Tiangang", "non-dropping-particle" : "", "parse-names" : false, "suffix" : "" }, { "dropping-particle" : "", "family" : "Apte", "given" : "Udayan", "non-dropping-particle" : "", "parse-names" : false, "suffix" : "" } ], "container-title" : "Advances in Pharmacology", "id" : "ITEM-1", "issued" : { "date-parts" : [ [ "2015" ] ] }, "page" : "263-302", "title" : "Bile Acid Metabolism and Signaling in Cholestasis, Inflammation, and Cancer", "type" : "chapter", "volume" : "74" }, "uris" : [ "http://www.mendeley.com/documents/?uuid=601b4876-004a-48c7-9054-c3295fd144ff" ] } ], "mendeley" : { "formattedCitation" : "(T. Li &amp; Apte, 2015)", "plainTextFormattedCitation" : "(T. Li &amp; Apte, 2015)", "previouslyFormattedCitation" : "(T. Li &amp; Apte, 2015)" }, "properties" : { "noteIndex" : 0 }, "schema" : "https://github.com/citation-style-language/schema/raw/master/csl-citation.json" }</w:instrText>
      </w:r>
      <w:r w:rsidRPr="00FA4884">
        <w:rPr>
          <w:sz w:val="22"/>
          <w:szCs w:val="22"/>
          <w:lang w:val="en-US"/>
        </w:rPr>
        <w:fldChar w:fldCharType="separate"/>
      </w:r>
      <w:r w:rsidR="00CB227F" w:rsidRPr="00CB227F">
        <w:rPr>
          <w:noProof/>
          <w:sz w:val="22"/>
          <w:szCs w:val="22"/>
          <w:lang w:val="en-US"/>
        </w:rPr>
        <w:t>(T. Li &amp; Apte, 2015)</w:t>
      </w:r>
      <w:r w:rsidRPr="00FA4884">
        <w:rPr>
          <w:sz w:val="22"/>
          <w:szCs w:val="22"/>
          <w:lang w:val="en-US"/>
        </w:rPr>
        <w:fldChar w:fldCharType="end"/>
      </w:r>
      <w:r w:rsidRPr="00FA4884">
        <w:rPr>
          <w:sz w:val="22"/>
          <w:szCs w:val="22"/>
          <w:lang w:val="en-US"/>
        </w:rPr>
        <w:t>. Due to the low distribution of this transporter in the</w:t>
      </w:r>
      <w:r w:rsidR="000C7D6F">
        <w:rPr>
          <w:sz w:val="22"/>
          <w:szCs w:val="22"/>
          <w:lang w:val="en-US"/>
        </w:rPr>
        <w:t xml:space="preserve"> healthy</w:t>
      </w:r>
      <w:r w:rsidR="00893CED">
        <w:rPr>
          <w:sz w:val="22"/>
          <w:szCs w:val="22"/>
          <w:lang w:val="en-US"/>
        </w:rPr>
        <w:t xml:space="preserve"> liver, </w:t>
      </w:r>
      <w:r w:rsidRPr="00FA4884">
        <w:rPr>
          <w:sz w:val="22"/>
          <w:szCs w:val="22"/>
          <w:lang w:val="en-US"/>
        </w:rPr>
        <w:t>an import</w:t>
      </w:r>
      <w:r w:rsidR="00AA0791">
        <w:rPr>
          <w:sz w:val="22"/>
          <w:szCs w:val="22"/>
          <w:lang w:val="en-US"/>
        </w:rPr>
        <w:t xml:space="preserve">ant role in BSEP take over </w:t>
      </w:r>
      <w:r w:rsidR="000C7D6F">
        <w:rPr>
          <w:sz w:val="22"/>
          <w:szCs w:val="22"/>
          <w:lang w:val="en-US"/>
        </w:rPr>
        <w:t xml:space="preserve">seems </w:t>
      </w:r>
      <w:r w:rsidRPr="00FA4884">
        <w:rPr>
          <w:sz w:val="22"/>
          <w:szCs w:val="22"/>
          <w:lang w:val="en-US"/>
        </w:rPr>
        <w:t>unlikely.</w:t>
      </w:r>
      <w:r w:rsidR="000C7D6F" w:rsidRPr="000C7D6F">
        <w:rPr>
          <w:sz w:val="22"/>
          <w:szCs w:val="22"/>
          <w:lang w:val="en-US"/>
        </w:rPr>
        <w:t xml:space="preserve"> </w:t>
      </w:r>
      <w:r w:rsidR="00893CED">
        <w:rPr>
          <w:sz w:val="22"/>
          <w:szCs w:val="22"/>
          <w:lang w:val="en-US"/>
        </w:rPr>
        <w:t xml:space="preserve">In mice the </w:t>
      </w:r>
      <w:r w:rsidR="007C2BD4">
        <w:rPr>
          <w:sz w:val="22"/>
          <w:szCs w:val="22"/>
          <w:lang w:val="en-US"/>
        </w:rPr>
        <w:t xml:space="preserve">BCRP </w:t>
      </w:r>
      <w:r w:rsidR="00893CED">
        <w:rPr>
          <w:sz w:val="22"/>
          <w:szCs w:val="22"/>
          <w:lang w:val="en-US"/>
        </w:rPr>
        <w:t xml:space="preserve">transporter is downregulated during cholestasis </w:t>
      </w:r>
      <w:r w:rsidR="00893CED">
        <w:rPr>
          <w:sz w:val="22"/>
          <w:szCs w:val="22"/>
          <w:lang w:val="en-US"/>
        </w:rPr>
        <w:fldChar w:fldCharType="begin" w:fldLock="1"/>
      </w:r>
      <w:r w:rsidR="00C96D01">
        <w:rPr>
          <w:sz w:val="22"/>
          <w:szCs w:val="22"/>
          <w:lang w:val="en-US"/>
        </w:rPr>
        <w:instrText>ADDIN CSL_CITATION { "citationItems" : [ { "id" : "ITEM-1", "itemData" : { "DOI" : "10.1124/dmd.110.034512", "ISSN" : "0090-9556", "abstract" : "Breast cancer resistance protein (Bcrp) is a member of the ATP-binding cassette membrane transporter family, which is expressed apically in liver, kidney, and intestine epithelium. Recent reports suggest that in addition to xenobiotics, porphyrins, and food toxins, Bcrp can also transport bile acids and, therefore, may participate in the adaptive response to cholestasis. Bile duct ligation (BDL), an experimental model of obstructive cholestasis, was performed in male wild-type (WT) and Bcrp knockout (KO) mice. An initial time course of 3, 7, and 14 days of BDL in WT mice revealed that Bcrp expression was significantly reduced in liver but increased in ileum by 7 days. Subsequent experiments using 7-day BDL in WT and Bcrp KO mice demonstrated that there was no difference in liver necrosis, serum glutamic pyruvate aminotransferase, bilirubin, or bile acid levels in serum, hepatic tissue, bile, urine, or feces between the two groups. Protein expression levels for liver organic solute transporter (Ost) \u03b1 and multidrug resistance protein 1 and kidney multidrug resistance-associated protein (Mrp) 2, Mrp3, and Mrp4 were significantly greater in the sham Bcrp KO versus sham WT mice. The expression of Mrp2 and Mrp4 in KO kidneys was further increased after BDL. In contrast, the adaptive response of transporters to BDL in the liver was similar in KO and WT BDL mice, including Ost\u03b1 and Ost\u03b2 expression, which increased in liver and kidney but decreased in the ileum. These findings suggest that Bcrp does not have a significant role in the adaptive response to cholestasis in the liver but may be more important for solute export in the kidney and intestine. ", "author" : [ { "dropping-particle" : "", "family" : "Mennone", "given" : "Albert", "non-dropping-particle" : "", "parse-names" : false, "suffix" : "" }, { "dropping-particle" : "", "family" : "Soroka", "given" : "Carol J", "non-dropping-particle" : "", "parse-names" : false, "suffix" : "" }, { "dropping-particle" : "", "family" : "Harry", "given" : "Kathy M", "non-dropping-particle" : "", "parse-names" : false, "suffix" : "" }, { "dropping-particle" : "", "family" : "Boyer", "given" : "James L", "non-dropping-particle" : "", "parse-names" : false, "suffix" : "" } ], "container-title" : "Drug Metabolism and Disposition", "id" : "ITEM-1", "issue" : "10", "issued" : { "date-parts" : [ [ "2010", "10", "14" ] ] }, "page" : "1673-1678", "publisher" : "The American Society for Pharmacology and Experimental Therapeutics", "title" : "Role of Breast Cancer Resistance Protein in the Adaptive Response to Cholestasis", "type" : "article-journal", "volume" : "38" }, "uris" : [ "http://www.mendeley.com/documents/?uuid=442b5069-8e7b-4832-808e-ce79a92c82d3" ] } ], "mendeley" : { "formattedCitation" : "(Mennone, Soroka, Harry, &amp; Boyer, 2010)", "plainTextFormattedCitation" : "(Mennone, Soroka, Harry, &amp; Boyer, 2010)", "previouslyFormattedCitation" : "(Mennone, Soroka, Harry, &amp; Boyer, 2010)" }, "properties" : { "noteIndex" : 0 }, "schema" : "https://github.com/citation-style-language/schema/raw/master/csl-citation.json" }</w:instrText>
      </w:r>
      <w:r w:rsidR="00893CED">
        <w:rPr>
          <w:sz w:val="22"/>
          <w:szCs w:val="22"/>
          <w:lang w:val="en-US"/>
        </w:rPr>
        <w:fldChar w:fldCharType="separate"/>
      </w:r>
      <w:r w:rsidR="00893CED" w:rsidRPr="00893CED">
        <w:rPr>
          <w:noProof/>
          <w:sz w:val="22"/>
          <w:szCs w:val="22"/>
          <w:lang w:val="en-US"/>
        </w:rPr>
        <w:t>(Mennone, Soroka, Harry, &amp; Boyer, 2010)</w:t>
      </w:r>
      <w:r w:rsidR="00893CED">
        <w:rPr>
          <w:sz w:val="22"/>
          <w:szCs w:val="22"/>
          <w:lang w:val="en-US"/>
        </w:rPr>
        <w:fldChar w:fldCharType="end"/>
      </w:r>
      <w:r w:rsidR="00893CED">
        <w:rPr>
          <w:sz w:val="22"/>
          <w:szCs w:val="22"/>
          <w:lang w:val="en-US"/>
        </w:rPr>
        <w:t xml:space="preserve">. </w:t>
      </w:r>
      <w:r w:rsidR="000C7D6F">
        <w:rPr>
          <w:sz w:val="22"/>
          <w:szCs w:val="22"/>
          <w:lang w:val="en-US"/>
        </w:rPr>
        <w:t>In theory, upregulation of the expression of the BCRP transporter could be an option i</w:t>
      </w:r>
      <w:r w:rsidR="007C2BD4">
        <w:rPr>
          <w:sz w:val="22"/>
          <w:szCs w:val="22"/>
          <w:lang w:val="en-US"/>
        </w:rPr>
        <w:t>n the prevention of cholestasis</w:t>
      </w:r>
      <w:r w:rsidR="00623DAA">
        <w:rPr>
          <w:sz w:val="22"/>
          <w:szCs w:val="22"/>
          <w:lang w:val="en-US"/>
        </w:rPr>
        <w:t xml:space="preserve">. </w:t>
      </w:r>
      <w:proofErr w:type="gramStart"/>
      <w:r w:rsidR="007C2BD4">
        <w:rPr>
          <w:sz w:val="22"/>
          <w:szCs w:val="22"/>
          <w:lang w:val="en-US"/>
        </w:rPr>
        <w:t>So</w:t>
      </w:r>
      <w:proofErr w:type="gramEnd"/>
      <w:r w:rsidR="007C2BD4">
        <w:rPr>
          <w:sz w:val="22"/>
          <w:szCs w:val="22"/>
          <w:lang w:val="en-US"/>
        </w:rPr>
        <w:t xml:space="preserve"> t</w:t>
      </w:r>
      <w:r w:rsidR="00623DAA">
        <w:rPr>
          <w:sz w:val="22"/>
          <w:szCs w:val="22"/>
          <w:lang w:val="en-US"/>
        </w:rPr>
        <w:t xml:space="preserve">o overcome cholestasis </w:t>
      </w:r>
      <w:r w:rsidR="000C7D6F">
        <w:rPr>
          <w:sz w:val="22"/>
          <w:szCs w:val="22"/>
          <w:lang w:val="en-US"/>
        </w:rPr>
        <w:t>drug-induced BCRP overexpression must considered. This overexpression must be specifically targeted</w:t>
      </w:r>
      <w:r w:rsidR="00623DAA">
        <w:rPr>
          <w:sz w:val="22"/>
          <w:szCs w:val="22"/>
          <w:lang w:val="en-US"/>
        </w:rPr>
        <w:t xml:space="preserve"> to</w:t>
      </w:r>
      <w:r w:rsidR="000C7D6F">
        <w:rPr>
          <w:sz w:val="22"/>
          <w:szCs w:val="22"/>
          <w:lang w:val="en-US"/>
        </w:rPr>
        <w:t xml:space="preserve"> the hepatocytes, to prevent from</w:t>
      </w:r>
      <w:r w:rsidR="00623DAA">
        <w:rPr>
          <w:sz w:val="22"/>
          <w:szCs w:val="22"/>
          <w:lang w:val="en-US"/>
        </w:rPr>
        <w:t xml:space="preserve"> adverse side e</w:t>
      </w:r>
      <w:r w:rsidR="000C7D6F">
        <w:rPr>
          <w:sz w:val="22"/>
          <w:szCs w:val="22"/>
          <w:lang w:val="en-US"/>
        </w:rPr>
        <w:t>ffects in other organs. In earlier studies an increase of BCRP mRNA expression was obtained by the binding of 17</w:t>
      </w:r>
      <w:r w:rsidR="000C7D6F">
        <w:rPr>
          <w:sz w:val="22"/>
          <w:szCs w:val="22"/>
          <w:lang w:val="en-US"/>
        </w:rPr>
        <w:sym w:font="Symbol" w:char="F062"/>
      </w:r>
      <w:r w:rsidR="000C7D6F">
        <w:rPr>
          <w:sz w:val="22"/>
          <w:szCs w:val="22"/>
          <w:lang w:val="en-US"/>
        </w:rPr>
        <w:t xml:space="preserve">-estradiol with an estrogen response element in the BCRP promotor. The increased mRNA expression resulted in an increased BCRP protein expression </w:t>
      </w:r>
      <w:r w:rsidR="000C7D6F">
        <w:rPr>
          <w:sz w:val="22"/>
          <w:szCs w:val="22"/>
          <w:lang w:val="en-US"/>
        </w:rPr>
        <w:fldChar w:fldCharType="begin" w:fldLock="1"/>
      </w:r>
      <w:r w:rsidR="00893CED">
        <w:rPr>
          <w:sz w:val="22"/>
          <w:szCs w:val="22"/>
          <w:lang w:val="en-US"/>
        </w:rPr>
        <w:instrText>ADDIN CSL_CITATION { "citationItems" : [ { "id" : "ITEM-1", "itemData" : { "abstract" : "Overexpression of the breast cancer resistance protein (BCRP/ABCG2) confers multidrug resistance (MDR) to tumor cells and often limits the efficacy of chemotherapy. To circumvent BCRP-mediated MDR, a common approach is the use of potent and specific inhibitors of BCRP transport such as fumitremorgin C, novobiocin, and GF120918. Here, we evaluated a new approach using RNA interference for the specific knockdown of BCRP. We designed and synthesized small interfering RNA (siRNA) using T7 RNA polymerase and showed that siRNAs markedly down-regulated both exogenous and endogenous expression of BCRP. As a functional consequence, knockdown of BCRP by siRNAs increased the sensitivity of human choriocarcinoma BeWo cells to mitoxantrone and topotecan by 10.5- and 8.2-fold, respectively. Using flow cytometry, we found that introduction of siRNAs also enhanced the intracellular accumulation of topotecan. We have previously identified an estrogen response element in the BCRP promoter and have shown that 17\u03b2-estradiol increased BCRP mRNA expression. Furthermore, in the present study, we found that expression of BCRP protein was inducible by 17\u03b2-estradiol and that this effect was ameliorated by the introduction of siRNAs. These studies indicate that siRNAs could modulate MDR in vitro and may present a new approach to overcome BCRP-mediated drug resistance.", "author" : [ { "dropping-particle" : "", "family" : "Ee", "given" : "P L Rachel", "non-dropping-particle" : "", "parse-names" : false, "suffix" : "" }, { "dropping-particle" : "", "family" : "He", "given" : "Xiaolong", "non-dropping-particle" : "", "parse-names" : false, "suffix" : "" }, { "dropping-particle" : "", "family" : "Ross", "given" : "Douglas D", "non-dropping-particle" : "", "parse-names" : false, "suffix" : "" }, { "dropping-particle" : "", "family" : "Beck", "given" : "William T", "non-dropping-particle" : "", "parse-names" : false, "suffix" : "" } ], "container-title" : "Molecular Cancer Therapeutics", "id" : "ITEM-1", "issue" : "12", "issued" : { "date-parts" : [ [ "2005", "1", "4" ] ] }, "page" : "1577 LP  - 1584", "title" : "Modulation of breast cancer resistance protein (&amp;lt;em&amp;gt;BCRP&amp;lt;/em&amp;gt;/&amp;lt;em&amp;gt;ABCG2&amp;lt;/em&amp;gt;) gene expression using RNA interference", "type" : "article-journal", "volume" : "3" }, "uris" : [ "http://www.mendeley.com/documents/?uuid=c33116a6-fea9-4f40-aebf-d0ee3c628b7c" ] } ], "mendeley" : { "formattedCitation" : "(Ee, He, Ross, &amp; Beck, 2005)", "plainTextFormattedCitation" : "(Ee, He, Ross, &amp; Beck, 2005)", "previouslyFormattedCitation" : "(Ee, He, Ross, &amp; Beck, 2005)" }, "properties" : { "noteIndex" : 0 }, "schema" : "https://github.com/citation-style-language/schema/raw/master/csl-citation.json" }</w:instrText>
      </w:r>
      <w:r w:rsidR="000C7D6F">
        <w:rPr>
          <w:sz w:val="22"/>
          <w:szCs w:val="22"/>
          <w:lang w:val="en-US"/>
        </w:rPr>
        <w:fldChar w:fldCharType="separate"/>
      </w:r>
      <w:r w:rsidR="00285F36" w:rsidRPr="00285F36">
        <w:rPr>
          <w:noProof/>
          <w:sz w:val="22"/>
          <w:szCs w:val="22"/>
          <w:lang w:val="en-US"/>
        </w:rPr>
        <w:t>(Ee, He, Ross, &amp; Beck, 2005)</w:t>
      </w:r>
      <w:r w:rsidR="000C7D6F">
        <w:rPr>
          <w:sz w:val="22"/>
          <w:szCs w:val="22"/>
          <w:lang w:val="en-US"/>
        </w:rPr>
        <w:fldChar w:fldCharType="end"/>
      </w:r>
      <w:r w:rsidR="000C7D6F">
        <w:rPr>
          <w:sz w:val="22"/>
          <w:szCs w:val="22"/>
          <w:lang w:val="en-US"/>
        </w:rPr>
        <w:t xml:space="preserve">. </w:t>
      </w:r>
      <w:r w:rsidRPr="00FA4884">
        <w:rPr>
          <w:sz w:val="22"/>
          <w:szCs w:val="22"/>
          <w:lang w:val="en-US"/>
        </w:rPr>
        <w:t xml:space="preserve">In case of cholestasis, another problem </w:t>
      </w:r>
      <w:r w:rsidR="0014220F" w:rsidRPr="00FA4884">
        <w:rPr>
          <w:sz w:val="22"/>
          <w:szCs w:val="22"/>
          <w:lang w:val="en-US"/>
        </w:rPr>
        <w:t>may arise.</w:t>
      </w:r>
      <w:r w:rsidR="00CD64C7">
        <w:rPr>
          <w:sz w:val="22"/>
          <w:szCs w:val="22"/>
          <w:lang w:val="en-US"/>
        </w:rPr>
        <w:t xml:space="preserve"> Both BSEP and BCRP are</w:t>
      </w:r>
      <w:r w:rsidR="00CD64C7" w:rsidRPr="00FA4884">
        <w:rPr>
          <w:sz w:val="22"/>
          <w:szCs w:val="22"/>
          <w:lang w:val="en-US"/>
        </w:rPr>
        <w:t xml:space="preserve"> inhibited through steroids</w:t>
      </w:r>
      <w:r w:rsidR="00CD64C7">
        <w:rPr>
          <w:sz w:val="22"/>
          <w:szCs w:val="22"/>
          <w:lang w:val="en-US"/>
        </w:rPr>
        <w:t xml:space="preserve"> due to the same sensitivity for some substrates</w:t>
      </w:r>
      <w:r w:rsidR="00CD64C7" w:rsidRPr="00FA4884">
        <w:rPr>
          <w:sz w:val="22"/>
          <w:szCs w:val="22"/>
          <w:lang w:val="en-US"/>
        </w:rPr>
        <w:t xml:space="preserve">. </w:t>
      </w:r>
      <w:r w:rsidR="00CD64C7">
        <w:rPr>
          <w:sz w:val="22"/>
          <w:szCs w:val="22"/>
          <w:lang w:val="en-US"/>
        </w:rPr>
        <w:t>This means that drug-induced BCRP overexpression can only be functional when the 17</w:t>
      </w:r>
      <w:r w:rsidR="00CD64C7">
        <w:rPr>
          <w:sz w:val="22"/>
          <w:szCs w:val="22"/>
          <w:lang w:val="en-US"/>
        </w:rPr>
        <w:sym w:font="Symbol" w:char="F062"/>
      </w:r>
      <w:r w:rsidR="00CD64C7">
        <w:rPr>
          <w:sz w:val="22"/>
          <w:szCs w:val="22"/>
          <w:lang w:val="en-US"/>
        </w:rPr>
        <w:t xml:space="preserve">-estradiol upregulation is high enough to overcome the steroid inhibition. </w:t>
      </w:r>
    </w:p>
    <w:p w14:paraId="125B518A" w14:textId="2B73AD0B" w:rsidR="00D8451C" w:rsidRDefault="0014220F">
      <w:pPr>
        <w:rPr>
          <w:sz w:val="22"/>
          <w:szCs w:val="22"/>
          <w:lang w:val="en-US"/>
        </w:rPr>
      </w:pPr>
      <w:r w:rsidRPr="00FA4884">
        <w:rPr>
          <w:sz w:val="22"/>
          <w:szCs w:val="22"/>
          <w:lang w:val="en-US"/>
        </w:rPr>
        <w:t xml:space="preserve"> </w:t>
      </w:r>
      <w:r w:rsidR="00F04133" w:rsidRPr="00FA4884">
        <w:rPr>
          <w:sz w:val="22"/>
          <w:szCs w:val="22"/>
          <w:lang w:val="en-US"/>
        </w:rPr>
        <w:fldChar w:fldCharType="begin" w:fldLock="1"/>
      </w:r>
      <w:r w:rsidR="00F04133" w:rsidRPr="00FA4884">
        <w:rPr>
          <w:sz w:val="22"/>
          <w:szCs w:val="22"/>
          <w:lang w:val="en-US"/>
        </w:rPr>
        <w:instrText>ADDIN CSL_CITATION { "citationItems" : [ { "id" : "ITEM-1", "itemData" : { "abstract" : "ABCG2 is involved in epithelial transport/barrier functions. Here, we have investigated its ability to transport bile acids in liver and placenta. Cholylglycylamido fluorescein (CGamF) was exported by WIF-B9/R cells, which do not express the bile salt export pump (BSEP). Sensitivity to typical inhibitors suggested that CGamF export was mainly mediated by ABCG2. In Chinese hamster ovary (CHO cells), coexpression of rat Oatp1a1 and human ABCG2 enhanced the uptake and efflux, respectively, of CGamF, cholic acid (CA), glycoCA (GCA), tauroCA, and taurolithocholic acid-3-sulfate. The ability of ABCG2 to export these bile acids was confirmed by microinjecting them together with inulin in Xenopus laevis oocytes expressing this pump. ABCG2-mediated bile acid transport was inhibited by estradiol 17\u03b2-d-glucuronide and fumitremorgin C. Placental barrier for bile acids accounted for &amp;amp;lt;2-fold increase in fetal cholanemia despite &amp;amp;gt;14-fold increased maternal cholanemia induced by obstructive cholestasis in pregnant rats. In rat placenta, the expression of Abcg2, which was much higher than that of Bsep, was not affected by short-term cholestasis. In pregnant rats, fumitremorgin C did not affect uptake/secretion of GCA by the liver but inhibited its fetal-maternal transfer. Compared with wild-type mice, obstructive cholestasis in pregnant Abcg2(\u2212/\u2212) knockout mice induced similar bile acid accumulation in maternal serum but higher accumulation in placenta, fetal serum, and liver. In conclusion, ABCG2 is able to transport bile acids. The importance of this function depends on the relative expression in the same epithelium of other bile acid exporters. Thus, ABCG2 may play a key role in bile acid transport in placenta, as BSEP does in liver.", "author" : [ { "dropping-particle" : "", "family" : "Blazquez", "given" : "Alba G", "non-dropping-particle" : "", "parse-names" : false, "suffix" : "" }, { "dropping-particle" : "", "family" : "Briz", "given" : "Oscar", "non-dropping-particle" : "", "parse-names" : false, "suffix" : "" }, { "dropping-particle" : "", "family" : "Romero", "given" : "Marta R", "non-dropping-particle" : "", "parse-names" : false, "suffix" : "" }, { "dropping-particle" : "", "family" : "Rosales", "given" : "Ruben", "non-dropping-particle" : "", "parse-names" : false, "suffix" : "" }, { "dropping-particle" : "", "family" : "Monte", "given" : "Maria J", "non-dropping-particle" : "", "parse-names" : false, "suffix" : "" }, { "dropping-particle" : "", "family" : "Vaquero", "given" : "Javier", "non-dropping-particle" : "", "parse-names" : false, "suffix" : "" }, { "dropping-particle" : "", "family" : "Macias", "given" : "Rocio I R", "non-dropping-particle" : "", "parse-names" : false, "suffix" : "" }, { "dropping-particle" : "", "family" : "Cassio", "given" : "Doris", "non-dropping-particle" : "", "parse-names" : false, "suffix" : "" }, { "dropping-particle" : "", "family" : "Marin", "given" : "Jose J G", "non-dropping-particle" : "", "parse-names" : false, "suffix" : "" } ], "container-title" : "Molecular Pharmacology", "id" : "ITEM-1", "issue" : "2", "issued" : { "date-parts" : [ [ "2012", "1", "17" ] ] }, "page" : "273 LP  - 283", "title" : "Characterization of the Role of ABCG2 as a Bile Acid Transporter in Liver and Placenta", "type" : "article-journal", "volume" : "81" }, "uris" : [ "http://www.mendeley.com/documents/?uuid=e925d6fc-ea17-4ce0-8139-5aadf264f9d6" ] } ], "mendeley" : { "formattedCitation" : "(Blazquez et al., 2012)", "plainTextFormattedCitation" : "(Blazquez et al., 2012)", "previouslyFormattedCitation" : "(Blazquez et al., 2012)" }, "properties" : { "noteIndex" : 0 }, "schema" : "https://github.com/citation-style-language/schema/raw/master/csl-citation.json" }</w:instrText>
      </w:r>
      <w:r w:rsidR="00F04133" w:rsidRPr="00FA4884">
        <w:rPr>
          <w:sz w:val="22"/>
          <w:szCs w:val="22"/>
          <w:lang w:val="en-US"/>
        </w:rPr>
        <w:fldChar w:fldCharType="separate"/>
      </w:r>
      <w:r w:rsidR="00F04133" w:rsidRPr="00FA4884">
        <w:rPr>
          <w:noProof/>
          <w:sz w:val="22"/>
          <w:szCs w:val="22"/>
          <w:lang w:val="en-US"/>
        </w:rPr>
        <w:t>(Blazquez et al., 2012)</w:t>
      </w:r>
      <w:r w:rsidR="00F04133" w:rsidRPr="00FA4884">
        <w:rPr>
          <w:sz w:val="22"/>
          <w:szCs w:val="22"/>
          <w:lang w:val="en-US"/>
        </w:rPr>
        <w:fldChar w:fldCharType="end"/>
      </w:r>
      <w:r w:rsidR="00F04133" w:rsidRPr="00FA4884">
        <w:rPr>
          <w:sz w:val="22"/>
          <w:szCs w:val="22"/>
          <w:lang w:val="en-US"/>
        </w:rPr>
        <w:t xml:space="preserve">. </w:t>
      </w:r>
    </w:p>
    <w:p w14:paraId="38833EF1" w14:textId="77777777" w:rsidR="00736E00" w:rsidRDefault="00736E00">
      <w:pPr>
        <w:rPr>
          <w:sz w:val="22"/>
          <w:szCs w:val="22"/>
          <w:lang w:val="en-US"/>
        </w:rPr>
      </w:pPr>
    </w:p>
    <w:p w14:paraId="75484806" w14:textId="278EA7BC" w:rsidR="00736E00" w:rsidRDefault="00736E00">
      <w:pPr>
        <w:rPr>
          <w:sz w:val="22"/>
          <w:szCs w:val="22"/>
          <w:lang w:val="en-US"/>
        </w:rPr>
      </w:pPr>
      <w:r>
        <w:rPr>
          <w:sz w:val="22"/>
          <w:szCs w:val="22"/>
          <w:lang w:val="en-US"/>
        </w:rPr>
        <w:t>To contribute to the decrease of cholestasis, the discussed uptake transporters are all downregulated</w:t>
      </w:r>
      <w:r w:rsidR="00FB41A2">
        <w:rPr>
          <w:sz w:val="22"/>
          <w:szCs w:val="22"/>
          <w:lang w:val="en-US"/>
        </w:rPr>
        <w:t xml:space="preserve"> during hepato</w:t>
      </w:r>
      <w:r w:rsidR="0005025A">
        <w:rPr>
          <w:sz w:val="22"/>
          <w:szCs w:val="22"/>
          <w:lang w:val="en-US"/>
        </w:rPr>
        <w:t>to</w:t>
      </w:r>
      <w:r>
        <w:rPr>
          <w:sz w:val="22"/>
          <w:szCs w:val="22"/>
          <w:lang w:val="en-US"/>
        </w:rPr>
        <w:t xml:space="preserve">xicity. Consequently, the transport of bile acids from the portal blood to the hepatocyte is diminished. Due to this measure, further accumulation of bile acids in the hepatocyte is prevented </w:t>
      </w:r>
      <w:r>
        <w:rPr>
          <w:sz w:val="22"/>
          <w:szCs w:val="22"/>
          <w:lang w:val="en-US"/>
        </w:rPr>
        <w:fldChar w:fldCharType="begin" w:fldLock="1"/>
      </w:r>
      <w:r>
        <w:rPr>
          <w:sz w:val="22"/>
          <w:szCs w:val="22"/>
          <w:lang w:val="en-US"/>
        </w:rPr>
        <w:instrText>ADDIN CSL_CITATION { "citationItems" : [ { "id" : "ITEM-1", "itemData" : { "abstract" : "Molecular medicine has led to rapid advances in the characterization of hepatobiliary transport systems that determine the uptake and excretion of bile salts and other biliary constituents in the liver and extrahepatic tissues. The bile salt pool undergoes an enterohepatic circulation that is regulated by distinct bile salt transport proteins, including the canalicular bile salt export pump BSEP (ABCB11), the ileal Na+-dependent bile salt transporter ISBT (SLC10A2), and the hepatic sinusoidal Na+- taurocholate cotransporting polypeptide NTCP (SLC10A1). Other bile salt transporters include the organic anion transporting polypeptides OATPs (SLC21A) and the multidrug resistance-associated proteins 2 and 3 MRP2,3 (ABCC2,3). Bile salt transporters are also present in cholangiocytes, the renal proximal tubule, and the placenta. Expression of these transport proteins is regulated by both transcriptional and posttranscriptional events, with the former involving nuclear hormone receptors where bile salts function as specific ligands. During bile secretory failure (cholestasis), bile salt transport proteins undergo adaptive responses that serve to protect the liver from bile salt retention and which facilitate extrahepatic routes of bile salt excretion. This review is a comprehensive summary of current knowledge of the molecular characterization, function, and regulation of bile salt transporters in normal physiology and in cholestatic liver disease and liver regeneration.", "author" : [ { "dropping-particle" : "", "family" : "Trauner", "given" : "Michael", "non-dropping-particle" : "", "parse-names" : false, "suffix" : "" }, { "dropping-particle" : "", "family" : "Boyer", "given" : "James L", "non-dropping-particle" : "", "parse-names" : false, "suffix" : "" } ], "container-title" : "Physiological Reviews", "id" : "ITEM-1", "issue" : "2", "issued" : { "date-parts" : [ [ "2003", "4", "1" ] ] }, "page" : "633 LP  - 671", "title" : "Bile Salt Transporters: Molecular Characterization, Function, and Regulation", "type" : "article-journal", "volume" : "83" }, "uris" : [ "http://www.mendeley.com/documents/?uuid=2b9e2777-43bb-442c-9684-203b5e6703d4" ] } ], "mendeley" : { "formattedCitation" : "(Trauner &amp; Boyer, 2003)", "plainTextFormattedCitation" : "(Trauner &amp; Boyer, 2003)", "previouslyFormattedCitation" : "(Trauner &amp; Boyer, 2003)" }, "properties" : { "noteIndex" : 0 }, "schema" : "https://github.com/citation-style-language/schema/raw/master/csl-citation.json" }</w:instrText>
      </w:r>
      <w:r>
        <w:rPr>
          <w:sz w:val="22"/>
          <w:szCs w:val="22"/>
          <w:lang w:val="en-US"/>
        </w:rPr>
        <w:fldChar w:fldCharType="separate"/>
      </w:r>
      <w:r w:rsidRPr="00985003">
        <w:rPr>
          <w:noProof/>
          <w:sz w:val="22"/>
          <w:szCs w:val="22"/>
          <w:lang w:val="en-US"/>
        </w:rPr>
        <w:t>(Trauner &amp; Boyer, 2003)</w:t>
      </w:r>
      <w:r>
        <w:rPr>
          <w:sz w:val="22"/>
          <w:szCs w:val="22"/>
          <w:lang w:val="en-US"/>
        </w:rPr>
        <w:fldChar w:fldCharType="end"/>
      </w:r>
      <w:r>
        <w:rPr>
          <w:sz w:val="22"/>
          <w:szCs w:val="22"/>
          <w:lang w:val="en-US"/>
        </w:rPr>
        <w:t xml:space="preserve">. </w:t>
      </w:r>
      <w:r w:rsidR="00FB41A2">
        <w:rPr>
          <w:sz w:val="22"/>
          <w:szCs w:val="22"/>
          <w:lang w:val="en-US"/>
        </w:rPr>
        <w:t xml:space="preserve">The lowering </w:t>
      </w:r>
      <w:r w:rsidR="00F449E0">
        <w:rPr>
          <w:sz w:val="22"/>
          <w:szCs w:val="22"/>
          <w:lang w:val="en-US"/>
        </w:rPr>
        <w:t>of incoming bile acids</w:t>
      </w:r>
      <w:r w:rsidR="00FB41A2">
        <w:rPr>
          <w:sz w:val="22"/>
          <w:szCs w:val="22"/>
          <w:lang w:val="en-US"/>
        </w:rPr>
        <w:t xml:space="preserve"> </w:t>
      </w:r>
      <w:r w:rsidR="00F449E0">
        <w:rPr>
          <w:sz w:val="22"/>
          <w:szCs w:val="22"/>
          <w:lang w:val="en-US"/>
        </w:rPr>
        <w:t>decreases</w:t>
      </w:r>
      <w:r w:rsidR="00FB41A2">
        <w:rPr>
          <w:sz w:val="22"/>
          <w:szCs w:val="22"/>
          <w:lang w:val="en-US"/>
        </w:rPr>
        <w:t xml:space="preserve"> the bile flow and thus </w:t>
      </w:r>
      <w:r w:rsidR="007D4905">
        <w:rPr>
          <w:sz w:val="22"/>
          <w:szCs w:val="22"/>
          <w:lang w:val="en-US"/>
        </w:rPr>
        <w:t xml:space="preserve">ensures an increase in the cholestatic state. </w:t>
      </w:r>
    </w:p>
    <w:p w14:paraId="7100113A" w14:textId="77777777" w:rsidR="00736E00" w:rsidRDefault="00736E00">
      <w:pPr>
        <w:rPr>
          <w:sz w:val="22"/>
          <w:szCs w:val="22"/>
          <w:lang w:val="en-US"/>
        </w:rPr>
      </w:pPr>
    </w:p>
    <w:p w14:paraId="2438C2D3" w14:textId="57D2A3A5" w:rsidR="00C96D01" w:rsidRDefault="00736E00" w:rsidP="00C96D01">
      <w:pPr>
        <w:rPr>
          <w:sz w:val="22"/>
          <w:szCs w:val="22"/>
          <w:lang w:val="en-US"/>
        </w:rPr>
      </w:pPr>
      <w:r>
        <w:rPr>
          <w:sz w:val="22"/>
          <w:szCs w:val="22"/>
          <w:lang w:val="en-US"/>
        </w:rPr>
        <w:t xml:space="preserve">So far preventing cholestasis has been a difficult puzzle to solve. Overall, MRP4, OST </w:t>
      </w:r>
      <w:r>
        <w:rPr>
          <w:sz w:val="22"/>
          <w:szCs w:val="22"/>
          <w:lang w:val="en-US"/>
        </w:rPr>
        <w:sym w:font="Symbol" w:char="F061"/>
      </w:r>
      <w:r>
        <w:rPr>
          <w:sz w:val="22"/>
          <w:szCs w:val="22"/>
          <w:lang w:val="en-US"/>
        </w:rPr>
        <w:t>/</w:t>
      </w:r>
      <w:r>
        <w:rPr>
          <w:sz w:val="22"/>
          <w:szCs w:val="22"/>
          <w:lang w:val="en-US"/>
        </w:rPr>
        <w:sym w:font="Symbol" w:char="F062"/>
      </w:r>
      <w:r>
        <w:rPr>
          <w:sz w:val="22"/>
          <w:szCs w:val="22"/>
          <w:lang w:val="en-US"/>
        </w:rPr>
        <w:t xml:space="preserve"> and BCRP can take over the amidated bile acid transport when BSEP is inhibited by cholestatic drugs. </w:t>
      </w:r>
      <w:r w:rsidR="00860239" w:rsidRPr="00FA4884">
        <w:rPr>
          <w:sz w:val="22"/>
          <w:szCs w:val="22"/>
          <w:lang w:val="en-US"/>
        </w:rPr>
        <w:t xml:space="preserve">MRP4 </w:t>
      </w:r>
      <w:r w:rsidR="00845656">
        <w:rPr>
          <w:sz w:val="22"/>
          <w:szCs w:val="22"/>
          <w:lang w:val="en-US"/>
        </w:rPr>
        <w:t xml:space="preserve">and OST </w:t>
      </w:r>
      <w:r w:rsidR="00845656">
        <w:rPr>
          <w:sz w:val="22"/>
          <w:szCs w:val="22"/>
          <w:lang w:val="en-US"/>
        </w:rPr>
        <w:sym w:font="Symbol" w:char="F061"/>
      </w:r>
      <w:r w:rsidR="00845656">
        <w:rPr>
          <w:sz w:val="22"/>
          <w:szCs w:val="22"/>
          <w:lang w:val="en-US"/>
        </w:rPr>
        <w:t>/</w:t>
      </w:r>
      <w:r w:rsidR="00845656">
        <w:rPr>
          <w:sz w:val="22"/>
          <w:szCs w:val="22"/>
          <w:lang w:val="en-US"/>
        </w:rPr>
        <w:sym w:font="Symbol" w:char="F062"/>
      </w:r>
      <w:r w:rsidR="00212873" w:rsidRPr="00FA4884">
        <w:rPr>
          <w:sz w:val="22"/>
          <w:szCs w:val="22"/>
          <w:lang w:val="en-US"/>
        </w:rPr>
        <w:t xml:space="preserve"> have</w:t>
      </w:r>
      <w:r w:rsidR="00860239" w:rsidRPr="00FA4884">
        <w:rPr>
          <w:sz w:val="22"/>
          <w:szCs w:val="22"/>
          <w:lang w:val="en-US"/>
        </w:rPr>
        <w:t xml:space="preserve"> due to a large resemblance </w:t>
      </w:r>
      <w:r w:rsidR="0014220F" w:rsidRPr="00FA4884">
        <w:rPr>
          <w:sz w:val="22"/>
          <w:szCs w:val="22"/>
          <w:lang w:val="en-US"/>
        </w:rPr>
        <w:t xml:space="preserve">and high upregulation </w:t>
      </w:r>
      <w:r w:rsidR="00623DAA">
        <w:rPr>
          <w:sz w:val="22"/>
          <w:szCs w:val="22"/>
          <w:lang w:val="en-US"/>
        </w:rPr>
        <w:t>the biggest chanc</w:t>
      </w:r>
      <w:r w:rsidR="00860239" w:rsidRPr="00FA4884">
        <w:rPr>
          <w:sz w:val="22"/>
          <w:szCs w:val="22"/>
          <w:lang w:val="en-US"/>
        </w:rPr>
        <w:t xml:space="preserve">e on functionally transporting </w:t>
      </w:r>
      <w:r w:rsidR="00C45BD4">
        <w:rPr>
          <w:sz w:val="22"/>
          <w:szCs w:val="22"/>
          <w:lang w:val="en-US"/>
        </w:rPr>
        <w:t>amidated</w:t>
      </w:r>
      <w:r w:rsidR="00860239" w:rsidRPr="00FA4884">
        <w:rPr>
          <w:sz w:val="22"/>
          <w:szCs w:val="22"/>
          <w:lang w:val="en-US"/>
        </w:rPr>
        <w:t xml:space="preserve"> bile acids</w:t>
      </w:r>
      <w:r w:rsidR="00AA0791">
        <w:rPr>
          <w:sz w:val="22"/>
          <w:szCs w:val="22"/>
          <w:lang w:val="en-US"/>
        </w:rPr>
        <w:t xml:space="preserve"> out of the hepatocyte. So MRP4</w:t>
      </w:r>
      <w:r w:rsidR="00845656">
        <w:rPr>
          <w:sz w:val="22"/>
          <w:szCs w:val="22"/>
          <w:lang w:val="en-US"/>
        </w:rPr>
        <w:t xml:space="preserve"> and OST </w:t>
      </w:r>
      <w:r w:rsidR="00845656">
        <w:rPr>
          <w:sz w:val="22"/>
          <w:szCs w:val="22"/>
          <w:lang w:val="en-US"/>
        </w:rPr>
        <w:sym w:font="Symbol" w:char="F061"/>
      </w:r>
      <w:r w:rsidR="00845656">
        <w:rPr>
          <w:sz w:val="22"/>
          <w:szCs w:val="22"/>
          <w:lang w:val="en-US"/>
        </w:rPr>
        <w:t>/</w:t>
      </w:r>
      <w:r w:rsidR="00845656">
        <w:rPr>
          <w:sz w:val="22"/>
          <w:szCs w:val="22"/>
          <w:lang w:val="en-US"/>
        </w:rPr>
        <w:sym w:font="Symbol" w:char="F062"/>
      </w:r>
      <w:r w:rsidR="00212873" w:rsidRPr="00FA4884">
        <w:rPr>
          <w:sz w:val="22"/>
          <w:szCs w:val="22"/>
          <w:lang w:val="en-US"/>
        </w:rPr>
        <w:t xml:space="preserve"> are</w:t>
      </w:r>
      <w:r w:rsidR="00860239" w:rsidRPr="00FA4884">
        <w:rPr>
          <w:sz w:val="22"/>
          <w:szCs w:val="22"/>
          <w:lang w:val="en-US"/>
        </w:rPr>
        <w:t xml:space="preserve"> most capable in taking over BSEPs function</w:t>
      </w:r>
      <w:r w:rsidR="0014220F" w:rsidRPr="00FA4884">
        <w:rPr>
          <w:sz w:val="22"/>
          <w:szCs w:val="22"/>
          <w:lang w:val="en-US"/>
        </w:rPr>
        <w:t xml:space="preserve"> when it comes to detoxifying the hepatocyte</w:t>
      </w:r>
      <w:r w:rsidR="007B6B93">
        <w:rPr>
          <w:sz w:val="22"/>
          <w:szCs w:val="22"/>
          <w:lang w:val="en-US"/>
        </w:rPr>
        <w:t xml:space="preserve"> from </w:t>
      </w:r>
      <w:r w:rsidR="00C45BD4">
        <w:rPr>
          <w:sz w:val="22"/>
          <w:szCs w:val="22"/>
          <w:lang w:val="en-US"/>
        </w:rPr>
        <w:t xml:space="preserve">amidated </w:t>
      </w:r>
      <w:r w:rsidR="007B6B93">
        <w:rPr>
          <w:sz w:val="22"/>
          <w:szCs w:val="22"/>
          <w:lang w:val="en-US"/>
        </w:rPr>
        <w:t>bile acids</w:t>
      </w:r>
      <w:r w:rsidR="00860239" w:rsidRPr="00FA4884">
        <w:rPr>
          <w:sz w:val="22"/>
          <w:szCs w:val="22"/>
          <w:lang w:val="en-US"/>
        </w:rPr>
        <w:t xml:space="preserve">. </w:t>
      </w:r>
      <w:r w:rsidR="00143892" w:rsidRPr="00FA4884">
        <w:rPr>
          <w:sz w:val="22"/>
          <w:szCs w:val="22"/>
          <w:lang w:val="en-US"/>
        </w:rPr>
        <w:lastRenderedPageBreak/>
        <w:t xml:space="preserve">MRP4 </w:t>
      </w:r>
      <w:r w:rsidR="00143892">
        <w:rPr>
          <w:sz w:val="22"/>
          <w:szCs w:val="22"/>
          <w:lang w:val="en-US"/>
        </w:rPr>
        <w:t xml:space="preserve">and OST </w:t>
      </w:r>
      <w:r w:rsidR="00143892">
        <w:rPr>
          <w:sz w:val="22"/>
          <w:szCs w:val="22"/>
          <w:lang w:val="en-US"/>
        </w:rPr>
        <w:sym w:font="Symbol" w:char="F061"/>
      </w:r>
      <w:r w:rsidR="00143892">
        <w:rPr>
          <w:sz w:val="22"/>
          <w:szCs w:val="22"/>
          <w:lang w:val="en-US"/>
        </w:rPr>
        <w:t>/</w:t>
      </w:r>
      <w:r w:rsidR="00143892">
        <w:rPr>
          <w:sz w:val="22"/>
          <w:szCs w:val="22"/>
          <w:lang w:val="en-US"/>
        </w:rPr>
        <w:sym w:font="Symbol" w:char="F062"/>
      </w:r>
      <w:r w:rsidR="00143892" w:rsidRPr="00FA4884">
        <w:rPr>
          <w:sz w:val="22"/>
          <w:szCs w:val="22"/>
          <w:lang w:val="en-US"/>
        </w:rPr>
        <w:t xml:space="preserve"> do not transport the bile acids into the bile ducts,</w:t>
      </w:r>
      <w:r w:rsidR="00143892">
        <w:rPr>
          <w:sz w:val="22"/>
          <w:szCs w:val="22"/>
          <w:lang w:val="en-US"/>
        </w:rPr>
        <w:t xml:space="preserve"> therefore</w:t>
      </w:r>
      <w:r w:rsidR="00143892" w:rsidRPr="00FA4884">
        <w:rPr>
          <w:sz w:val="22"/>
          <w:szCs w:val="22"/>
          <w:lang w:val="en-US"/>
        </w:rPr>
        <w:t xml:space="preserve"> </w:t>
      </w:r>
      <w:r w:rsidR="00143892">
        <w:rPr>
          <w:sz w:val="22"/>
          <w:szCs w:val="22"/>
          <w:lang w:val="en-US"/>
        </w:rPr>
        <w:t>these two</w:t>
      </w:r>
      <w:r w:rsidR="00143892" w:rsidRPr="00FA4884">
        <w:rPr>
          <w:sz w:val="22"/>
          <w:szCs w:val="22"/>
          <w:lang w:val="en-US"/>
        </w:rPr>
        <w:t xml:space="preserve"> alone </w:t>
      </w:r>
      <w:proofErr w:type="spellStart"/>
      <w:r w:rsidR="00143892" w:rsidRPr="00FA4884">
        <w:rPr>
          <w:sz w:val="22"/>
          <w:szCs w:val="22"/>
          <w:lang w:val="en-US"/>
        </w:rPr>
        <w:t>can not</w:t>
      </w:r>
      <w:proofErr w:type="spellEnd"/>
      <w:r w:rsidR="00143892" w:rsidRPr="00FA4884">
        <w:rPr>
          <w:sz w:val="22"/>
          <w:szCs w:val="22"/>
          <w:lang w:val="en-US"/>
        </w:rPr>
        <w:t xml:space="preserve"> keep </w:t>
      </w:r>
      <w:r w:rsidR="00143892">
        <w:rPr>
          <w:sz w:val="22"/>
          <w:szCs w:val="22"/>
          <w:lang w:val="en-US"/>
        </w:rPr>
        <w:t xml:space="preserve">a proper bile flow in the duodenum. Due to the transportation of the bile acids into the systemic circulation, the toxic environment will not be diminished. The toxic environment will only be moved to somewhere else in the body, and will come back to the liver after a while. </w:t>
      </w:r>
      <w:r w:rsidR="00FB41A2">
        <w:rPr>
          <w:sz w:val="22"/>
          <w:szCs w:val="22"/>
          <w:lang w:val="en-US"/>
        </w:rPr>
        <w:t>Concluding that these two transporters</w:t>
      </w:r>
      <w:r w:rsidR="00B72B22">
        <w:rPr>
          <w:sz w:val="22"/>
          <w:szCs w:val="22"/>
          <w:lang w:val="en-US"/>
        </w:rPr>
        <w:t xml:space="preserve"> despite their</w:t>
      </w:r>
      <w:r w:rsidR="00285F36">
        <w:rPr>
          <w:sz w:val="22"/>
          <w:szCs w:val="22"/>
          <w:lang w:val="en-US"/>
        </w:rPr>
        <w:t xml:space="preserve"> temporary</w:t>
      </w:r>
      <w:r w:rsidR="00B72B22">
        <w:rPr>
          <w:sz w:val="22"/>
          <w:szCs w:val="22"/>
          <w:lang w:val="en-US"/>
        </w:rPr>
        <w:t xml:space="preserve"> lowering of the toxic state in the liver, </w:t>
      </w:r>
      <w:proofErr w:type="spellStart"/>
      <w:r w:rsidR="00B72B22">
        <w:rPr>
          <w:sz w:val="22"/>
          <w:szCs w:val="22"/>
          <w:lang w:val="en-US"/>
        </w:rPr>
        <w:t>can not</w:t>
      </w:r>
      <w:proofErr w:type="spellEnd"/>
      <w:r w:rsidR="00B72B22">
        <w:rPr>
          <w:sz w:val="22"/>
          <w:szCs w:val="22"/>
          <w:lang w:val="en-US"/>
        </w:rPr>
        <w:t xml:space="preserve"> restore the bile flow and can therefore not</w:t>
      </w:r>
      <w:r w:rsidR="00143892">
        <w:rPr>
          <w:sz w:val="22"/>
          <w:szCs w:val="22"/>
          <w:lang w:val="en-US"/>
        </w:rPr>
        <w:t xml:space="preserve"> prevent from intrahepatic </w:t>
      </w:r>
      <w:r w:rsidR="00B72B22">
        <w:rPr>
          <w:sz w:val="22"/>
          <w:szCs w:val="22"/>
          <w:lang w:val="en-US"/>
        </w:rPr>
        <w:t>cholestasis.</w:t>
      </w:r>
      <w:r w:rsidR="00143892">
        <w:rPr>
          <w:sz w:val="22"/>
          <w:szCs w:val="22"/>
          <w:lang w:val="en-US"/>
        </w:rPr>
        <w:t xml:space="preserve"> Which one of the two</w:t>
      </w:r>
      <w:r w:rsidR="00143892" w:rsidRPr="00FA4884">
        <w:rPr>
          <w:sz w:val="22"/>
          <w:szCs w:val="22"/>
          <w:lang w:val="en-US"/>
        </w:rPr>
        <w:t xml:space="preserve"> </w:t>
      </w:r>
      <w:r w:rsidR="00143892">
        <w:rPr>
          <w:sz w:val="22"/>
          <w:szCs w:val="22"/>
          <w:lang w:val="en-US"/>
        </w:rPr>
        <w:t xml:space="preserve">transporters </w:t>
      </w:r>
      <w:r w:rsidR="00143892" w:rsidRPr="00FA4884">
        <w:rPr>
          <w:sz w:val="22"/>
          <w:szCs w:val="22"/>
          <w:lang w:val="en-US"/>
        </w:rPr>
        <w:t>is more important is difficult to estimate be</w:t>
      </w:r>
      <w:r w:rsidR="00143892">
        <w:rPr>
          <w:sz w:val="22"/>
          <w:szCs w:val="22"/>
          <w:lang w:val="en-US"/>
        </w:rPr>
        <w:t xml:space="preserve">cause no Km values of OST </w:t>
      </w:r>
      <w:r w:rsidR="00143892">
        <w:rPr>
          <w:sz w:val="22"/>
          <w:szCs w:val="22"/>
          <w:lang w:val="en-US"/>
        </w:rPr>
        <w:sym w:font="Symbol" w:char="F061"/>
      </w:r>
      <w:r w:rsidR="00143892">
        <w:rPr>
          <w:sz w:val="22"/>
          <w:szCs w:val="22"/>
          <w:lang w:val="en-US"/>
        </w:rPr>
        <w:t>/</w:t>
      </w:r>
      <w:r w:rsidR="00143892">
        <w:rPr>
          <w:sz w:val="22"/>
          <w:szCs w:val="22"/>
          <w:lang w:val="en-US"/>
        </w:rPr>
        <w:sym w:font="Symbol" w:char="F062"/>
      </w:r>
      <w:r w:rsidR="00143892">
        <w:rPr>
          <w:sz w:val="22"/>
          <w:szCs w:val="22"/>
          <w:lang w:val="en-US"/>
        </w:rPr>
        <w:t xml:space="preserve"> where </w:t>
      </w:r>
      <w:proofErr w:type="gramStart"/>
      <w:r w:rsidR="00143892">
        <w:rPr>
          <w:sz w:val="22"/>
          <w:szCs w:val="22"/>
          <w:lang w:val="en-US"/>
        </w:rPr>
        <w:t>found.</w:t>
      </w:r>
      <w:proofErr w:type="gramEnd"/>
      <w:r w:rsidR="00143892">
        <w:rPr>
          <w:sz w:val="22"/>
          <w:szCs w:val="22"/>
          <w:lang w:val="en-US"/>
        </w:rPr>
        <w:t xml:space="preserve"> To answer this question, more research is needed. </w:t>
      </w:r>
      <w:r w:rsidR="00FB41A2">
        <w:rPr>
          <w:sz w:val="22"/>
          <w:szCs w:val="22"/>
          <w:lang w:val="en-US"/>
        </w:rPr>
        <w:t xml:space="preserve">BCRP </w:t>
      </w:r>
      <w:r w:rsidR="0014220F" w:rsidRPr="00FA4884">
        <w:rPr>
          <w:sz w:val="22"/>
          <w:szCs w:val="22"/>
          <w:lang w:val="en-US"/>
        </w:rPr>
        <w:t>is the only option</w:t>
      </w:r>
      <w:r w:rsidR="0041386C">
        <w:rPr>
          <w:sz w:val="22"/>
          <w:szCs w:val="22"/>
          <w:lang w:val="en-US"/>
        </w:rPr>
        <w:t xml:space="preserve"> for the transport of amidated</w:t>
      </w:r>
      <w:r w:rsidR="0014220F" w:rsidRPr="00FA4884">
        <w:rPr>
          <w:sz w:val="22"/>
          <w:szCs w:val="22"/>
          <w:lang w:val="en-US"/>
        </w:rPr>
        <w:t xml:space="preserve"> bile acids into the bile ducts</w:t>
      </w:r>
      <w:r w:rsidR="007D4905">
        <w:rPr>
          <w:sz w:val="22"/>
          <w:szCs w:val="22"/>
          <w:lang w:val="en-US"/>
        </w:rPr>
        <w:t xml:space="preserve">. </w:t>
      </w:r>
      <w:proofErr w:type="gramStart"/>
      <w:r w:rsidR="007D4905">
        <w:rPr>
          <w:sz w:val="22"/>
          <w:szCs w:val="22"/>
          <w:lang w:val="en-US"/>
        </w:rPr>
        <w:t>Therefore</w:t>
      </w:r>
      <w:proofErr w:type="gramEnd"/>
      <w:r w:rsidR="007D4905">
        <w:rPr>
          <w:sz w:val="22"/>
          <w:szCs w:val="22"/>
          <w:lang w:val="en-US"/>
        </w:rPr>
        <w:t xml:space="preserve"> it is the best option for maintenance of the bile flow</w:t>
      </w:r>
      <w:r w:rsidR="0014220F" w:rsidRPr="00FA4884">
        <w:rPr>
          <w:sz w:val="22"/>
          <w:szCs w:val="22"/>
          <w:lang w:val="en-US"/>
        </w:rPr>
        <w:t xml:space="preserve">. This makes BCRP despite its </w:t>
      </w:r>
      <w:r w:rsidR="00E81637" w:rsidRPr="00FA4884">
        <w:rPr>
          <w:sz w:val="22"/>
          <w:szCs w:val="22"/>
          <w:lang w:val="en-US"/>
        </w:rPr>
        <w:t>low abundance a very important i</w:t>
      </w:r>
      <w:r w:rsidR="0014220F" w:rsidRPr="00FA4884">
        <w:rPr>
          <w:sz w:val="22"/>
          <w:szCs w:val="22"/>
          <w:lang w:val="en-US"/>
        </w:rPr>
        <w:t xml:space="preserve">f not one of the most important bile acid transporters in BSEP inhibition. </w:t>
      </w:r>
      <w:r w:rsidR="00623DAA">
        <w:rPr>
          <w:sz w:val="22"/>
          <w:szCs w:val="22"/>
          <w:lang w:val="en-US"/>
        </w:rPr>
        <w:t xml:space="preserve">While BCRP does not adapt itself in cholestatic conditions, </w:t>
      </w:r>
      <w:r w:rsidR="002449B6">
        <w:rPr>
          <w:sz w:val="22"/>
          <w:szCs w:val="22"/>
          <w:lang w:val="en-US"/>
        </w:rPr>
        <w:t>17</w:t>
      </w:r>
      <w:r w:rsidR="002449B6">
        <w:rPr>
          <w:sz w:val="22"/>
          <w:szCs w:val="22"/>
          <w:lang w:val="en-US"/>
        </w:rPr>
        <w:sym w:font="Symbol" w:char="F062"/>
      </w:r>
      <w:r w:rsidR="002449B6">
        <w:rPr>
          <w:sz w:val="22"/>
          <w:szCs w:val="22"/>
          <w:lang w:val="en-US"/>
        </w:rPr>
        <w:t xml:space="preserve">-estradiol induced </w:t>
      </w:r>
      <w:r w:rsidR="00623DAA">
        <w:rPr>
          <w:sz w:val="22"/>
          <w:szCs w:val="22"/>
          <w:lang w:val="en-US"/>
        </w:rPr>
        <w:t>BCRP overexpression must considered</w:t>
      </w:r>
      <w:r w:rsidR="00106DEC">
        <w:rPr>
          <w:sz w:val="22"/>
          <w:szCs w:val="22"/>
          <w:lang w:val="en-US"/>
        </w:rPr>
        <w:t xml:space="preserve"> as a future perspective</w:t>
      </w:r>
      <w:r w:rsidR="00623DAA">
        <w:rPr>
          <w:sz w:val="22"/>
          <w:szCs w:val="22"/>
          <w:lang w:val="en-US"/>
        </w:rPr>
        <w:t xml:space="preserve">. </w:t>
      </w:r>
      <w:r w:rsidR="002449B6">
        <w:rPr>
          <w:sz w:val="22"/>
          <w:szCs w:val="22"/>
          <w:lang w:val="en-US"/>
        </w:rPr>
        <w:t>To see if 17</w:t>
      </w:r>
      <w:r w:rsidR="002449B6">
        <w:rPr>
          <w:sz w:val="22"/>
          <w:szCs w:val="22"/>
          <w:lang w:val="en-US"/>
        </w:rPr>
        <w:sym w:font="Symbol" w:char="F062"/>
      </w:r>
      <w:r w:rsidR="002449B6">
        <w:rPr>
          <w:sz w:val="22"/>
          <w:szCs w:val="22"/>
          <w:lang w:val="en-US"/>
        </w:rPr>
        <w:t>-estradiol induced overexpression of the transporter is helpful in cholestasis, further research should be conducted.</w:t>
      </w:r>
      <w:r w:rsidR="007C6614">
        <w:rPr>
          <w:sz w:val="22"/>
          <w:szCs w:val="22"/>
          <w:lang w:val="en-US"/>
        </w:rPr>
        <w:t xml:space="preserve"> </w:t>
      </w:r>
      <w:r w:rsidR="00143892">
        <w:rPr>
          <w:sz w:val="22"/>
          <w:szCs w:val="22"/>
          <w:lang w:val="en-US"/>
        </w:rPr>
        <w:t>For BCRP this means that it is not able to completely take over BSEP function, due to its low abundance. For the same reason, BCRP is not able to prevent from intrahepatic cholestasis. However, if in the future 17</w:t>
      </w:r>
      <w:r w:rsidR="00143892">
        <w:rPr>
          <w:sz w:val="22"/>
          <w:szCs w:val="22"/>
          <w:lang w:val="en-US"/>
        </w:rPr>
        <w:sym w:font="Symbol" w:char="F062"/>
      </w:r>
      <w:r w:rsidR="00143892">
        <w:rPr>
          <w:sz w:val="22"/>
          <w:szCs w:val="22"/>
          <w:lang w:val="en-US"/>
        </w:rPr>
        <w:t xml:space="preserve">-estradiol induced BCRP overexpression shows </w:t>
      </w:r>
      <w:r w:rsidR="00C96D01">
        <w:rPr>
          <w:sz w:val="22"/>
          <w:szCs w:val="22"/>
          <w:lang w:val="en-US"/>
        </w:rPr>
        <w:t>to be effective, this could help in the battle against</w:t>
      </w:r>
      <w:r w:rsidR="00143892">
        <w:rPr>
          <w:sz w:val="22"/>
          <w:szCs w:val="22"/>
          <w:lang w:val="en-US"/>
        </w:rPr>
        <w:t xml:space="preserve"> intrahepatic cholestasis. </w:t>
      </w:r>
    </w:p>
    <w:p w14:paraId="6AE66836" w14:textId="42AEDF4D" w:rsidR="00C96D01" w:rsidRPr="00C96D01" w:rsidRDefault="00C96D01" w:rsidP="00C96D01">
      <w:pPr>
        <w:rPr>
          <w:sz w:val="22"/>
          <w:szCs w:val="22"/>
          <w:lang w:val="en-US"/>
        </w:rPr>
      </w:pPr>
      <w:r>
        <w:rPr>
          <w:sz w:val="22"/>
          <w:szCs w:val="22"/>
          <w:lang w:val="en-US"/>
        </w:rPr>
        <w:br/>
      </w:r>
      <w:r w:rsidRPr="00C96D01">
        <w:rPr>
          <w:sz w:val="22"/>
          <w:szCs w:val="22"/>
          <w:lang w:val="en-US"/>
        </w:rPr>
        <w:t>Unfortunately, cholestasis is not only BSEP dependent. That is why it is important to look for the other disease-causing mechanism</w:t>
      </w:r>
      <w:r w:rsidR="009E07CC">
        <w:rPr>
          <w:sz w:val="22"/>
          <w:szCs w:val="22"/>
          <w:lang w:val="en-US"/>
        </w:rPr>
        <w:t>s</w:t>
      </w:r>
      <w:r w:rsidR="005C5C8C">
        <w:rPr>
          <w:sz w:val="22"/>
          <w:szCs w:val="22"/>
          <w:lang w:val="en-US"/>
        </w:rPr>
        <w:t xml:space="preserve"> behind</w:t>
      </w:r>
      <w:r w:rsidRPr="00C96D01">
        <w:rPr>
          <w:sz w:val="22"/>
          <w:szCs w:val="22"/>
          <w:lang w:val="en-US"/>
        </w:rPr>
        <w:t xml:space="preserve"> cholestasis. It is important to know that besides BSEP there also are certain molecular interactions that can lead to cholestasis. These are tight junction disruptions, altered membrane fluidity, compromised cytoskeleton and disturbed vesicle transport (figure 2). This means that upregulation of the BCRP transporter does not automatically means that cholestasis will be prevented. For example, a mutation in the tight junction protein 2 gene (TJP2) which leads to disruption of the tight junction structure, can lead to severe chole</w:t>
      </w:r>
      <w:r>
        <w:rPr>
          <w:sz w:val="22"/>
          <w:szCs w:val="22"/>
          <w:lang w:val="en-US"/>
        </w:rPr>
        <w:t xml:space="preserve">stasis  </w:t>
      </w:r>
      <w:r>
        <w:rPr>
          <w:sz w:val="22"/>
          <w:szCs w:val="22"/>
          <w:lang w:val="en-US"/>
        </w:rPr>
        <w:fldChar w:fldCharType="begin" w:fldLock="1"/>
      </w:r>
      <w:r>
        <w:rPr>
          <w:sz w:val="22"/>
          <w:szCs w:val="22"/>
          <w:lang w:val="en-US"/>
        </w:rPr>
        <w:instrText>ADDIN CSL_CITATION { "citationItems" : [ { "id" : "ITEM-1", "itemData" : { "DOI" : "10.1038/ng.2918", "ISSN" : "1061-4036", "abstract" : "The elucidation of genetic causes of cholestasis has proved to be important in understanding the physiology and pathophysiology of the liver. Protein-truncating mutations in the tight junction protein 2 gene (TJP2) are shown to cause failure of protein localisation, with disruption of tight-junction structure leading to severe cholestatic liver disease. This contrasts with the embryonic-lethal knockout mouse, highlighting differences in redundancy in junctional complexes between organs and species. ", "author" : [ { "dropping-particle" : "", "family" : "Sambrotta", "given" : "Melissa", "non-dropping-particle" : "", "parse-names" : false, "suffix" : "" }, { "dropping-particle" : "", "family" : "Strautnieks", "given" : "Sandra", "non-dropping-particle" : "", "parse-names" : false, "suffix" : "" }, { "dropping-particle" : "", "family" : "Papouli", "given" : "Efterpi", "non-dropping-particle" : "", "parse-names" : false, "suffix" : "" }, { "dropping-particle" : "", "family" : "Rushton", "given" : "Peter", "non-dropping-particle" : "", "parse-names" : false, "suffix" : "" }, { "dropping-particle" : "", "family" : "Clark", "given" : "Barnaby E", "non-dropping-particle" : "", "parse-names" : false, "suffix" : "" }, { "dropping-particle" : "", "family" : "Parry", "given" : "David A", "non-dropping-particle" : "", "parse-names" : false, "suffix" : "" }, { "dropping-particle" : "V", "family" : "Logan", "given" : "Clare", "non-dropping-particle" : "", "parse-names" : false, "suffix" : "" }, { "dropping-particle" : "", "family" : "Newbury", "given" : "Lucy J", "non-dropping-particle" : "", "parse-names" : false, "suffix" : "" }, { "dropping-particle" : "", "family" : "Kamath", "given" : "Binita M", "non-dropping-particle" : "", "parse-names" : false, "suffix" : "" }, { "dropping-particle" : "", "family" : "Ling", "given" : "Simon", "non-dropping-particle" : "", "parse-names" : false, "suffix" : "" }, { "dropping-particle" : "", "family" : "Grammatikopoulos", "given" : "Tassos", "non-dropping-particle" : "", "parse-names" : false, "suffix" : "" }, { "dropping-particle" : "", "family" : "Wagner", "given" : "Bart E", "non-dropping-particle" : "", "parse-names" : false, "suffix" : "" }, { "dropping-particle" : "", "family" : "Magee", "given" : "John C", "non-dropping-particle" : "", "parse-names" : false, "suffix" : "" }, { "dropping-particle" : "", "family" : "Sokol", "given" : "Ronald J", "non-dropping-particle" : "", "parse-names" : false, "suffix" : "" }, { "dropping-particle" : "", "family" : "Mieli-Vergani", "given" : "Giorgina", "non-dropping-particle" : "", "parse-names" : false, "suffix" : "" }, { "dropping-particle" : "", "family" : "Genomics", "given" : "University of Washington Center for Mendelian", "non-dropping-particle" : "", "parse-names" : false, "suffix" : "" }, { "dropping-particle" : "", "family" : "Smith", "given" : "Joshua D", "non-dropping-particle" : "", "parse-names" : false, "suffix" : "" }, { "dropping-particle" : "", "family" : "Johnson", "given" : "Colin A", "non-dropping-particle" : "", "parse-names" : false, "suffix" : "" }, { "dropping-particle" : "", "family" : "McClean", "given" : "Patricia", "non-dropping-particle" : "", "parse-names" : false, "suffix" : "" }, { "dropping-particle" : "", "family" : "Simpson", "given" : "Michael A", "non-dropping-particle" : "", "parse-names" : false, "suffix" : "" }, { "dropping-particle" : "", "family" : "Knisely", "given" : "A S", "non-dropping-particle" : "", "parse-names" : false, "suffix" : "" }, { "dropping-particle" : "", "family" : "Bull", "given" : "Laura N", "non-dropping-particle" : "", "parse-names" : false, "suffix" : "" }, { "dropping-particle" : "", "family" : "Thompson", "given" : "Richard J", "non-dropping-particle" : "", "parse-names" : false, "suffix" : "" } ], "container-title" : "Nature genetics", "id" : "ITEM-1", "issue" : "4", "issued" : { "date-parts" : [ [ "2014", "4", "9" ] ] }, "page" : "326-328", "title" : "Mutations in TJP2 cause progressive cholestatic liver disease", "type" : "article-journal", "volume" : "46" }, "uris" : [ "http://www.mendeley.com/documents/?uuid=b04db082-651a-46cb-9b32-dd5baeae74ab" ] } ], "mendeley" : { "formattedCitation" : "(Sambrotta et al., 2014)", "plainTextFormattedCitation" : "(Sambrotta et al., 2014)" }, "properties" : { "noteIndex" : 0 }, "schema" : "https://github.com/citation-style-language/schema/raw/master/csl-citation.json" }</w:instrText>
      </w:r>
      <w:r>
        <w:rPr>
          <w:sz w:val="22"/>
          <w:szCs w:val="22"/>
          <w:lang w:val="en-US"/>
        </w:rPr>
        <w:fldChar w:fldCharType="separate"/>
      </w:r>
      <w:r w:rsidRPr="00C96D01">
        <w:rPr>
          <w:noProof/>
          <w:sz w:val="22"/>
          <w:szCs w:val="22"/>
          <w:lang w:val="en-US"/>
        </w:rPr>
        <w:t>(Sambrotta et al., 2014)</w:t>
      </w:r>
      <w:r>
        <w:rPr>
          <w:sz w:val="22"/>
          <w:szCs w:val="22"/>
          <w:lang w:val="en-US"/>
        </w:rPr>
        <w:fldChar w:fldCharType="end"/>
      </w:r>
      <w:r w:rsidRPr="00C96D01">
        <w:rPr>
          <w:sz w:val="22"/>
          <w:szCs w:val="22"/>
          <w:lang w:val="en-US"/>
        </w:rPr>
        <w:t xml:space="preserve">. The underlying mechanism is Claudin-1 which </w:t>
      </w:r>
      <w:proofErr w:type="gramStart"/>
      <w:r w:rsidRPr="00C96D01">
        <w:rPr>
          <w:sz w:val="22"/>
          <w:szCs w:val="22"/>
          <w:lang w:val="en-US"/>
        </w:rPr>
        <w:t>is located in</w:t>
      </w:r>
      <w:proofErr w:type="gramEnd"/>
      <w:r w:rsidRPr="00C96D01">
        <w:rPr>
          <w:sz w:val="22"/>
          <w:szCs w:val="22"/>
          <w:lang w:val="en-US"/>
        </w:rPr>
        <w:t xml:space="preserve"> the liver. Claudin-1 normally binds to the biliary canaliculus margins. The protein fails to localize in the absence of TJP2. Resulting in elongated tight junctions. So even though there are enough BCRP transporters that can transport the bile acids out of the hepatocyte, due to a disruption in the tight junction structure, the bile acids in the bile ducts exit the bile ducts via the elongated tight junctions.</w:t>
      </w:r>
      <w:r>
        <w:rPr>
          <w:sz w:val="22"/>
          <w:szCs w:val="22"/>
          <w:lang w:val="en-US"/>
        </w:rPr>
        <w:t xml:space="preserve"> </w:t>
      </w:r>
      <w:r w:rsidRPr="00C96D01">
        <w:rPr>
          <w:sz w:val="22"/>
          <w:szCs w:val="22"/>
          <w:lang w:val="en-US"/>
        </w:rPr>
        <w:t>Upregulation of the BCRP transporter therefore might not increase t</w:t>
      </w:r>
      <w:r w:rsidR="00280492">
        <w:rPr>
          <w:sz w:val="22"/>
          <w:szCs w:val="22"/>
          <w:lang w:val="en-US"/>
        </w:rPr>
        <w:t>he bile acid concentration in the</w:t>
      </w:r>
      <w:r w:rsidRPr="00C96D01">
        <w:rPr>
          <w:sz w:val="22"/>
          <w:szCs w:val="22"/>
          <w:lang w:val="en-US"/>
        </w:rPr>
        <w:t xml:space="preserve"> bile canaliculi enough to restore the bile flow. Meaning that without extra therapy against the disrupted molecular interactions, cholestasis will most likely not be cured. </w:t>
      </w:r>
      <w:r w:rsidR="00280492">
        <w:rPr>
          <w:sz w:val="22"/>
          <w:szCs w:val="22"/>
          <w:lang w:val="en-US"/>
        </w:rPr>
        <w:t>After all there can be concluded that the cure for chole</w:t>
      </w:r>
      <w:r w:rsidR="004907C6">
        <w:rPr>
          <w:sz w:val="22"/>
          <w:szCs w:val="22"/>
          <w:lang w:val="en-US"/>
        </w:rPr>
        <w:t xml:space="preserve">stasis must be sought in a multiple factor treatment. In which both the BCRP transporter is upregulated and the molecular interactions are </w:t>
      </w:r>
      <w:proofErr w:type="gramStart"/>
      <w:r w:rsidR="004907C6">
        <w:rPr>
          <w:sz w:val="22"/>
          <w:szCs w:val="22"/>
          <w:lang w:val="en-US"/>
        </w:rPr>
        <w:t>taken into account</w:t>
      </w:r>
      <w:proofErr w:type="gramEnd"/>
      <w:r w:rsidR="004907C6">
        <w:rPr>
          <w:sz w:val="22"/>
          <w:szCs w:val="22"/>
          <w:lang w:val="en-US"/>
        </w:rPr>
        <w:t xml:space="preserve">. </w:t>
      </w:r>
      <w:bookmarkStart w:id="17" w:name="_GoBack"/>
      <w:bookmarkEnd w:id="17"/>
    </w:p>
    <w:p w14:paraId="1094E7E9" w14:textId="11C30602" w:rsidR="00D8451C" w:rsidRDefault="00D8451C">
      <w:pPr>
        <w:rPr>
          <w:sz w:val="22"/>
          <w:szCs w:val="22"/>
          <w:lang w:val="en-US"/>
        </w:rPr>
      </w:pPr>
    </w:p>
    <w:p w14:paraId="31414CCF" w14:textId="77777777" w:rsidR="0072743B" w:rsidRDefault="0072743B">
      <w:pPr>
        <w:rPr>
          <w:lang w:val="en-US"/>
        </w:rPr>
      </w:pPr>
    </w:p>
    <w:p w14:paraId="56AB4468" w14:textId="036C3DC6" w:rsidR="007C6614" w:rsidRDefault="0008260B" w:rsidP="006C7A05">
      <w:pPr>
        <w:keepNext/>
      </w:pPr>
      <w:r>
        <w:rPr>
          <w:noProof/>
        </w:rPr>
        <w:drawing>
          <wp:inline distT="0" distB="0" distL="0" distR="0" wp14:anchorId="63D5C49B" wp14:editId="1AE45DA8">
            <wp:extent cx="3378592" cy="2079191"/>
            <wp:effectExtent l="0" t="0" r="0" b="3810"/>
            <wp:docPr id="6" name="Afbeelding 6" descr="../../../Desktop/Schermafbeelding%202017-02-21%20om%2011.00.5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fbeelding%202017-02-21%20om%2011.00.55.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2321" cy="2081486"/>
                    </a:xfrm>
                    <a:prstGeom prst="rect">
                      <a:avLst/>
                    </a:prstGeom>
                    <a:noFill/>
                    <a:ln>
                      <a:noFill/>
                    </a:ln>
                  </pic:spPr>
                </pic:pic>
              </a:graphicData>
            </a:graphic>
          </wp:inline>
        </w:drawing>
      </w:r>
    </w:p>
    <w:p w14:paraId="43C3AEE4" w14:textId="61250FF4" w:rsidR="007A0884" w:rsidRDefault="006C7A05" w:rsidP="00C96D01">
      <w:pPr>
        <w:pStyle w:val="Bijschrift"/>
        <w:rPr>
          <w:lang w:val="en-US"/>
        </w:rPr>
      </w:pPr>
      <w:r w:rsidRPr="006C7A05">
        <w:rPr>
          <w:lang w:val="en-US"/>
        </w:rPr>
        <w:t xml:space="preserve">Figure </w:t>
      </w:r>
      <w:r w:rsidR="007C6614">
        <w:rPr>
          <w:lang w:val="en-US"/>
        </w:rPr>
        <w:t>4</w:t>
      </w:r>
      <w:r w:rsidRPr="006C7A05">
        <w:rPr>
          <w:lang w:val="en-US"/>
        </w:rPr>
        <w:t>:</w:t>
      </w:r>
      <w:r w:rsidRPr="00F24FBC">
        <w:rPr>
          <w:lang w:val="en-US"/>
        </w:rPr>
        <w:t xml:space="preserve"> Protein abundance of 16 hepatic human transporters</w:t>
      </w:r>
      <w:r>
        <w:rPr>
          <w:lang w:val="en-US"/>
        </w:rPr>
        <w:t>.</w:t>
      </w:r>
      <w:r>
        <w:rPr>
          <w:lang w:val="en-US"/>
        </w:rPr>
        <w:br/>
      </w:r>
      <w:r>
        <w:rPr>
          <w:lang w:val="en-US"/>
        </w:rPr>
        <w:fldChar w:fldCharType="begin" w:fldLock="1"/>
      </w:r>
      <w:r>
        <w:rPr>
          <w:lang w:val="en-US"/>
        </w:rPr>
        <w:instrText>ADDIN CSL_CITATION { "citationItems" : [ { "id" : "ITEM-1", "itemData" : { "ISBN" : "9789155491413", "author" : [ { "dropping-particle" : "", "family" : "Vildhede", "given" : "Anna", "non-dropping-particle" : "", "parse-names" : false, "suffix" : "" } ], "id" : "ITEM-1", "issued" : { "date-parts" : [ [ "2015" ] ] }, "title" : "In vitro and in silico predictions of hepatic transporter-mediated drug clearance and drug-drug interactions in vivo", "type" : "book" }, "uris" : [ "http://www.mendeley.com/documents/?uuid=204246d0-9f19-4bdd-ba6b-628f1d8d3463" ] } ], "mendeley" : { "formattedCitation" : "(Vildhede, 2015)", "plainTextFormattedCitation" : "(Vildhede, 2015)", "previouslyFormattedCitation" : "(Vildhede, 2015)" }, "properties" : { "noteIndex" : 0 }, "schema" : "https://github.com/citation-style-language/schema/raw/master/csl-citation.json" }</w:instrText>
      </w:r>
      <w:r>
        <w:rPr>
          <w:lang w:val="en-US"/>
        </w:rPr>
        <w:fldChar w:fldCharType="separate"/>
      </w:r>
      <w:r w:rsidRPr="00F24FBC">
        <w:rPr>
          <w:i w:val="0"/>
          <w:noProof/>
          <w:lang w:val="en-US"/>
        </w:rPr>
        <w:t>(Vildhede, 2015)</w:t>
      </w:r>
      <w:r>
        <w:rPr>
          <w:lang w:val="en-US"/>
        </w:rPr>
        <w:fldChar w:fldCharType="end"/>
      </w:r>
    </w:p>
    <w:p w14:paraId="04048683" w14:textId="77777777" w:rsidR="00FE394A" w:rsidRPr="00FE394A" w:rsidRDefault="00FE394A" w:rsidP="00FE394A">
      <w:pPr>
        <w:rPr>
          <w:lang w:val="en-US"/>
        </w:rPr>
      </w:pPr>
    </w:p>
    <w:p w14:paraId="1231238A" w14:textId="1AF59DBB" w:rsidR="0072743B" w:rsidRDefault="0072743B" w:rsidP="0072743B">
      <w:pPr>
        <w:pStyle w:val="Kop1"/>
        <w:rPr>
          <w:lang w:val="en-US"/>
        </w:rPr>
      </w:pPr>
      <w:bookmarkStart w:id="18" w:name="_Toc478816414"/>
      <w:r>
        <w:rPr>
          <w:lang w:val="en-US"/>
        </w:rPr>
        <w:lastRenderedPageBreak/>
        <w:t>References</w:t>
      </w:r>
      <w:bookmarkEnd w:id="18"/>
    </w:p>
    <w:p w14:paraId="022D3277" w14:textId="77777777" w:rsidR="0072743B" w:rsidRDefault="0072743B">
      <w:pPr>
        <w:rPr>
          <w:lang w:val="en-US"/>
        </w:rPr>
      </w:pPr>
    </w:p>
    <w:p w14:paraId="78EF7BA7" w14:textId="34BAC15A" w:rsidR="00C96D01" w:rsidRPr="00C96D01" w:rsidRDefault="00A719C4" w:rsidP="00C96D01">
      <w:pPr>
        <w:widowControl w:val="0"/>
        <w:autoSpaceDE w:val="0"/>
        <w:autoSpaceDN w:val="0"/>
        <w:adjustRightInd w:val="0"/>
        <w:ind w:left="480" w:hanging="480"/>
        <w:rPr>
          <w:rFonts w:eastAsia="Times New Roman"/>
          <w:noProof/>
        </w:rPr>
      </w:pPr>
      <w:r>
        <w:rPr>
          <w:lang w:val="en-US"/>
        </w:rPr>
        <w:fldChar w:fldCharType="begin" w:fldLock="1"/>
      </w:r>
      <w:r>
        <w:rPr>
          <w:lang w:val="en-US"/>
        </w:rPr>
        <w:instrText xml:space="preserve">ADDIN Mendeley Bibliography CSL_BIBLIOGRAPHY </w:instrText>
      </w:r>
      <w:r>
        <w:rPr>
          <w:lang w:val="en-US"/>
        </w:rPr>
        <w:fldChar w:fldCharType="separate"/>
      </w:r>
      <w:r w:rsidR="00C96D01" w:rsidRPr="00C96D01">
        <w:rPr>
          <w:rFonts w:eastAsia="Times New Roman"/>
          <w:noProof/>
          <w:lang w:val="en-US"/>
        </w:rPr>
        <w:t xml:space="preserve">Adams, D. H. (2007). </w:t>
      </w:r>
      <w:r w:rsidR="00C96D01" w:rsidRPr="00C96D01">
        <w:rPr>
          <w:rFonts w:eastAsia="Times New Roman"/>
          <w:i/>
          <w:iCs/>
          <w:noProof/>
          <w:lang w:val="en-US"/>
        </w:rPr>
        <w:t>Sleisenger and Fordtran’s Gastrointestinal and Liver Disease</w:t>
      </w:r>
      <w:r w:rsidR="00C96D01" w:rsidRPr="00C96D01">
        <w:rPr>
          <w:rFonts w:eastAsia="Times New Roman"/>
          <w:noProof/>
          <w:lang w:val="en-US"/>
        </w:rPr>
        <w:t xml:space="preserve">. </w:t>
      </w:r>
      <w:r w:rsidR="00C96D01" w:rsidRPr="00C96D01">
        <w:rPr>
          <w:rFonts w:eastAsia="Times New Roman"/>
          <w:i/>
          <w:iCs/>
          <w:noProof/>
        </w:rPr>
        <w:t>Gut</w:t>
      </w:r>
      <w:r w:rsidR="00C96D01" w:rsidRPr="00C96D01">
        <w:rPr>
          <w:rFonts w:eastAsia="Times New Roman"/>
          <w:noProof/>
        </w:rPr>
        <w:t xml:space="preserve"> (Vol. 56). https://doi.org/10.1016/B978-1-4160-6189-2.00095-0</w:t>
      </w:r>
    </w:p>
    <w:p w14:paraId="1667AF5B"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rPr>
        <w:t xml:space="preserve">Alrefai, W. A., &amp; Gill, R. K. (2007). </w:t>
      </w:r>
      <w:r w:rsidRPr="00C96D01">
        <w:rPr>
          <w:rFonts w:eastAsia="Times New Roman"/>
          <w:noProof/>
          <w:lang w:val="en-US"/>
        </w:rPr>
        <w:t xml:space="preserve">Bile acid transporters: Structure, function, regulation and pathophysiological implications. </w:t>
      </w:r>
      <w:r w:rsidRPr="00C96D01">
        <w:rPr>
          <w:rFonts w:eastAsia="Times New Roman"/>
          <w:i/>
          <w:iCs/>
          <w:noProof/>
          <w:lang w:val="en-US"/>
        </w:rPr>
        <w:t>Pharmaceutical Research</w:t>
      </w:r>
      <w:r w:rsidRPr="00C96D01">
        <w:rPr>
          <w:rFonts w:eastAsia="Times New Roman"/>
          <w:noProof/>
          <w:lang w:val="en-US"/>
        </w:rPr>
        <w:t>. https://doi.org/10.1007/s11095-007-9289-1</w:t>
      </w:r>
    </w:p>
    <w:p w14:paraId="22BEF47A"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Anwer, M. S. (2014). Intracellular Signaling By Bile Acids. </w:t>
      </w:r>
      <w:r w:rsidRPr="00C96D01">
        <w:rPr>
          <w:rFonts w:eastAsia="Times New Roman"/>
          <w:i/>
          <w:iCs/>
          <w:noProof/>
          <w:lang w:val="en-US"/>
        </w:rPr>
        <w:t>J Bioscci (Rajshari)</w:t>
      </w:r>
      <w:r w:rsidRPr="00C96D01">
        <w:rPr>
          <w:rFonts w:eastAsia="Times New Roman"/>
          <w:noProof/>
          <w:lang w:val="en-US"/>
        </w:rPr>
        <w:t xml:space="preserve">, </w:t>
      </w:r>
      <w:r w:rsidRPr="00C96D01">
        <w:rPr>
          <w:rFonts w:eastAsia="Times New Roman"/>
          <w:i/>
          <w:iCs/>
          <w:noProof/>
          <w:lang w:val="en-US"/>
        </w:rPr>
        <w:t>20</w:t>
      </w:r>
      <w:r w:rsidRPr="00C96D01">
        <w:rPr>
          <w:rFonts w:eastAsia="Times New Roman"/>
          <w:noProof/>
          <w:lang w:val="en-US"/>
        </w:rPr>
        <w:t>, 1–23. https://doi.org/10.3329/jbs.v20i0.17647.INTRACELLULAR</w:t>
      </w:r>
    </w:p>
    <w:p w14:paraId="12B5AB90"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Bakos, É., Evers, R., Sinkó, E., Váradi, A., Borst, P., &amp; Sarkadi, B. (2000). Interactions of the human multidrug resistance proteins MRP1 and MRP2 with organic anions. </w:t>
      </w:r>
      <w:r w:rsidRPr="00C96D01">
        <w:rPr>
          <w:rFonts w:eastAsia="Times New Roman"/>
          <w:i/>
          <w:iCs/>
          <w:noProof/>
          <w:lang w:val="en-US"/>
        </w:rPr>
        <w:t>Molecular Pharmacology</w:t>
      </w:r>
      <w:r w:rsidRPr="00C96D01">
        <w:rPr>
          <w:rFonts w:eastAsia="Times New Roman"/>
          <w:noProof/>
          <w:lang w:val="en-US"/>
        </w:rPr>
        <w:t xml:space="preserve">, </w:t>
      </w:r>
      <w:r w:rsidRPr="00C96D01">
        <w:rPr>
          <w:rFonts w:eastAsia="Times New Roman"/>
          <w:i/>
          <w:iCs/>
          <w:noProof/>
          <w:lang w:val="en-US"/>
        </w:rPr>
        <w:t>57</w:t>
      </w:r>
      <w:r w:rsidRPr="00C96D01">
        <w:rPr>
          <w:rFonts w:eastAsia="Times New Roman"/>
          <w:noProof/>
          <w:lang w:val="en-US"/>
        </w:rPr>
        <w:t>(4), 760–768. https://doi.org/10.1124/mol.57.4.760</w:t>
      </w:r>
    </w:p>
    <w:p w14:paraId="5E83727A"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Ballatori, N., Li, N., Fang, F., Boyer, J. L., Christian, W. V, &amp; Hammond, C. L. (2009). OST alpha-OST beta: a key membrane transporter of bile acids and conjugated steroids. </w:t>
      </w:r>
      <w:r w:rsidRPr="00C96D01">
        <w:rPr>
          <w:rFonts w:eastAsia="Times New Roman"/>
          <w:i/>
          <w:iCs/>
          <w:noProof/>
          <w:lang w:val="en-US"/>
        </w:rPr>
        <w:t>Frontiers in Bioscience (Landmark Edition)</w:t>
      </w:r>
      <w:r w:rsidRPr="00C96D01">
        <w:rPr>
          <w:rFonts w:eastAsia="Times New Roman"/>
          <w:noProof/>
          <w:lang w:val="en-US"/>
        </w:rPr>
        <w:t xml:space="preserve">, </w:t>
      </w:r>
      <w:r w:rsidRPr="00C96D01">
        <w:rPr>
          <w:rFonts w:eastAsia="Times New Roman"/>
          <w:i/>
          <w:iCs/>
          <w:noProof/>
          <w:lang w:val="en-US"/>
        </w:rPr>
        <w:t>14</w:t>
      </w:r>
      <w:r w:rsidRPr="00C96D01">
        <w:rPr>
          <w:rFonts w:eastAsia="Times New Roman"/>
          <w:noProof/>
          <w:lang w:val="en-US"/>
        </w:rPr>
        <w:t>, 2829–44. https://doi.org/10.2735/3416</w:t>
      </w:r>
    </w:p>
    <w:p w14:paraId="73CB90E1"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Bassari, R., &amp; Koea, J. B. (2015). Jaundice associated pruritis: A review of pathophysiology and treatment. </w:t>
      </w:r>
      <w:r w:rsidRPr="00C96D01">
        <w:rPr>
          <w:rFonts w:eastAsia="Times New Roman"/>
          <w:i/>
          <w:iCs/>
          <w:noProof/>
          <w:lang w:val="en-US"/>
        </w:rPr>
        <w:t>World Journal of Gastroenterology</w:t>
      </w:r>
      <w:r w:rsidRPr="00C96D01">
        <w:rPr>
          <w:rFonts w:eastAsia="Times New Roman"/>
          <w:noProof/>
          <w:lang w:val="en-US"/>
        </w:rPr>
        <w:t xml:space="preserve">, </w:t>
      </w:r>
      <w:r w:rsidRPr="00C96D01">
        <w:rPr>
          <w:rFonts w:eastAsia="Times New Roman"/>
          <w:i/>
          <w:iCs/>
          <w:noProof/>
          <w:lang w:val="en-US"/>
        </w:rPr>
        <w:t>21</w:t>
      </w:r>
      <w:r w:rsidRPr="00C96D01">
        <w:rPr>
          <w:rFonts w:eastAsia="Times New Roman"/>
          <w:noProof/>
          <w:lang w:val="en-US"/>
        </w:rPr>
        <w:t>(5), 1404–1413. https://doi.org/10.3748/wjg.v21.i5.1404</w:t>
      </w:r>
    </w:p>
    <w:p w14:paraId="6381EA6B"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Blazquez, A. G., Briz, O., Romero, M. R., Rosales, R., Monte, M. J., Vaquero, J., … </w:t>
      </w:r>
      <w:r w:rsidRPr="00C96D01">
        <w:rPr>
          <w:rFonts w:eastAsia="Times New Roman"/>
          <w:noProof/>
        </w:rPr>
        <w:t xml:space="preserve">Marin, J. J. G. (2012). </w:t>
      </w:r>
      <w:r w:rsidRPr="00C96D01">
        <w:rPr>
          <w:rFonts w:eastAsia="Times New Roman"/>
          <w:noProof/>
          <w:lang w:val="en-US"/>
        </w:rPr>
        <w:t xml:space="preserve">Characterization of the Role of ABCG2 as a Bile Acid Transporter in Liver and Placenta. </w:t>
      </w:r>
      <w:r w:rsidRPr="00C96D01">
        <w:rPr>
          <w:rFonts w:eastAsia="Times New Roman"/>
          <w:i/>
          <w:iCs/>
          <w:noProof/>
          <w:lang w:val="en-US"/>
        </w:rPr>
        <w:t>Molecular Pharmacology</w:t>
      </w:r>
      <w:r w:rsidRPr="00C96D01">
        <w:rPr>
          <w:rFonts w:eastAsia="Times New Roman"/>
          <w:noProof/>
          <w:lang w:val="en-US"/>
        </w:rPr>
        <w:t xml:space="preserve">, </w:t>
      </w:r>
      <w:r w:rsidRPr="00C96D01">
        <w:rPr>
          <w:rFonts w:eastAsia="Times New Roman"/>
          <w:i/>
          <w:iCs/>
          <w:noProof/>
          <w:lang w:val="en-US"/>
        </w:rPr>
        <w:t>81</w:t>
      </w:r>
      <w:r w:rsidRPr="00C96D01">
        <w:rPr>
          <w:rFonts w:eastAsia="Times New Roman"/>
          <w:noProof/>
          <w:lang w:val="en-US"/>
        </w:rPr>
        <w:t>(2), 273 LP-283. Retrieved from http://molpharm.aspetjournals.org/content/81/2/273.abstract</w:t>
      </w:r>
    </w:p>
    <w:p w14:paraId="0A0AED41"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Bodsó, A., Bakos, É., Szeri, F., Váradi, A., &amp; Sarkadi, B. (2003). Differential modulation of the human liver conjugate transporters MRP2 and MRP3 by bile acids and organic anions. </w:t>
      </w:r>
      <w:r w:rsidRPr="00C96D01">
        <w:rPr>
          <w:rFonts w:eastAsia="Times New Roman"/>
          <w:i/>
          <w:iCs/>
          <w:noProof/>
          <w:lang w:val="en-US"/>
        </w:rPr>
        <w:t>Journal of Biological Chemistry</w:t>
      </w:r>
      <w:r w:rsidRPr="00C96D01">
        <w:rPr>
          <w:rFonts w:eastAsia="Times New Roman"/>
          <w:noProof/>
          <w:lang w:val="en-US"/>
        </w:rPr>
        <w:t xml:space="preserve">, </w:t>
      </w:r>
      <w:r w:rsidRPr="00C96D01">
        <w:rPr>
          <w:rFonts w:eastAsia="Times New Roman"/>
          <w:i/>
          <w:iCs/>
          <w:noProof/>
          <w:lang w:val="en-US"/>
        </w:rPr>
        <w:t>278</w:t>
      </w:r>
      <w:r w:rsidRPr="00C96D01">
        <w:rPr>
          <w:rFonts w:eastAsia="Times New Roman"/>
          <w:noProof/>
          <w:lang w:val="en-US"/>
        </w:rPr>
        <w:t>(26), 23529–23537. https://doi.org/10.1074/jbc.M303515200</w:t>
      </w:r>
    </w:p>
    <w:p w14:paraId="603C9D0B"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Boyer, J. L., Trauner, M., Mennone, A., Soroka, C. J., Cai, S.-Y., Moustafa, T., … Ballatori, N. (2006). Upregulation of a basolateral FXR-dependent bile acid efflux transporter OSTalpha-OSTbeta in cholestasis in humans and rodents. </w:t>
      </w:r>
      <w:r w:rsidRPr="00C96D01">
        <w:rPr>
          <w:rFonts w:eastAsia="Times New Roman"/>
          <w:i/>
          <w:iCs/>
          <w:noProof/>
          <w:lang w:val="en-US"/>
        </w:rPr>
        <w:t>American Journal of Physiology. Gastrointestinal and Liver Physiology</w:t>
      </w:r>
      <w:r w:rsidRPr="00C96D01">
        <w:rPr>
          <w:rFonts w:eastAsia="Times New Roman"/>
          <w:noProof/>
          <w:lang w:val="en-US"/>
        </w:rPr>
        <w:t xml:space="preserve">, </w:t>
      </w:r>
      <w:r w:rsidRPr="00C96D01">
        <w:rPr>
          <w:rFonts w:eastAsia="Times New Roman"/>
          <w:i/>
          <w:iCs/>
          <w:noProof/>
          <w:lang w:val="en-US"/>
        </w:rPr>
        <w:t>290</w:t>
      </w:r>
      <w:r w:rsidRPr="00C96D01">
        <w:rPr>
          <w:rFonts w:eastAsia="Times New Roman"/>
          <w:noProof/>
          <w:lang w:val="en-US"/>
        </w:rPr>
        <w:t>(6), G1124-30. https://doi.org/10.1152/ajpgi.00539.2005</w:t>
      </w:r>
    </w:p>
    <w:p w14:paraId="1061A550"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Byrne, J. A., Strautnieks, S. S., Mieli–Vergani, G., Higgins, C. F., Linton, K. J., &amp; Thompson, R. J. (2017). The human bile salt export pump: Characterization of substrate specificity and identification of inhibitors. </w:t>
      </w:r>
      <w:r w:rsidRPr="00C96D01">
        <w:rPr>
          <w:rFonts w:eastAsia="Times New Roman"/>
          <w:i/>
          <w:iCs/>
          <w:noProof/>
          <w:lang w:val="en-US"/>
        </w:rPr>
        <w:t>Gastroenterology</w:t>
      </w:r>
      <w:r w:rsidRPr="00C96D01">
        <w:rPr>
          <w:rFonts w:eastAsia="Times New Roman"/>
          <w:noProof/>
          <w:lang w:val="en-US"/>
        </w:rPr>
        <w:t xml:space="preserve">, </w:t>
      </w:r>
      <w:r w:rsidRPr="00C96D01">
        <w:rPr>
          <w:rFonts w:eastAsia="Times New Roman"/>
          <w:i/>
          <w:iCs/>
          <w:noProof/>
          <w:lang w:val="en-US"/>
        </w:rPr>
        <w:t>123</w:t>
      </w:r>
      <w:r w:rsidRPr="00C96D01">
        <w:rPr>
          <w:rFonts w:eastAsia="Times New Roman"/>
          <w:noProof/>
          <w:lang w:val="en-US"/>
        </w:rPr>
        <w:t>(5), 1649–1658. https://doi.org/10.1053/gast.2002.36591</w:t>
      </w:r>
    </w:p>
    <w:p w14:paraId="0D0F9A46"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Chiang, J. Y. L. (2013). Bile Acid Metabolism and Signaling. </w:t>
      </w:r>
      <w:r w:rsidRPr="00C96D01">
        <w:rPr>
          <w:rFonts w:eastAsia="Times New Roman"/>
          <w:i/>
          <w:iCs/>
          <w:noProof/>
          <w:lang w:val="en-US"/>
        </w:rPr>
        <w:t>Comprehensive Physiology</w:t>
      </w:r>
      <w:r w:rsidRPr="00C96D01">
        <w:rPr>
          <w:rFonts w:eastAsia="Times New Roman"/>
          <w:noProof/>
          <w:lang w:val="en-US"/>
        </w:rPr>
        <w:t xml:space="preserve">, </w:t>
      </w:r>
      <w:r w:rsidRPr="00C96D01">
        <w:rPr>
          <w:rFonts w:eastAsia="Times New Roman"/>
          <w:i/>
          <w:iCs/>
          <w:noProof/>
          <w:lang w:val="en-US"/>
        </w:rPr>
        <w:t>3</w:t>
      </w:r>
      <w:r w:rsidRPr="00C96D01">
        <w:rPr>
          <w:rFonts w:eastAsia="Times New Roman"/>
          <w:noProof/>
          <w:lang w:val="en-US"/>
        </w:rPr>
        <w:t>(3), 1191–1212. https://doi.org/10.1002/cphy.c120023</w:t>
      </w:r>
    </w:p>
    <w:p w14:paraId="2A9E295A"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Cho, S., Lu, M., He, X., Ee, P.-L. R., Bhat, U., Schneider, E., … </w:t>
      </w:r>
      <w:r w:rsidRPr="00C96D01">
        <w:rPr>
          <w:rFonts w:eastAsia="Times New Roman"/>
          <w:noProof/>
        </w:rPr>
        <w:t xml:space="preserve">Beck, W. T. (2011). </w:t>
      </w:r>
      <w:r w:rsidRPr="00C96D01">
        <w:rPr>
          <w:rFonts w:eastAsia="Times New Roman"/>
          <w:noProof/>
          <w:lang w:val="en-US"/>
        </w:rPr>
        <w:t xml:space="preserve">Notch1 regulates the expression of the multidrug resistance gene ABCC1/MRP1 in cultured cancer cells. </w:t>
      </w:r>
      <w:r w:rsidRPr="00C96D01">
        <w:rPr>
          <w:rFonts w:eastAsia="Times New Roman"/>
          <w:i/>
          <w:iCs/>
          <w:noProof/>
          <w:lang w:val="en-US"/>
        </w:rPr>
        <w:t>Proceedings of the National Academy of Sciences of the United States of America</w:t>
      </w:r>
      <w:r w:rsidRPr="00C96D01">
        <w:rPr>
          <w:rFonts w:eastAsia="Times New Roman"/>
          <w:noProof/>
          <w:lang w:val="en-US"/>
        </w:rPr>
        <w:t xml:space="preserve">, </w:t>
      </w:r>
      <w:r w:rsidRPr="00C96D01">
        <w:rPr>
          <w:rFonts w:eastAsia="Times New Roman"/>
          <w:i/>
          <w:iCs/>
          <w:noProof/>
          <w:lang w:val="en-US"/>
        </w:rPr>
        <w:t>108</w:t>
      </w:r>
      <w:r w:rsidRPr="00C96D01">
        <w:rPr>
          <w:rFonts w:eastAsia="Times New Roman"/>
          <w:noProof/>
          <w:lang w:val="en-US"/>
        </w:rPr>
        <w:t>(51), 20778–20783. https://doi.org/10.1073/pnas.1019452108</w:t>
      </w:r>
    </w:p>
    <w:p w14:paraId="10A524D6"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rPr>
        <w:t xml:space="preserve">Dawson, P. A., &amp; Karpen, S. J. (2014). </w:t>
      </w:r>
      <w:r w:rsidRPr="00C96D01">
        <w:rPr>
          <w:rFonts w:eastAsia="Times New Roman"/>
          <w:noProof/>
          <w:lang w:val="en-US"/>
        </w:rPr>
        <w:t xml:space="preserve">Intestinal Transport and Metabolism of Bile Acids. </w:t>
      </w:r>
      <w:r w:rsidRPr="00C96D01">
        <w:rPr>
          <w:rFonts w:eastAsia="Times New Roman"/>
          <w:i/>
          <w:iCs/>
          <w:noProof/>
          <w:lang w:val="en-US"/>
        </w:rPr>
        <w:t>Journal of Lipid Research</w:t>
      </w:r>
      <w:r w:rsidRPr="00C96D01">
        <w:rPr>
          <w:rFonts w:eastAsia="Times New Roman"/>
          <w:noProof/>
          <w:lang w:val="en-US"/>
        </w:rPr>
        <w:t>. https://doi.org/10.1194/jlr.R054114</w:t>
      </w:r>
    </w:p>
    <w:p w14:paraId="2A82CFA1"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Dawson, P. a, Lan, T., &amp; Rao, A. (2009). Bile acid transporters. </w:t>
      </w:r>
      <w:r w:rsidRPr="00C96D01">
        <w:rPr>
          <w:rFonts w:eastAsia="Times New Roman"/>
          <w:i/>
          <w:iCs/>
          <w:noProof/>
          <w:lang w:val="en-US"/>
        </w:rPr>
        <w:t>Journal of Lipid Research</w:t>
      </w:r>
      <w:r w:rsidRPr="00C96D01">
        <w:rPr>
          <w:rFonts w:eastAsia="Times New Roman"/>
          <w:noProof/>
          <w:lang w:val="en-US"/>
        </w:rPr>
        <w:t xml:space="preserve">, </w:t>
      </w:r>
      <w:r w:rsidRPr="00C96D01">
        <w:rPr>
          <w:rFonts w:eastAsia="Times New Roman"/>
          <w:i/>
          <w:iCs/>
          <w:noProof/>
          <w:lang w:val="en-US"/>
        </w:rPr>
        <w:t>50</w:t>
      </w:r>
      <w:r w:rsidRPr="00C96D01">
        <w:rPr>
          <w:rFonts w:eastAsia="Times New Roman"/>
          <w:noProof/>
          <w:lang w:val="en-US"/>
        </w:rPr>
        <w:t>(12), 2340–57. https://doi.org/10.1194/jlr.R900012-JLR200</w:t>
      </w:r>
    </w:p>
    <w:p w14:paraId="77641B91"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Ee, P. L. R., He, X., Ross, D. D., &amp; Beck, W. T. (2005). Modulation of breast cancer resistance protein (&amp;lt;em&amp;gt;BCRP&amp;lt;/em&amp;gt;/&amp;lt;em&amp;gt;ABCG2&amp;lt;/em&amp;gt;) gene expression using RNA interference. </w:t>
      </w:r>
      <w:r w:rsidRPr="00C96D01">
        <w:rPr>
          <w:rFonts w:eastAsia="Times New Roman"/>
          <w:i/>
          <w:iCs/>
          <w:noProof/>
          <w:lang w:val="en-US"/>
        </w:rPr>
        <w:t>Molecular Cancer Therapeutics</w:t>
      </w:r>
      <w:r w:rsidRPr="00C96D01">
        <w:rPr>
          <w:rFonts w:eastAsia="Times New Roman"/>
          <w:noProof/>
          <w:lang w:val="en-US"/>
        </w:rPr>
        <w:t xml:space="preserve">, </w:t>
      </w:r>
      <w:r w:rsidRPr="00C96D01">
        <w:rPr>
          <w:rFonts w:eastAsia="Times New Roman"/>
          <w:i/>
          <w:iCs/>
          <w:noProof/>
          <w:lang w:val="en-US"/>
        </w:rPr>
        <w:t>3</w:t>
      </w:r>
      <w:r w:rsidRPr="00C96D01">
        <w:rPr>
          <w:rFonts w:eastAsia="Times New Roman"/>
          <w:noProof/>
          <w:lang w:val="en-US"/>
        </w:rPr>
        <w:t>(12), 1577 LP-1584. Retrieved from http://mct.aacrjournals.org/content/3/12/1577.abstract</w:t>
      </w:r>
    </w:p>
    <w:p w14:paraId="56827FD6"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Geier, A., Wagner, M., Dietrich, C. G., &amp; Trauner, M. (2007). Principles of hepatic organic </w:t>
      </w:r>
      <w:r w:rsidRPr="00C96D01">
        <w:rPr>
          <w:rFonts w:eastAsia="Times New Roman"/>
          <w:noProof/>
          <w:lang w:val="en-US"/>
        </w:rPr>
        <w:lastRenderedPageBreak/>
        <w:t xml:space="preserve">anion transporter regulation during cholestasis, inflammation and liver regeneration. </w:t>
      </w:r>
      <w:r w:rsidRPr="00C96D01">
        <w:rPr>
          <w:rFonts w:eastAsia="Times New Roman"/>
          <w:i/>
          <w:iCs/>
          <w:noProof/>
          <w:lang w:val="en-US"/>
        </w:rPr>
        <w:t>Biochimica et Biophysica Acta - Molecular Cell Research</w:t>
      </w:r>
      <w:r w:rsidRPr="00C96D01">
        <w:rPr>
          <w:rFonts w:eastAsia="Times New Roman"/>
          <w:noProof/>
          <w:lang w:val="en-US"/>
        </w:rPr>
        <w:t xml:space="preserve">, </w:t>
      </w:r>
      <w:r w:rsidRPr="00C96D01">
        <w:rPr>
          <w:rFonts w:eastAsia="Times New Roman"/>
          <w:i/>
          <w:iCs/>
          <w:noProof/>
          <w:lang w:val="en-US"/>
        </w:rPr>
        <w:t>1773</w:t>
      </w:r>
      <w:r w:rsidRPr="00C96D01">
        <w:rPr>
          <w:rFonts w:eastAsia="Times New Roman"/>
          <w:noProof/>
          <w:lang w:val="en-US"/>
        </w:rPr>
        <w:t>(3), 283–308. https://doi.org/10.1016/j.bbamcr.2006.04.014</w:t>
      </w:r>
    </w:p>
    <w:p w14:paraId="676F1FD0"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rPr>
        <w:t xml:space="preserve">Gerk, P. M., &amp; Vore, M. (2002). </w:t>
      </w:r>
      <w:r w:rsidRPr="00C96D01">
        <w:rPr>
          <w:rFonts w:eastAsia="Times New Roman"/>
          <w:noProof/>
          <w:lang w:val="en-US"/>
        </w:rPr>
        <w:t xml:space="preserve">Regulation of expression of the multidrug resistance-associated protein 2 (MRP2) and its role in drug disposition. </w:t>
      </w:r>
      <w:r w:rsidRPr="00C96D01">
        <w:rPr>
          <w:rFonts w:eastAsia="Times New Roman"/>
          <w:i/>
          <w:iCs/>
          <w:noProof/>
          <w:lang w:val="en-US"/>
        </w:rPr>
        <w:t>J Pharmacol.Exp.Ther.</w:t>
      </w:r>
      <w:r w:rsidRPr="00C96D01">
        <w:rPr>
          <w:rFonts w:eastAsia="Times New Roman"/>
          <w:noProof/>
          <w:lang w:val="en-US"/>
        </w:rPr>
        <w:t xml:space="preserve">, </w:t>
      </w:r>
      <w:r w:rsidRPr="00C96D01">
        <w:rPr>
          <w:rFonts w:eastAsia="Times New Roman"/>
          <w:i/>
          <w:iCs/>
          <w:noProof/>
          <w:lang w:val="en-US"/>
        </w:rPr>
        <w:t>302</w:t>
      </w:r>
      <w:r w:rsidRPr="00C96D01">
        <w:rPr>
          <w:rFonts w:eastAsia="Times New Roman"/>
          <w:noProof/>
          <w:lang w:val="en-US"/>
        </w:rPr>
        <w:t>(0022–3565 (Print)), 407–415.</w:t>
      </w:r>
    </w:p>
    <w:p w14:paraId="2D245E0F"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Giannini, E. G., Testa, R., &amp; Savarino, V. (2005). Liver enzyme alteration: a guide for clinicians. </w:t>
      </w:r>
      <w:r w:rsidRPr="00C96D01">
        <w:rPr>
          <w:rFonts w:eastAsia="Times New Roman"/>
          <w:i/>
          <w:iCs/>
          <w:noProof/>
          <w:lang w:val="en-US"/>
        </w:rPr>
        <w:t>CMAJ : Canadian Medical Association Journal</w:t>
      </w:r>
      <w:r w:rsidRPr="00C96D01">
        <w:rPr>
          <w:rFonts w:eastAsia="Times New Roman"/>
          <w:noProof/>
          <w:lang w:val="en-US"/>
        </w:rPr>
        <w:t xml:space="preserve">, </w:t>
      </w:r>
      <w:r w:rsidRPr="00C96D01">
        <w:rPr>
          <w:rFonts w:eastAsia="Times New Roman"/>
          <w:i/>
          <w:iCs/>
          <w:noProof/>
          <w:lang w:val="en-US"/>
        </w:rPr>
        <w:t>172</w:t>
      </w:r>
      <w:r w:rsidRPr="00C96D01">
        <w:rPr>
          <w:rFonts w:eastAsia="Times New Roman"/>
          <w:noProof/>
          <w:lang w:val="en-US"/>
        </w:rPr>
        <w:t>(3), 367–379. https://doi.org/10.1503/cmaj.1040752</w:t>
      </w:r>
    </w:p>
    <w:p w14:paraId="673923B6"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Grandvuinet, A. S., Vestergaard, H. T., Rapin, N., &amp; Steffansen, B. (2012). Intestinal transporters for endogenic and pharmaceutical organic anions: The challenges of deriving in-vitro kinetic parameters for the prediction of clinically relevant drug-drug interactions. </w:t>
      </w:r>
      <w:r w:rsidRPr="00C96D01">
        <w:rPr>
          <w:rFonts w:eastAsia="Times New Roman"/>
          <w:i/>
          <w:iCs/>
          <w:noProof/>
          <w:lang w:val="en-US"/>
        </w:rPr>
        <w:t>Journal of Pharmacy and Pharmacology</w:t>
      </w:r>
      <w:r w:rsidRPr="00C96D01">
        <w:rPr>
          <w:rFonts w:eastAsia="Times New Roman"/>
          <w:noProof/>
          <w:lang w:val="en-US"/>
        </w:rPr>
        <w:t>. https://doi.org/10.1111/j.2042-7158.2012.01505.x</w:t>
      </w:r>
    </w:p>
    <w:p w14:paraId="161BFB26"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Holland, J. (2012). </w:t>
      </w:r>
      <w:r w:rsidRPr="00C96D01">
        <w:rPr>
          <w:rFonts w:eastAsia="Times New Roman"/>
          <w:i/>
          <w:iCs/>
          <w:noProof/>
          <w:lang w:val="en-US"/>
        </w:rPr>
        <w:t>Liver structure and the flow of blood and bile</w:t>
      </w:r>
      <w:r w:rsidRPr="00C96D01">
        <w:rPr>
          <w:rFonts w:eastAsia="Times New Roman"/>
          <w:noProof/>
          <w:lang w:val="en-US"/>
        </w:rPr>
        <w:t>. Retrieved from https://www.youtube.com/watch?v=P5_BxsbmXcA</w:t>
      </w:r>
    </w:p>
    <w:p w14:paraId="4A7EA836"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Hollenstein, K., Dawson, R. J., &amp; Locher, K. P. (2007). Structure and mechanism of ABC transporter proteins. </w:t>
      </w:r>
      <w:r w:rsidRPr="00C96D01">
        <w:rPr>
          <w:rFonts w:eastAsia="Times New Roman"/>
          <w:i/>
          <w:iCs/>
          <w:noProof/>
          <w:lang w:val="en-US"/>
        </w:rPr>
        <w:t>Current Opinion in Structural Biology</w:t>
      </w:r>
      <w:r w:rsidRPr="00C96D01">
        <w:rPr>
          <w:rFonts w:eastAsia="Times New Roman"/>
          <w:noProof/>
          <w:lang w:val="en-US"/>
        </w:rPr>
        <w:t>. https://doi.org/10.1016/j.sbi.2007.07.003</w:t>
      </w:r>
    </w:p>
    <w:p w14:paraId="7807FD6D"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Jones, H., Alpini, G., &amp; Francis, H. (2015). Bile acid signaling and biliary functions. </w:t>
      </w:r>
      <w:r w:rsidRPr="00C96D01">
        <w:rPr>
          <w:rFonts w:eastAsia="Times New Roman"/>
          <w:i/>
          <w:iCs/>
          <w:noProof/>
          <w:lang w:val="en-US"/>
        </w:rPr>
        <w:t>Acta Pharmaceutica Sinica. B</w:t>
      </w:r>
      <w:r w:rsidRPr="00C96D01">
        <w:rPr>
          <w:rFonts w:eastAsia="Times New Roman"/>
          <w:noProof/>
          <w:lang w:val="en-US"/>
        </w:rPr>
        <w:t xml:space="preserve">, </w:t>
      </w:r>
      <w:r w:rsidRPr="00C96D01">
        <w:rPr>
          <w:rFonts w:eastAsia="Times New Roman"/>
          <w:i/>
          <w:iCs/>
          <w:noProof/>
          <w:lang w:val="en-US"/>
        </w:rPr>
        <w:t>5</w:t>
      </w:r>
      <w:r w:rsidRPr="00C96D01">
        <w:rPr>
          <w:rFonts w:eastAsia="Times New Roman"/>
          <w:noProof/>
          <w:lang w:val="en-US"/>
        </w:rPr>
        <w:t>(2), 123–128. https://doi.org/10.1016/j.apsb.2015.01.009</w:t>
      </w:r>
    </w:p>
    <w:p w14:paraId="65922852"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Keppler, D. (2014). The roles of MRP2, MRP3, OATP1B1, and OATP1B3 in conjugated hyperbilirubinemia. </w:t>
      </w:r>
      <w:r w:rsidRPr="00C96D01">
        <w:rPr>
          <w:rFonts w:eastAsia="Times New Roman"/>
          <w:i/>
          <w:iCs/>
          <w:noProof/>
          <w:lang w:val="en-US"/>
        </w:rPr>
        <w:t>Drug Metabolism and Disposition</w:t>
      </w:r>
      <w:r w:rsidRPr="00C96D01">
        <w:rPr>
          <w:rFonts w:eastAsia="Times New Roman"/>
          <w:noProof/>
          <w:lang w:val="en-US"/>
        </w:rPr>
        <w:t>. https://doi.org/10.1124/dmd.113.055772</w:t>
      </w:r>
    </w:p>
    <w:p w14:paraId="3321B705"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Klaassen, C. D., &amp; Aleksunes, L. M. (2010). Xenobiotic, Bile Acid, and Cholesterol Transporters: Function and Regulation. </w:t>
      </w:r>
      <w:r w:rsidRPr="00C96D01">
        <w:rPr>
          <w:rFonts w:eastAsia="Times New Roman"/>
          <w:i/>
          <w:iCs/>
          <w:noProof/>
          <w:lang w:val="en-US"/>
        </w:rPr>
        <w:t>Pharmacological Reviews</w:t>
      </w:r>
      <w:r w:rsidRPr="00C96D01">
        <w:rPr>
          <w:rFonts w:eastAsia="Times New Roman"/>
          <w:noProof/>
          <w:lang w:val="en-US"/>
        </w:rPr>
        <w:t xml:space="preserve">, </w:t>
      </w:r>
      <w:r w:rsidRPr="00C96D01">
        <w:rPr>
          <w:rFonts w:eastAsia="Times New Roman"/>
          <w:i/>
          <w:iCs/>
          <w:noProof/>
          <w:lang w:val="en-US"/>
        </w:rPr>
        <w:t>62</w:t>
      </w:r>
      <w:r w:rsidRPr="00C96D01">
        <w:rPr>
          <w:rFonts w:eastAsia="Times New Roman"/>
          <w:noProof/>
          <w:lang w:val="en-US"/>
        </w:rPr>
        <w:t>(1), 1–96. https://doi.org/10.1124/pr.109.002014</w:t>
      </w:r>
    </w:p>
    <w:p w14:paraId="2F76FD81"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Köck, K., &amp; Brouwer, K. L. R. (2012). A perspective on efflux transport proteins in the liver. </w:t>
      </w:r>
      <w:r w:rsidRPr="00C96D01">
        <w:rPr>
          <w:rFonts w:eastAsia="Times New Roman"/>
          <w:i/>
          <w:iCs/>
          <w:noProof/>
          <w:lang w:val="en-US"/>
        </w:rPr>
        <w:t>Clinical Pharmacology and Therapeutics</w:t>
      </w:r>
      <w:r w:rsidRPr="00C96D01">
        <w:rPr>
          <w:rFonts w:eastAsia="Times New Roman"/>
          <w:noProof/>
          <w:lang w:val="en-US"/>
        </w:rPr>
        <w:t xml:space="preserve">, </w:t>
      </w:r>
      <w:r w:rsidRPr="00C96D01">
        <w:rPr>
          <w:rFonts w:eastAsia="Times New Roman"/>
          <w:i/>
          <w:iCs/>
          <w:noProof/>
          <w:lang w:val="en-US"/>
        </w:rPr>
        <w:t>92</w:t>
      </w:r>
      <w:r w:rsidRPr="00C96D01">
        <w:rPr>
          <w:rFonts w:eastAsia="Times New Roman"/>
          <w:noProof/>
          <w:lang w:val="en-US"/>
        </w:rPr>
        <w:t>(5), 599–612. https://doi.org/10.1038/clpt.2012.79</w:t>
      </w:r>
    </w:p>
    <w:p w14:paraId="02E80AAB"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König, J., Nies, A. T., Cui, Y., Leier, I., &amp; Keppler, D. (1999). Conjugate export pumps of the multidrug resistance protein (MRP) family: localization, substrate specificity, and MRP2-mediated drug resistance. </w:t>
      </w:r>
      <w:r w:rsidRPr="00C96D01">
        <w:rPr>
          <w:rFonts w:eastAsia="Times New Roman"/>
          <w:i/>
          <w:iCs/>
          <w:noProof/>
          <w:lang w:val="en-US"/>
        </w:rPr>
        <w:t>Biochimica et Biophysica Acta (BBA) - Biomembranes</w:t>
      </w:r>
      <w:r w:rsidRPr="00C96D01">
        <w:rPr>
          <w:rFonts w:eastAsia="Times New Roman"/>
          <w:noProof/>
          <w:lang w:val="en-US"/>
        </w:rPr>
        <w:t xml:space="preserve">, </w:t>
      </w:r>
      <w:r w:rsidRPr="00C96D01">
        <w:rPr>
          <w:rFonts w:eastAsia="Times New Roman"/>
          <w:i/>
          <w:iCs/>
          <w:noProof/>
          <w:lang w:val="en-US"/>
        </w:rPr>
        <w:t>1461</w:t>
      </w:r>
      <w:r w:rsidRPr="00C96D01">
        <w:rPr>
          <w:rFonts w:eastAsia="Times New Roman"/>
          <w:noProof/>
          <w:lang w:val="en-US"/>
        </w:rPr>
        <w:t>(2), 377–394. https://doi.org/http://dx.doi.org/10.1016/S0005-2736(99)00169-8</w:t>
      </w:r>
    </w:p>
    <w:p w14:paraId="1AEDFC91"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Kullak-Ublick, G. a, Stieger, B., Hagenbuch, B., &amp; Meier, P. J. (2000). Hepatic transport of bile salts. </w:t>
      </w:r>
      <w:r w:rsidRPr="00C96D01">
        <w:rPr>
          <w:rFonts w:eastAsia="Times New Roman"/>
          <w:i/>
          <w:iCs/>
          <w:noProof/>
          <w:lang w:val="en-US"/>
        </w:rPr>
        <w:t>Seminars in Liver Disease</w:t>
      </w:r>
      <w:r w:rsidRPr="00C96D01">
        <w:rPr>
          <w:rFonts w:eastAsia="Times New Roman"/>
          <w:noProof/>
          <w:lang w:val="en-US"/>
        </w:rPr>
        <w:t xml:space="preserve">, </w:t>
      </w:r>
      <w:r w:rsidRPr="00C96D01">
        <w:rPr>
          <w:rFonts w:eastAsia="Times New Roman"/>
          <w:i/>
          <w:iCs/>
          <w:noProof/>
          <w:lang w:val="en-US"/>
        </w:rPr>
        <w:t>20</w:t>
      </w:r>
      <w:r w:rsidRPr="00C96D01">
        <w:rPr>
          <w:rFonts w:eastAsia="Times New Roman"/>
          <w:noProof/>
          <w:lang w:val="en-US"/>
        </w:rPr>
        <w:t>(3), 273–292. https://doi.org/10.1055/s-2000-9426</w:t>
      </w:r>
    </w:p>
    <w:p w14:paraId="36FF143B"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Li, L., Yi, T., &amp; Lam, C. W. K. (2014). Inhibition of human efflux transporter ABCC2 (MRP2) by self-emulsifying drug delivery system: Influences of concentration and combination of excipients. </w:t>
      </w:r>
      <w:r w:rsidRPr="00C96D01">
        <w:rPr>
          <w:rFonts w:eastAsia="Times New Roman"/>
          <w:i/>
          <w:iCs/>
          <w:noProof/>
          <w:lang w:val="en-US"/>
        </w:rPr>
        <w:t>Journal of Pharmacy and Pharmaceutical Sciences</w:t>
      </w:r>
      <w:r w:rsidRPr="00C96D01">
        <w:rPr>
          <w:rFonts w:eastAsia="Times New Roman"/>
          <w:noProof/>
          <w:lang w:val="en-US"/>
        </w:rPr>
        <w:t xml:space="preserve">, </w:t>
      </w:r>
      <w:r w:rsidRPr="00C96D01">
        <w:rPr>
          <w:rFonts w:eastAsia="Times New Roman"/>
          <w:i/>
          <w:iCs/>
          <w:noProof/>
          <w:lang w:val="en-US"/>
        </w:rPr>
        <w:t>17</w:t>
      </w:r>
      <w:r w:rsidRPr="00C96D01">
        <w:rPr>
          <w:rFonts w:eastAsia="Times New Roman"/>
          <w:noProof/>
          <w:lang w:val="en-US"/>
        </w:rPr>
        <w:t>(4), 447–460.</w:t>
      </w:r>
    </w:p>
    <w:p w14:paraId="72B7E5D6"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Li, T., &amp; Apte, U. (2015). Bile Acid Metabolism and Signaling in Cholestasis, Inflammation, and Cancer. In </w:t>
      </w:r>
      <w:r w:rsidRPr="00C96D01">
        <w:rPr>
          <w:rFonts w:eastAsia="Times New Roman"/>
          <w:i/>
          <w:iCs/>
          <w:noProof/>
          <w:lang w:val="en-US"/>
        </w:rPr>
        <w:t>Advances in Pharmacology</w:t>
      </w:r>
      <w:r w:rsidRPr="00C96D01">
        <w:rPr>
          <w:rFonts w:eastAsia="Times New Roman"/>
          <w:noProof/>
          <w:lang w:val="en-US"/>
        </w:rPr>
        <w:t xml:space="preserve"> (Vol. 74, pp. 263–302). https://doi.org/10.1016/bs.apha.2015.04.003</w:t>
      </w:r>
    </w:p>
    <w:p w14:paraId="13F92ABF"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Li, T., &amp; Chiang, J. Y. L. (2012). Bile Acid signaling in liver metabolism and diseases. </w:t>
      </w:r>
      <w:r w:rsidRPr="00C96D01">
        <w:rPr>
          <w:rFonts w:eastAsia="Times New Roman"/>
          <w:i/>
          <w:iCs/>
          <w:noProof/>
          <w:lang w:val="en-US"/>
        </w:rPr>
        <w:t>Journal of Lipids</w:t>
      </w:r>
      <w:r w:rsidRPr="00C96D01">
        <w:rPr>
          <w:rFonts w:eastAsia="Times New Roman"/>
          <w:noProof/>
          <w:lang w:val="en-US"/>
        </w:rPr>
        <w:t xml:space="preserve">, </w:t>
      </w:r>
      <w:r w:rsidRPr="00C96D01">
        <w:rPr>
          <w:rFonts w:eastAsia="Times New Roman"/>
          <w:i/>
          <w:iCs/>
          <w:noProof/>
          <w:lang w:val="en-US"/>
        </w:rPr>
        <w:t>2012</w:t>
      </w:r>
      <w:r w:rsidRPr="00C96D01">
        <w:rPr>
          <w:rFonts w:eastAsia="Times New Roman"/>
          <w:noProof/>
          <w:lang w:val="en-US"/>
        </w:rPr>
        <w:t>, 754067. https://doi.org/10.1155/2012/754067</w:t>
      </w:r>
    </w:p>
    <w:p w14:paraId="58E9995B"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Mao, Q., &amp; Unadkat, J. D. (2015). Role of the Breast Cancer Resistance Protein (BCRP/ABCG2) in Drug Transport—an Update. </w:t>
      </w:r>
      <w:r w:rsidRPr="00C96D01">
        <w:rPr>
          <w:rFonts w:eastAsia="Times New Roman"/>
          <w:i/>
          <w:iCs/>
          <w:noProof/>
          <w:lang w:val="en-US"/>
        </w:rPr>
        <w:t>The AAPS Journal</w:t>
      </w:r>
      <w:r w:rsidRPr="00C96D01">
        <w:rPr>
          <w:rFonts w:eastAsia="Times New Roman"/>
          <w:noProof/>
          <w:lang w:val="en-US"/>
        </w:rPr>
        <w:t xml:space="preserve">, </w:t>
      </w:r>
      <w:r w:rsidRPr="00C96D01">
        <w:rPr>
          <w:rFonts w:eastAsia="Times New Roman"/>
          <w:i/>
          <w:iCs/>
          <w:noProof/>
          <w:lang w:val="en-US"/>
        </w:rPr>
        <w:t>17</w:t>
      </w:r>
      <w:r w:rsidRPr="00C96D01">
        <w:rPr>
          <w:rFonts w:eastAsia="Times New Roman"/>
          <w:noProof/>
          <w:lang w:val="en-US"/>
        </w:rPr>
        <w:t>(1), 65–82. https://doi.org/10.1208/s12248-014-9668-6</w:t>
      </w:r>
    </w:p>
    <w:p w14:paraId="14AD2C33"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Matern, S., Matern, H., Farthmann, E. H., &amp; Gerok, W. (1984). Hepatic and extrahepatic </w:t>
      </w:r>
      <w:r w:rsidRPr="00C96D01">
        <w:rPr>
          <w:rFonts w:eastAsia="Times New Roman"/>
          <w:noProof/>
          <w:lang w:val="en-US"/>
        </w:rPr>
        <w:lastRenderedPageBreak/>
        <w:t xml:space="preserve">glucuronidation of bile acids in man. Characterization of bile acid uridine 5’-diphosphate-glucuronosyltransferase in hepatic, renal, and intestinal microsomes. </w:t>
      </w:r>
      <w:r w:rsidRPr="00C96D01">
        <w:rPr>
          <w:rFonts w:eastAsia="Times New Roman"/>
          <w:i/>
          <w:iCs/>
          <w:noProof/>
          <w:lang w:val="en-US"/>
        </w:rPr>
        <w:t>Journal of Clinical Investigation</w:t>
      </w:r>
      <w:r w:rsidRPr="00C96D01">
        <w:rPr>
          <w:rFonts w:eastAsia="Times New Roman"/>
          <w:noProof/>
          <w:lang w:val="en-US"/>
        </w:rPr>
        <w:t xml:space="preserve">, </w:t>
      </w:r>
      <w:r w:rsidRPr="00C96D01">
        <w:rPr>
          <w:rFonts w:eastAsia="Times New Roman"/>
          <w:i/>
          <w:iCs/>
          <w:noProof/>
          <w:lang w:val="en-US"/>
        </w:rPr>
        <w:t>74</w:t>
      </w:r>
      <w:r w:rsidRPr="00C96D01">
        <w:rPr>
          <w:rFonts w:eastAsia="Times New Roman"/>
          <w:noProof/>
          <w:lang w:val="en-US"/>
        </w:rPr>
        <w:t>(2), 402–410. https://doi.org/10.1172/JCI111435</w:t>
      </w:r>
    </w:p>
    <w:p w14:paraId="528568D5"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Mennone, A., Soroka, C. J., Harry, K. M., &amp; Boyer, J. L. (2010). Role of Breast Cancer Resistance Protein in the Adaptive Response to Cholestasis. </w:t>
      </w:r>
      <w:r w:rsidRPr="00C96D01">
        <w:rPr>
          <w:rFonts w:eastAsia="Times New Roman"/>
          <w:i/>
          <w:iCs/>
          <w:noProof/>
          <w:lang w:val="en-US"/>
        </w:rPr>
        <w:t>Drug Metabolism and Disposition</w:t>
      </w:r>
      <w:r w:rsidRPr="00C96D01">
        <w:rPr>
          <w:rFonts w:eastAsia="Times New Roman"/>
          <w:noProof/>
          <w:lang w:val="en-US"/>
        </w:rPr>
        <w:t xml:space="preserve">, </w:t>
      </w:r>
      <w:r w:rsidRPr="00C96D01">
        <w:rPr>
          <w:rFonts w:eastAsia="Times New Roman"/>
          <w:i/>
          <w:iCs/>
          <w:noProof/>
          <w:lang w:val="en-US"/>
        </w:rPr>
        <w:t>38</w:t>
      </w:r>
      <w:r w:rsidRPr="00C96D01">
        <w:rPr>
          <w:rFonts w:eastAsia="Times New Roman"/>
          <w:noProof/>
          <w:lang w:val="en-US"/>
        </w:rPr>
        <w:t>(10), 1673–1678. https://doi.org/10.1124/dmd.110.034512</w:t>
      </w:r>
    </w:p>
    <w:p w14:paraId="63139815"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Monte, M. J., Marin, J. J. G., Antelo, A., Vazquez-tato, J., Monte, M. J., &amp; Marin, J. J. G. (2009). Bile acids : Chemistry , physiology , and pathophysiology, </w:t>
      </w:r>
      <w:r w:rsidRPr="00C96D01">
        <w:rPr>
          <w:rFonts w:eastAsia="Times New Roman"/>
          <w:i/>
          <w:iCs/>
          <w:noProof/>
          <w:lang w:val="en-US"/>
        </w:rPr>
        <w:t>15</w:t>
      </w:r>
      <w:r w:rsidRPr="00C96D01">
        <w:rPr>
          <w:rFonts w:eastAsia="Times New Roman"/>
          <w:noProof/>
          <w:lang w:val="en-US"/>
        </w:rPr>
        <w:t>, 804–816. https://doi.org/10.3748/wjg.15.804</w:t>
      </w:r>
    </w:p>
    <w:p w14:paraId="01BE3C44"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rPr>
        <w:t xml:space="preserve">Noé, J., Stieger, B., &amp; Meier, P. J. (2002). </w:t>
      </w:r>
      <w:r w:rsidRPr="00C96D01">
        <w:rPr>
          <w:rFonts w:eastAsia="Times New Roman"/>
          <w:noProof/>
          <w:lang w:val="en-US"/>
        </w:rPr>
        <w:t xml:space="preserve">Functional expression of the canalicular bile salt export pump of human liver. </w:t>
      </w:r>
      <w:r w:rsidRPr="00C96D01">
        <w:rPr>
          <w:rFonts w:eastAsia="Times New Roman"/>
          <w:i/>
          <w:iCs/>
          <w:noProof/>
          <w:lang w:val="en-US"/>
        </w:rPr>
        <w:t>Gastroenterology</w:t>
      </w:r>
      <w:r w:rsidRPr="00C96D01">
        <w:rPr>
          <w:rFonts w:eastAsia="Times New Roman"/>
          <w:noProof/>
          <w:lang w:val="en-US"/>
        </w:rPr>
        <w:t xml:space="preserve">, </w:t>
      </w:r>
      <w:r w:rsidRPr="00C96D01">
        <w:rPr>
          <w:rFonts w:eastAsia="Times New Roman"/>
          <w:i/>
          <w:iCs/>
          <w:noProof/>
          <w:lang w:val="en-US"/>
        </w:rPr>
        <w:t>123</w:t>
      </w:r>
      <w:r w:rsidRPr="00C96D01">
        <w:rPr>
          <w:rFonts w:eastAsia="Times New Roman"/>
          <w:noProof/>
          <w:lang w:val="en-US"/>
        </w:rPr>
        <w:t>(5), 1659–1666. https://doi.org/10.1053/gast.2002.36587</w:t>
      </w:r>
    </w:p>
    <w:p w14:paraId="7A1ABFFC"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Osmosis. (2015). Liver cholestasis - causes, symptoms, diagnosis, treatment &amp; pathology. Retrieved February 6, 2017, from https://youtu.be/wCwKM4H7Ov4</w:t>
      </w:r>
    </w:p>
    <w:p w14:paraId="6F442B18"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Perez, M. J., &amp; Britz, O. (2009). Bile-acid-induced cell injury and protection. </w:t>
      </w:r>
      <w:r w:rsidRPr="00C96D01">
        <w:rPr>
          <w:rFonts w:eastAsia="Times New Roman"/>
          <w:i/>
          <w:iCs/>
          <w:noProof/>
          <w:lang w:val="en-US"/>
        </w:rPr>
        <w:t>World Journal of Gastroenterology</w:t>
      </w:r>
      <w:r w:rsidRPr="00C96D01">
        <w:rPr>
          <w:rFonts w:eastAsia="Times New Roman"/>
          <w:noProof/>
          <w:lang w:val="en-US"/>
        </w:rPr>
        <w:t xml:space="preserve">, </w:t>
      </w:r>
      <w:r w:rsidRPr="00C96D01">
        <w:rPr>
          <w:rFonts w:eastAsia="Times New Roman"/>
          <w:i/>
          <w:iCs/>
          <w:noProof/>
          <w:lang w:val="en-US"/>
        </w:rPr>
        <w:t>15</w:t>
      </w:r>
      <w:r w:rsidRPr="00C96D01">
        <w:rPr>
          <w:rFonts w:eastAsia="Times New Roman"/>
          <w:noProof/>
          <w:lang w:val="en-US"/>
        </w:rPr>
        <w:t>(14), 1677–1689. https://doi.org/10.3748/wjg.15.1677</w:t>
      </w:r>
    </w:p>
    <w:p w14:paraId="253634ED"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Rao, A., Haywood, J., Craddock, A. L., Belinsky, M. G., Kruh, G. D., &amp; Dawson, P. A. (2008). The organic solute transporter alpha-beta, Ostalpha-Ostbeta, is essential for intestinal bile acid transport and homeostasis. </w:t>
      </w:r>
      <w:r w:rsidRPr="00C96D01">
        <w:rPr>
          <w:rFonts w:eastAsia="Times New Roman"/>
          <w:i/>
          <w:iCs/>
          <w:noProof/>
          <w:lang w:val="en-US"/>
        </w:rPr>
        <w:t>Proceedings of the National Academy of Sciences of the United States of America</w:t>
      </w:r>
      <w:r w:rsidRPr="00C96D01">
        <w:rPr>
          <w:rFonts w:eastAsia="Times New Roman"/>
          <w:noProof/>
          <w:lang w:val="en-US"/>
        </w:rPr>
        <w:t xml:space="preserve">, </w:t>
      </w:r>
      <w:r w:rsidRPr="00C96D01">
        <w:rPr>
          <w:rFonts w:eastAsia="Times New Roman"/>
          <w:i/>
          <w:iCs/>
          <w:noProof/>
          <w:lang w:val="en-US"/>
        </w:rPr>
        <w:t>105</w:t>
      </w:r>
      <w:r w:rsidRPr="00C96D01">
        <w:rPr>
          <w:rFonts w:eastAsia="Times New Roman"/>
          <w:noProof/>
          <w:lang w:val="en-US"/>
        </w:rPr>
        <w:t>(10), 3891–6. https://doi.org/10.1073/pnas.0712328105</w:t>
      </w:r>
    </w:p>
    <w:p w14:paraId="2B992FA8" w14:textId="77777777" w:rsidR="00C96D01" w:rsidRPr="00C96D01" w:rsidRDefault="00C96D01" w:rsidP="00C96D01">
      <w:pPr>
        <w:widowControl w:val="0"/>
        <w:autoSpaceDE w:val="0"/>
        <w:autoSpaceDN w:val="0"/>
        <w:adjustRightInd w:val="0"/>
        <w:ind w:left="480" w:hanging="480"/>
        <w:rPr>
          <w:rFonts w:eastAsia="Times New Roman"/>
          <w:noProof/>
        </w:rPr>
      </w:pPr>
      <w:r w:rsidRPr="00C96D01">
        <w:rPr>
          <w:rFonts w:eastAsia="Times New Roman"/>
          <w:noProof/>
        </w:rPr>
        <w:t xml:space="preserve">Rius, M., Hummel-Eisenbeiss, J., Hofmann, A. F., &amp; Keppler, D. (2006). </w:t>
      </w:r>
      <w:r w:rsidRPr="00C96D01">
        <w:rPr>
          <w:rFonts w:eastAsia="Times New Roman"/>
          <w:noProof/>
          <w:lang w:val="en-US"/>
        </w:rPr>
        <w:t xml:space="preserve">Substrate specificity of human ABCC4 (MRP4)-mediated cotransport of bile acids and reduced glutathione. </w:t>
      </w:r>
      <w:r w:rsidRPr="00C96D01">
        <w:rPr>
          <w:rFonts w:eastAsia="Times New Roman"/>
          <w:i/>
          <w:iCs/>
          <w:noProof/>
          <w:lang w:val="en-US"/>
        </w:rPr>
        <w:t>American Journal of Physiology - Gastrointestinal and Liver Physiology</w:t>
      </w:r>
      <w:r w:rsidRPr="00C96D01">
        <w:rPr>
          <w:rFonts w:eastAsia="Times New Roman"/>
          <w:noProof/>
          <w:lang w:val="en-US"/>
        </w:rPr>
        <w:t xml:space="preserve">, </w:t>
      </w:r>
      <w:r w:rsidRPr="00C96D01">
        <w:rPr>
          <w:rFonts w:eastAsia="Times New Roman"/>
          <w:i/>
          <w:iCs/>
          <w:noProof/>
          <w:lang w:val="en-US"/>
        </w:rPr>
        <w:t>290</w:t>
      </w:r>
      <w:r w:rsidRPr="00C96D01">
        <w:rPr>
          <w:rFonts w:eastAsia="Times New Roman"/>
          <w:noProof/>
          <w:lang w:val="en-US"/>
        </w:rPr>
        <w:t xml:space="preserve">(4), G640 LP-G649. </w:t>
      </w:r>
      <w:r w:rsidRPr="00C96D01">
        <w:rPr>
          <w:rFonts w:eastAsia="Times New Roman"/>
          <w:noProof/>
        </w:rPr>
        <w:t>Retrieved from http://ajpgi.physiology.org/content/290/4/G640.abstract</w:t>
      </w:r>
    </w:p>
    <w:p w14:paraId="2EC6056B"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rPr>
        <w:t xml:space="preserve">Roelofsen, H., Hooiveld, G. J., Koning, H., Havinga, R., Jansen, P. L., &amp; Müller, M. (1999). </w:t>
      </w:r>
      <w:r w:rsidRPr="00C96D01">
        <w:rPr>
          <w:rFonts w:eastAsia="Times New Roman"/>
          <w:noProof/>
          <w:lang w:val="en-US"/>
        </w:rPr>
        <w:t xml:space="preserve">Glutathione S-conjugate transport in hepatocytes entering the cell cycle is preserved by a switch in expression from the apical MRP2 to the basolateral MRP1 transporting protein. </w:t>
      </w:r>
      <w:r w:rsidRPr="00C96D01">
        <w:rPr>
          <w:rFonts w:eastAsia="Times New Roman"/>
          <w:i/>
          <w:iCs/>
          <w:noProof/>
          <w:lang w:val="en-US"/>
        </w:rPr>
        <w:t>Journal of Cell Science</w:t>
      </w:r>
      <w:r w:rsidRPr="00C96D01">
        <w:rPr>
          <w:rFonts w:eastAsia="Times New Roman"/>
          <w:noProof/>
          <w:lang w:val="en-US"/>
        </w:rPr>
        <w:t xml:space="preserve">, </w:t>
      </w:r>
      <w:r w:rsidRPr="00C96D01">
        <w:rPr>
          <w:rFonts w:eastAsia="Times New Roman"/>
          <w:i/>
          <w:iCs/>
          <w:noProof/>
          <w:lang w:val="en-US"/>
        </w:rPr>
        <w:t>112 ( Pt 9</w:t>
      </w:r>
      <w:r w:rsidRPr="00C96D01">
        <w:rPr>
          <w:rFonts w:eastAsia="Times New Roman"/>
          <w:noProof/>
          <w:lang w:val="en-US"/>
        </w:rPr>
        <w:t>, 1395–1404. Retrieved from http://www.ncbi.nlm.nih.gov/pubmed/10194418</w:t>
      </w:r>
    </w:p>
    <w:p w14:paraId="7DCA94FC"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Sambrotta, M., Strautnieks, S., Papouli, E., Rushton, P., Clark, B. E., Parry, D. A., … Thompson, R. J. (2014). Mutations in TJP2 cause progressive cholestatic liver disease. </w:t>
      </w:r>
      <w:r w:rsidRPr="00C96D01">
        <w:rPr>
          <w:rFonts w:eastAsia="Times New Roman"/>
          <w:i/>
          <w:iCs/>
          <w:noProof/>
          <w:lang w:val="en-US"/>
        </w:rPr>
        <w:t>Nature Genetics</w:t>
      </w:r>
      <w:r w:rsidRPr="00C96D01">
        <w:rPr>
          <w:rFonts w:eastAsia="Times New Roman"/>
          <w:noProof/>
          <w:lang w:val="en-US"/>
        </w:rPr>
        <w:t xml:space="preserve">, </w:t>
      </w:r>
      <w:r w:rsidRPr="00C96D01">
        <w:rPr>
          <w:rFonts w:eastAsia="Times New Roman"/>
          <w:i/>
          <w:iCs/>
          <w:noProof/>
          <w:lang w:val="en-US"/>
        </w:rPr>
        <w:t>46</w:t>
      </w:r>
      <w:r w:rsidRPr="00C96D01">
        <w:rPr>
          <w:rFonts w:eastAsia="Times New Roman"/>
          <w:noProof/>
          <w:lang w:val="en-US"/>
        </w:rPr>
        <w:t>(4), 326–328. https://doi.org/10.1038/ng.2918</w:t>
      </w:r>
    </w:p>
    <w:p w14:paraId="5FC293D0"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Sodani, K., Patel, A., Kathawala, R. J., &amp; Chen, Z.-S. (2012). Multidrug resistance associated proteins in multidrug resistance. </w:t>
      </w:r>
      <w:r w:rsidRPr="00C96D01">
        <w:rPr>
          <w:rFonts w:eastAsia="Times New Roman"/>
          <w:i/>
          <w:iCs/>
          <w:noProof/>
          <w:lang w:val="en-US"/>
        </w:rPr>
        <w:t>Chinese Journal of Cancer</w:t>
      </w:r>
      <w:r w:rsidRPr="00C96D01">
        <w:rPr>
          <w:rFonts w:eastAsia="Times New Roman"/>
          <w:noProof/>
          <w:lang w:val="en-US"/>
        </w:rPr>
        <w:t xml:space="preserve">, </w:t>
      </w:r>
      <w:r w:rsidRPr="00C96D01">
        <w:rPr>
          <w:rFonts w:eastAsia="Times New Roman"/>
          <w:i/>
          <w:iCs/>
          <w:noProof/>
          <w:lang w:val="en-US"/>
        </w:rPr>
        <w:t>31</w:t>
      </w:r>
      <w:r w:rsidRPr="00C96D01">
        <w:rPr>
          <w:rFonts w:eastAsia="Times New Roman"/>
          <w:noProof/>
          <w:lang w:val="en-US"/>
        </w:rPr>
        <w:t>(2), 58–72. https://doi.org/10.5732/cjc.011.10329</w:t>
      </w:r>
    </w:p>
    <w:p w14:paraId="46AD6D9A"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Sticova, E., &amp; Jirsa, M. (2013). New insights in bilirubin metabolism and their clinical implications. </w:t>
      </w:r>
      <w:r w:rsidRPr="00C96D01">
        <w:rPr>
          <w:rFonts w:eastAsia="Times New Roman"/>
          <w:i/>
          <w:iCs/>
          <w:noProof/>
          <w:lang w:val="en-US"/>
        </w:rPr>
        <w:t>World Journal of Gastroenterology</w:t>
      </w:r>
      <w:r w:rsidRPr="00C96D01">
        <w:rPr>
          <w:rFonts w:eastAsia="Times New Roman"/>
          <w:noProof/>
          <w:lang w:val="en-US"/>
        </w:rPr>
        <w:t xml:space="preserve">, </w:t>
      </w:r>
      <w:r w:rsidRPr="00C96D01">
        <w:rPr>
          <w:rFonts w:eastAsia="Times New Roman"/>
          <w:i/>
          <w:iCs/>
          <w:noProof/>
          <w:lang w:val="en-US"/>
        </w:rPr>
        <w:t>19</w:t>
      </w:r>
      <w:r w:rsidRPr="00C96D01">
        <w:rPr>
          <w:rFonts w:eastAsia="Times New Roman"/>
          <w:noProof/>
          <w:lang w:val="en-US"/>
        </w:rPr>
        <w:t>(38), 6398–6407. https://doi.org/10.3748/wjg.v19.i38.6398</w:t>
      </w:r>
    </w:p>
    <w:p w14:paraId="06527B06"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Suga, T., Yamaguchi, H., Sato, T., Maekawa, M., Goto, J., &amp; Mano, N. (2017). Preference of Conjugated Bile Acids over Unconjugated Bile Acids as Substrates for OATP1B1 and OATP1B3. </w:t>
      </w:r>
      <w:r w:rsidRPr="00C96D01">
        <w:rPr>
          <w:rFonts w:eastAsia="Times New Roman"/>
          <w:i/>
          <w:iCs/>
          <w:noProof/>
          <w:lang w:val="en-US"/>
        </w:rPr>
        <w:t>PLoS ONE</w:t>
      </w:r>
      <w:r w:rsidRPr="00C96D01">
        <w:rPr>
          <w:rFonts w:eastAsia="Times New Roman"/>
          <w:noProof/>
          <w:lang w:val="en-US"/>
        </w:rPr>
        <w:t xml:space="preserve">, </w:t>
      </w:r>
      <w:r w:rsidRPr="00C96D01">
        <w:rPr>
          <w:rFonts w:eastAsia="Times New Roman"/>
          <w:i/>
          <w:iCs/>
          <w:noProof/>
          <w:lang w:val="en-US"/>
        </w:rPr>
        <w:t>12</w:t>
      </w:r>
      <w:r w:rsidRPr="00C96D01">
        <w:rPr>
          <w:rFonts w:eastAsia="Times New Roman"/>
          <w:noProof/>
          <w:lang w:val="en-US"/>
        </w:rPr>
        <w:t>(1), e0169719. https://doi.org/10.1371/journal.pone.0169719</w:t>
      </w:r>
    </w:p>
    <w:p w14:paraId="254652FF"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Thomas, C., Pellicciari, R., Pruzanski, M., Auwerx, J., &amp; Schoonjans, K. (2008). Targeting bile-acid signalling for metabolic diseases. </w:t>
      </w:r>
      <w:r w:rsidRPr="00C96D01">
        <w:rPr>
          <w:rFonts w:eastAsia="Times New Roman"/>
          <w:i/>
          <w:iCs/>
          <w:noProof/>
          <w:lang w:val="en-US"/>
        </w:rPr>
        <w:t>Nat Rev Drug Discov</w:t>
      </w:r>
      <w:r w:rsidRPr="00C96D01">
        <w:rPr>
          <w:rFonts w:eastAsia="Times New Roman"/>
          <w:noProof/>
          <w:lang w:val="en-US"/>
        </w:rPr>
        <w:t xml:space="preserve">, </w:t>
      </w:r>
      <w:r w:rsidRPr="00C96D01">
        <w:rPr>
          <w:rFonts w:eastAsia="Times New Roman"/>
          <w:i/>
          <w:iCs/>
          <w:noProof/>
          <w:lang w:val="en-US"/>
        </w:rPr>
        <w:t>7</w:t>
      </w:r>
      <w:r w:rsidRPr="00C96D01">
        <w:rPr>
          <w:rFonts w:eastAsia="Times New Roman"/>
          <w:noProof/>
          <w:lang w:val="en-US"/>
        </w:rPr>
        <w:t>(8), 678–693. Retrieved from http://dx.doi.org/10.1038/nrd2619</w:t>
      </w:r>
    </w:p>
    <w:p w14:paraId="15EAD4DC"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Trauner, M., &amp; Boyer, J. L. (2003). Bile Salt Transporters: Molecular Characterization, Function, and Regulation. </w:t>
      </w:r>
      <w:r w:rsidRPr="00C96D01">
        <w:rPr>
          <w:rFonts w:eastAsia="Times New Roman"/>
          <w:i/>
          <w:iCs/>
          <w:noProof/>
          <w:lang w:val="en-US"/>
        </w:rPr>
        <w:t>Physiological Reviews</w:t>
      </w:r>
      <w:r w:rsidRPr="00C96D01">
        <w:rPr>
          <w:rFonts w:eastAsia="Times New Roman"/>
          <w:noProof/>
          <w:lang w:val="en-US"/>
        </w:rPr>
        <w:t xml:space="preserve">, </w:t>
      </w:r>
      <w:r w:rsidRPr="00C96D01">
        <w:rPr>
          <w:rFonts w:eastAsia="Times New Roman"/>
          <w:i/>
          <w:iCs/>
          <w:noProof/>
          <w:lang w:val="en-US"/>
        </w:rPr>
        <w:t>83</w:t>
      </w:r>
      <w:r w:rsidRPr="00C96D01">
        <w:rPr>
          <w:rFonts w:eastAsia="Times New Roman"/>
          <w:noProof/>
          <w:lang w:val="en-US"/>
        </w:rPr>
        <w:t>(2), 633 LP-671. Retrieved from http://physrev.physiology.org/content/83/2/633.abstract</w:t>
      </w:r>
    </w:p>
    <w:p w14:paraId="6CF4B5B0"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Vildhede, A. (2015). </w:t>
      </w:r>
      <w:r w:rsidRPr="00C96D01">
        <w:rPr>
          <w:rFonts w:eastAsia="Times New Roman"/>
          <w:i/>
          <w:iCs/>
          <w:noProof/>
          <w:lang w:val="en-US"/>
        </w:rPr>
        <w:t>In vitro and in silico predictions of hepatic transporter-mediated drug clearance and drug-drug interactions in vivo</w:t>
      </w:r>
      <w:r w:rsidRPr="00C96D01">
        <w:rPr>
          <w:rFonts w:eastAsia="Times New Roman"/>
          <w:noProof/>
          <w:lang w:val="en-US"/>
        </w:rPr>
        <w:t>.</w:t>
      </w:r>
    </w:p>
    <w:p w14:paraId="02EB22DE"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rPr>
        <w:lastRenderedPageBreak/>
        <w:t xml:space="preserve">Vinken, M., Landesmann, B., Goumenou, M., Vinken, S., Shah, I., Jaeschke, H., … </w:t>
      </w:r>
      <w:r w:rsidRPr="00C96D01">
        <w:rPr>
          <w:rFonts w:eastAsia="Times New Roman"/>
          <w:noProof/>
          <w:lang w:val="en-US"/>
        </w:rPr>
        <w:t xml:space="preserve">Rogiers, V. (2013). Development of an adverse outcome pathway from drug-mediated bile salt export pump inhibition to cholestatic liver injury. </w:t>
      </w:r>
      <w:r w:rsidRPr="00C96D01">
        <w:rPr>
          <w:rFonts w:eastAsia="Times New Roman"/>
          <w:i/>
          <w:iCs/>
          <w:noProof/>
          <w:lang w:val="en-US"/>
        </w:rPr>
        <w:t>Toxicological Sciences</w:t>
      </w:r>
      <w:r w:rsidRPr="00C96D01">
        <w:rPr>
          <w:rFonts w:eastAsia="Times New Roman"/>
          <w:noProof/>
          <w:lang w:val="en-US"/>
        </w:rPr>
        <w:t xml:space="preserve">, </w:t>
      </w:r>
      <w:r w:rsidRPr="00C96D01">
        <w:rPr>
          <w:rFonts w:eastAsia="Times New Roman"/>
          <w:i/>
          <w:iCs/>
          <w:noProof/>
          <w:lang w:val="en-US"/>
        </w:rPr>
        <w:t>136</w:t>
      </w:r>
      <w:r w:rsidRPr="00C96D01">
        <w:rPr>
          <w:rFonts w:eastAsia="Times New Roman"/>
          <w:noProof/>
          <w:lang w:val="en-US"/>
        </w:rPr>
        <w:t>(1), 97–106. https://doi.org/10.1093/toxsci/kft177</w:t>
      </w:r>
    </w:p>
    <w:p w14:paraId="11A550EE"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Von Dippe, P., Zhu, Q. S., &amp; Levy, D. (2003). Cell surface expression and bile acid transport function of one topological form of m-epoxide hydrolase. </w:t>
      </w:r>
      <w:r w:rsidRPr="00C96D01">
        <w:rPr>
          <w:rFonts w:eastAsia="Times New Roman"/>
          <w:i/>
          <w:iCs/>
          <w:noProof/>
          <w:lang w:val="en-US"/>
        </w:rPr>
        <w:t>Biochemical and Biophysical Research Communications</w:t>
      </w:r>
      <w:r w:rsidRPr="00C96D01">
        <w:rPr>
          <w:rFonts w:eastAsia="Times New Roman"/>
          <w:noProof/>
          <w:lang w:val="en-US"/>
        </w:rPr>
        <w:t xml:space="preserve">, </w:t>
      </w:r>
      <w:r w:rsidRPr="00C96D01">
        <w:rPr>
          <w:rFonts w:eastAsia="Times New Roman"/>
          <w:i/>
          <w:iCs/>
          <w:noProof/>
          <w:lang w:val="en-US"/>
        </w:rPr>
        <w:t>309</w:t>
      </w:r>
      <w:r w:rsidRPr="00C96D01">
        <w:rPr>
          <w:rFonts w:eastAsia="Times New Roman"/>
          <w:noProof/>
          <w:lang w:val="en-US"/>
        </w:rPr>
        <w:t>(4), 804–809. https://doi.org/10.1016/j.bbrc.2003.08.074</w:t>
      </w:r>
    </w:p>
    <w:p w14:paraId="0E1E695F"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Xu, S., Weerachayaphorn, J., Cai, S.-Y., Soroka, C. J., &amp; Boyer, J. L. (2010). Aryl hydrocarbon receptor and NF-E2-related factor 2 are key regulators of human MRP4 expression. </w:t>
      </w:r>
      <w:r w:rsidRPr="00C96D01">
        <w:rPr>
          <w:rFonts w:eastAsia="Times New Roman"/>
          <w:i/>
          <w:iCs/>
          <w:noProof/>
          <w:lang w:val="en-US"/>
        </w:rPr>
        <w:t>American Journal of Physiology. Gastrointestinal and Liver Physiology</w:t>
      </w:r>
      <w:r w:rsidRPr="00C96D01">
        <w:rPr>
          <w:rFonts w:eastAsia="Times New Roman"/>
          <w:noProof/>
          <w:lang w:val="en-US"/>
        </w:rPr>
        <w:t xml:space="preserve">, </w:t>
      </w:r>
      <w:r w:rsidRPr="00C96D01">
        <w:rPr>
          <w:rFonts w:eastAsia="Times New Roman"/>
          <w:i/>
          <w:iCs/>
          <w:noProof/>
          <w:lang w:val="en-US"/>
        </w:rPr>
        <w:t>299</w:t>
      </w:r>
      <w:r w:rsidRPr="00C96D01">
        <w:rPr>
          <w:rFonts w:eastAsia="Times New Roman"/>
          <w:noProof/>
          <w:lang w:val="en-US"/>
        </w:rPr>
        <w:t>(1), G126–G135. https://doi.org/10.1152/ajpgi.00522.2010</w:t>
      </w:r>
    </w:p>
    <w:p w14:paraId="3FBD20C0" w14:textId="77777777" w:rsidR="00C96D01" w:rsidRPr="00C96D01" w:rsidRDefault="00C96D01" w:rsidP="00C96D01">
      <w:pPr>
        <w:widowControl w:val="0"/>
        <w:autoSpaceDE w:val="0"/>
        <w:autoSpaceDN w:val="0"/>
        <w:adjustRightInd w:val="0"/>
        <w:ind w:left="480" w:hanging="480"/>
        <w:rPr>
          <w:rFonts w:eastAsia="Times New Roman"/>
          <w:noProof/>
          <w:lang w:val="en-US"/>
        </w:rPr>
      </w:pPr>
      <w:r w:rsidRPr="00C96D01">
        <w:rPr>
          <w:rFonts w:eastAsia="Times New Roman"/>
          <w:noProof/>
          <w:lang w:val="en-US"/>
        </w:rPr>
        <w:t xml:space="preserve">Yang, H., &amp; Duan, Z. (2016). Bile Acids and the Potential Role in Primary Biliary Cirrhosis. </w:t>
      </w:r>
      <w:r w:rsidRPr="00C96D01">
        <w:rPr>
          <w:rFonts w:eastAsia="Times New Roman"/>
          <w:i/>
          <w:iCs/>
          <w:noProof/>
          <w:lang w:val="en-US"/>
        </w:rPr>
        <w:t>Digestion</w:t>
      </w:r>
      <w:r w:rsidRPr="00C96D01">
        <w:rPr>
          <w:rFonts w:eastAsia="Times New Roman"/>
          <w:noProof/>
          <w:lang w:val="en-US"/>
        </w:rPr>
        <w:t xml:space="preserve">, </w:t>
      </w:r>
      <w:r w:rsidRPr="00C96D01">
        <w:rPr>
          <w:rFonts w:eastAsia="Times New Roman"/>
          <w:i/>
          <w:iCs/>
          <w:noProof/>
          <w:lang w:val="en-US"/>
        </w:rPr>
        <w:t>94</w:t>
      </w:r>
      <w:r w:rsidRPr="00C96D01">
        <w:rPr>
          <w:rFonts w:eastAsia="Times New Roman"/>
          <w:noProof/>
          <w:lang w:val="en-US"/>
        </w:rPr>
        <w:t>(3), 145–153. Retrieved from http://www.karger.com/DOI/10.1159/000452300</w:t>
      </w:r>
    </w:p>
    <w:p w14:paraId="559E4B47" w14:textId="77777777" w:rsidR="00C96D01" w:rsidRPr="00C96D01" w:rsidRDefault="00C96D01" w:rsidP="00C96D01">
      <w:pPr>
        <w:widowControl w:val="0"/>
        <w:autoSpaceDE w:val="0"/>
        <w:autoSpaceDN w:val="0"/>
        <w:adjustRightInd w:val="0"/>
        <w:ind w:left="480" w:hanging="480"/>
        <w:rPr>
          <w:noProof/>
        </w:rPr>
      </w:pPr>
      <w:r w:rsidRPr="00C96D01">
        <w:rPr>
          <w:rFonts w:eastAsia="Times New Roman"/>
          <w:noProof/>
          <w:lang w:val="en-US"/>
        </w:rPr>
        <w:t xml:space="preserve">Zhou, Y., Yuan, J., Li, Z., Wang, Z., Cheng, D., Du, Y., … Zhang, W. (2015). Genetic Polymorphisms and Function of the Organic Anion-Transporting Polypeptide 1A2 and Its Clinical Relevance in Drug Disposition. </w:t>
      </w:r>
      <w:r w:rsidRPr="00C96D01">
        <w:rPr>
          <w:rFonts w:eastAsia="Times New Roman"/>
          <w:i/>
          <w:iCs/>
          <w:noProof/>
        </w:rPr>
        <w:t>Pharmacology</w:t>
      </w:r>
      <w:r w:rsidRPr="00C96D01">
        <w:rPr>
          <w:rFonts w:eastAsia="Times New Roman"/>
          <w:noProof/>
        </w:rPr>
        <w:t xml:space="preserve">, </w:t>
      </w:r>
      <w:r w:rsidRPr="00C96D01">
        <w:rPr>
          <w:rFonts w:eastAsia="Times New Roman"/>
          <w:i/>
          <w:iCs/>
          <w:noProof/>
        </w:rPr>
        <w:t>95</w:t>
      </w:r>
      <w:r w:rsidRPr="00C96D01">
        <w:rPr>
          <w:rFonts w:eastAsia="Times New Roman"/>
          <w:noProof/>
        </w:rPr>
        <w:t>(3–4), 201–208. Retrieved from http://www.karger.com/DOI/10.1159/000381313</w:t>
      </w:r>
    </w:p>
    <w:p w14:paraId="5BB0BFA3" w14:textId="2F40384D" w:rsidR="0072743B" w:rsidRPr="0014220F" w:rsidRDefault="00A719C4" w:rsidP="00C96D01">
      <w:pPr>
        <w:widowControl w:val="0"/>
        <w:autoSpaceDE w:val="0"/>
        <w:autoSpaceDN w:val="0"/>
        <w:adjustRightInd w:val="0"/>
        <w:ind w:left="480" w:hanging="480"/>
        <w:rPr>
          <w:lang w:val="en-US"/>
        </w:rPr>
      </w:pPr>
      <w:r>
        <w:rPr>
          <w:lang w:val="en-US"/>
        </w:rPr>
        <w:fldChar w:fldCharType="end"/>
      </w:r>
    </w:p>
    <w:sectPr w:rsidR="0072743B" w:rsidRPr="0014220F" w:rsidSect="00FA4884">
      <w:footerReference w:type="even" r:id="rId15"/>
      <w:footerReference w:type="defaul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6C1AD" w14:textId="77777777" w:rsidR="00BE5B63" w:rsidRDefault="00BE5B63" w:rsidP="00FA4884">
      <w:r>
        <w:separator/>
      </w:r>
    </w:p>
  </w:endnote>
  <w:endnote w:type="continuationSeparator" w:id="0">
    <w:p w14:paraId="04C03DF0" w14:textId="77777777" w:rsidR="00BE5B63" w:rsidRDefault="00BE5B63" w:rsidP="00FA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D37D" w14:textId="77777777" w:rsidR="009E07CC" w:rsidRDefault="009E07CC" w:rsidP="00F24FB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29D380C" w14:textId="77777777" w:rsidR="009E07CC" w:rsidRDefault="009E07CC" w:rsidP="00FA488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EF77" w14:textId="77777777" w:rsidR="009E07CC" w:rsidRDefault="009E07CC" w:rsidP="00F24FB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907C6">
      <w:rPr>
        <w:rStyle w:val="Paginanummer"/>
        <w:noProof/>
      </w:rPr>
      <w:t>19</w:t>
    </w:r>
    <w:r>
      <w:rPr>
        <w:rStyle w:val="Paginanummer"/>
      </w:rPr>
      <w:fldChar w:fldCharType="end"/>
    </w:r>
  </w:p>
  <w:p w14:paraId="64201B3D" w14:textId="77777777" w:rsidR="009E07CC" w:rsidRDefault="009E07CC" w:rsidP="00FA4884">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BF205" w14:textId="77777777" w:rsidR="00BE5B63" w:rsidRDefault="00BE5B63" w:rsidP="00FA4884">
      <w:r>
        <w:separator/>
      </w:r>
    </w:p>
  </w:footnote>
  <w:footnote w:type="continuationSeparator" w:id="0">
    <w:p w14:paraId="4B74F1E5" w14:textId="77777777" w:rsidR="00BE5B63" w:rsidRDefault="00BE5B63" w:rsidP="00FA4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11"/>
    <w:rsid w:val="000033DC"/>
    <w:rsid w:val="00004467"/>
    <w:rsid w:val="000045BB"/>
    <w:rsid w:val="00004751"/>
    <w:rsid w:val="000055DD"/>
    <w:rsid w:val="00006B6C"/>
    <w:rsid w:val="0000776D"/>
    <w:rsid w:val="000105FB"/>
    <w:rsid w:val="000155C2"/>
    <w:rsid w:val="000159ED"/>
    <w:rsid w:val="0002191D"/>
    <w:rsid w:val="00022559"/>
    <w:rsid w:val="00024C0C"/>
    <w:rsid w:val="00026BB9"/>
    <w:rsid w:val="00031248"/>
    <w:rsid w:val="0003250B"/>
    <w:rsid w:val="000349AE"/>
    <w:rsid w:val="00035CE6"/>
    <w:rsid w:val="000360F3"/>
    <w:rsid w:val="000375B5"/>
    <w:rsid w:val="00037A51"/>
    <w:rsid w:val="000406F0"/>
    <w:rsid w:val="00046A2B"/>
    <w:rsid w:val="0005025A"/>
    <w:rsid w:val="00050C93"/>
    <w:rsid w:val="00051001"/>
    <w:rsid w:val="0006087A"/>
    <w:rsid w:val="00060D0C"/>
    <w:rsid w:val="00061332"/>
    <w:rsid w:val="00062852"/>
    <w:rsid w:val="00063B51"/>
    <w:rsid w:val="00063D6F"/>
    <w:rsid w:val="000664C6"/>
    <w:rsid w:val="000717B1"/>
    <w:rsid w:val="00071963"/>
    <w:rsid w:val="00071B86"/>
    <w:rsid w:val="00072139"/>
    <w:rsid w:val="00076D6C"/>
    <w:rsid w:val="00077363"/>
    <w:rsid w:val="00081480"/>
    <w:rsid w:val="0008245C"/>
    <w:rsid w:val="0008260B"/>
    <w:rsid w:val="00083F73"/>
    <w:rsid w:val="000879CE"/>
    <w:rsid w:val="00087A60"/>
    <w:rsid w:val="00090905"/>
    <w:rsid w:val="0009748E"/>
    <w:rsid w:val="00097BEF"/>
    <w:rsid w:val="000A0565"/>
    <w:rsid w:val="000A0954"/>
    <w:rsid w:val="000A4ABD"/>
    <w:rsid w:val="000A786A"/>
    <w:rsid w:val="000A7CED"/>
    <w:rsid w:val="000B028B"/>
    <w:rsid w:val="000B04D0"/>
    <w:rsid w:val="000B35A7"/>
    <w:rsid w:val="000B7625"/>
    <w:rsid w:val="000C444D"/>
    <w:rsid w:val="000C45CE"/>
    <w:rsid w:val="000C684E"/>
    <w:rsid w:val="000C6A28"/>
    <w:rsid w:val="000C7D6F"/>
    <w:rsid w:val="000D0E00"/>
    <w:rsid w:val="000D1132"/>
    <w:rsid w:val="000D265F"/>
    <w:rsid w:val="000D4008"/>
    <w:rsid w:val="000E0F66"/>
    <w:rsid w:val="000E1F88"/>
    <w:rsid w:val="000E4253"/>
    <w:rsid w:val="000E53AE"/>
    <w:rsid w:val="000F0D79"/>
    <w:rsid w:val="001022F8"/>
    <w:rsid w:val="00103911"/>
    <w:rsid w:val="00104496"/>
    <w:rsid w:val="00106DEC"/>
    <w:rsid w:val="00110A5C"/>
    <w:rsid w:val="00110FB9"/>
    <w:rsid w:val="001173D9"/>
    <w:rsid w:val="0011792E"/>
    <w:rsid w:val="00120E2E"/>
    <w:rsid w:val="00121957"/>
    <w:rsid w:val="00122609"/>
    <w:rsid w:val="00124509"/>
    <w:rsid w:val="001248E9"/>
    <w:rsid w:val="00130F7C"/>
    <w:rsid w:val="00130FFF"/>
    <w:rsid w:val="0013106B"/>
    <w:rsid w:val="0013106E"/>
    <w:rsid w:val="001327E8"/>
    <w:rsid w:val="00133EB0"/>
    <w:rsid w:val="0013531B"/>
    <w:rsid w:val="00140C93"/>
    <w:rsid w:val="00140DF0"/>
    <w:rsid w:val="0014220F"/>
    <w:rsid w:val="00143892"/>
    <w:rsid w:val="00144D74"/>
    <w:rsid w:val="0014540B"/>
    <w:rsid w:val="00161326"/>
    <w:rsid w:val="00162162"/>
    <w:rsid w:val="001652C6"/>
    <w:rsid w:val="00170D1D"/>
    <w:rsid w:val="00170EFD"/>
    <w:rsid w:val="0018016C"/>
    <w:rsid w:val="001817C6"/>
    <w:rsid w:val="00183498"/>
    <w:rsid w:val="00187D4E"/>
    <w:rsid w:val="00190E36"/>
    <w:rsid w:val="00191400"/>
    <w:rsid w:val="001925FF"/>
    <w:rsid w:val="001927EE"/>
    <w:rsid w:val="0019418E"/>
    <w:rsid w:val="001950B7"/>
    <w:rsid w:val="00196902"/>
    <w:rsid w:val="00197686"/>
    <w:rsid w:val="001A2300"/>
    <w:rsid w:val="001A24DE"/>
    <w:rsid w:val="001A2F60"/>
    <w:rsid w:val="001A34D7"/>
    <w:rsid w:val="001A4415"/>
    <w:rsid w:val="001A5E8A"/>
    <w:rsid w:val="001A620D"/>
    <w:rsid w:val="001A7D77"/>
    <w:rsid w:val="001B1A9A"/>
    <w:rsid w:val="001B4590"/>
    <w:rsid w:val="001C1A88"/>
    <w:rsid w:val="001C24EB"/>
    <w:rsid w:val="001C31AF"/>
    <w:rsid w:val="001C3596"/>
    <w:rsid w:val="001C427D"/>
    <w:rsid w:val="001C5976"/>
    <w:rsid w:val="001C5C80"/>
    <w:rsid w:val="001C6474"/>
    <w:rsid w:val="001D3BEC"/>
    <w:rsid w:val="001D60C6"/>
    <w:rsid w:val="001D7A07"/>
    <w:rsid w:val="001E04E1"/>
    <w:rsid w:val="001E1065"/>
    <w:rsid w:val="001E3360"/>
    <w:rsid w:val="001E386F"/>
    <w:rsid w:val="001E49A2"/>
    <w:rsid w:val="001E6D35"/>
    <w:rsid w:val="001F2772"/>
    <w:rsid w:val="001F4D28"/>
    <w:rsid w:val="001F5390"/>
    <w:rsid w:val="001F58F8"/>
    <w:rsid w:val="0020333E"/>
    <w:rsid w:val="00204B66"/>
    <w:rsid w:val="00211061"/>
    <w:rsid w:val="00211465"/>
    <w:rsid w:val="00212873"/>
    <w:rsid w:val="00215610"/>
    <w:rsid w:val="00215AC2"/>
    <w:rsid w:val="002204FF"/>
    <w:rsid w:val="00221A18"/>
    <w:rsid w:val="0022477D"/>
    <w:rsid w:val="00225323"/>
    <w:rsid w:val="0023169D"/>
    <w:rsid w:val="00232991"/>
    <w:rsid w:val="00233260"/>
    <w:rsid w:val="002346D6"/>
    <w:rsid w:val="002402C3"/>
    <w:rsid w:val="002409C1"/>
    <w:rsid w:val="00240F83"/>
    <w:rsid w:val="00241F33"/>
    <w:rsid w:val="00242CE8"/>
    <w:rsid w:val="002449B6"/>
    <w:rsid w:val="00247784"/>
    <w:rsid w:val="002514C5"/>
    <w:rsid w:val="00252D6F"/>
    <w:rsid w:val="00254A00"/>
    <w:rsid w:val="00255606"/>
    <w:rsid w:val="00255FAE"/>
    <w:rsid w:val="002562F0"/>
    <w:rsid w:val="0026160A"/>
    <w:rsid w:val="00272EBD"/>
    <w:rsid w:val="00276EBA"/>
    <w:rsid w:val="00277AAF"/>
    <w:rsid w:val="00280492"/>
    <w:rsid w:val="00281D57"/>
    <w:rsid w:val="00285F36"/>
    <w:rsid w:val="002864A1"/>
    <w:rsid w:val="0028771A"/>
    <w:rsid w:val="00291680"/>
    <w:rsid w:val="002A0F41"/>
    <w:rsid w:val="002A4976"/>
    <w:rsid w:val="002B7F88"/>
    <w:rsid w:val="002C0D2A"/>
    <w:rsid w:val="002C4A1A"/>
    <w:rsid w:val="002C4F97"/>
    <w:rsid w:val="002C714E"/>
    <w:rsid w:val="002C75D4"/>
    <w:rsid w:val="002D2B8B"/>
    <w:rsid w:val="002D30F6"/>
    <w:rsid w:val="002D5CDE"/>
    <w:rsid w:val="002E2895"/>
    <w:rsid w:val="002E7DCE"/>
    <w:rsid w:val="002F6747"/>
    <w:rsid w:val="00300E69"/>
    <w:rsid w:val="0030174E"/>
    <w:rsid w:val="00301DF3"/>
    <w:rsid w:val="00302C77"/>
    <w:rsid w:val="00306990"/>
    <w:rsid w:val="00310438"/>
    <w:rsid w:val="0031334A"/>
    <w:rsid w:val="00313888"/>
    <w:rsid w:val="003175D5"/>
    <w:rsid w:val="0031783F"/>
    <w:rsid w:val="00320DDE"/>
    <w:rsid w:val="0032191E"/>
    <w:rsid w:val="003221FF"/>
    <w:rsid w:val="00336611"/>
    <w:rsid w:val="00337EA8"/>
    <w:rsid w:val="00341EE4"/>
    <w:rsid w:val="00342545"/>
    <w:rsid w:val="00343236"/>
    <w:rsid w:val="003477C2"/>
    <w:rsid w:val="00347C53"/>
    <w:rsid w:val="00350DAA"/>
    <w:rsid w:val="00351163"/>
    <w:rsid w:val="003512E4"/>
    <w:rsid w:val="00351F36"/>
    <w:rsid w:val="0035326E"/>
    <w:rsid w:val="00355C58"/>
    <w:rsid w:val="00356BD8"/>
    <w:rsid w:val="003669E0"/>
    <w:rsid w:val="00371F52"/>
    <w:rsid w:val="00377E88"/>
    <w:rsid w:val="00380772"/>
    <w:rsid w:val="003833CA"/>
    <w:rsid w:val="00390492"/>
    <w:rsid w:val="003910A4"/>
    <w:rsid w:val="003914E8"/>
    <w:rsid w:val="00393643"/>
    <w:rsid w:val="00395ACD"/>
    <w:rsid w:val="00397747"/>
    <w:rsid w:val="003A0A58"/>
    <w:rsid w:val="003A184C"/>
    <w:rsid w:val="003A374C"/>
    <w:rsid w:val="003A564A"/>
    <w:rsid w:val="003A5C45"/>
    <w:rsid w:val="003B196A"/>
    <w:rsid w:val="003B5EF8"/>
    <w:rsid w:val="003C199E"/>
    <w:rsid w:val="003C3D63"/>
    <w:rsid w:val="003C4282"/>
    <w:rsid w:val="003C540A"/>
    <w:rsid w:val="003C7B7D"/>
    <w:rsid w:val="003D118B"/>
    <w:rsid w:val="003D2328"/>
    <w:rsid w:val="003D39D6"/>
    <w:rsid w:val="003D4FDC"/>
    <w:rsid w:val="003D5F02"/>
    <w:rsid w:val="003D651E"/>
    <w:rsid w:val="003E217E"/>
    <w:rsid w:val="003E509A"/>
    <w:rsid w:val="003E550B"/>
    <w:rsid w:val="003F6F72"/>
    <w:rsid w:val="003F7520"/>
    <w:rsid w:val="00402D63"/>
    <w:rsid w:val="004058CC"/>
    <w:rsid w:val="00411F82"/>
    <w:rsid w:val="00413305"/>
    <w:rsid w:val="0041386C"/>
    <w:rsid w:val="00416C37"/>
    <w:rsid w:val="00417DF6"/>
    <w:rsid w:val="00423C9F"/>
    <w:rsid w:val="0042417E"/>
    <w:rsid w:val="0042745E"/>
    <w:rsid w:val="00432658"/>
    <w:rsid w:val="004330A5"/>
    <w:rsid w:val="00434FE4"/>
    <w:rsid w:val="00441F6E"/>
    <w:rsid w:val="00444E29"/>
    <w:rsid w:val="00446EBB"/>
    <w:rsid w:val="00455E60"/>
    <w:rsid w:val="0046056F"/>
    <w:rsid w:val="00461637"/>
    <w:rsid w:val="00464CDD"/>
    <w:rsid w:val="00467D5B"/>
    <w:rsid w:val="00470C5F"/>
    <w:rsid w:val="00473622"/>
    <w:rsid w:val="0047613F"/>
    <w:rsid w:val="00477094"/>
    <w:rsid w:val="00477D49"/>
    <w:rsid w:val="00481A85"/>
    <w:rsid w:val="00483433"/>
    <w:rsid w:val="00483AB9"/>
    <w:rsid w:val="00487F3C"/>
    <w:rsid w:val="004907C6"/>
    <w:rsid w:val="00491999"/>
    <w:rsid w:val="00492EA4"/>
    <w:rsid w:val="004943A8"/>
    <w:rsid w:val="00494C27"/>
    <w:rsid w:val="00495618"/>
    <w:rsid w:val="00496C80"/>
    <w:rsid w:val="004971DA"/>
    <w:rsid w:val="00497B50"/>
    <w:rsid w:val="004A0857"/>
    <w:rsid w:val="004A096D"/>
    <w:rsid w:val="004A0CCE"/>
    <w:rsid w:val="004A24B2"/>
    <w:rsid w:val="004A60D4"/>
    <w:rsid w:val="004B1D09"/>
    <w:rsid w:val="004B5F9C"/>
    <w:rsid w:val="004B6103"/>
    <w:rsid w:val="004C0A4B"/>
    <w:rsid w:val="004C0C70"/>
    <w:rsid w:val="004C317B"/>
    <w:rsid w:val="004C703E"/>
    <w:rsid w:val="004D2480"/>
    <w:rsid w:val="004D398A"/>
    <w:rsid w:val="004D4F9D"/>
    <w:rsid w:val="004E034D"/>
    <w:rsid w:val="004E06B5"/>
    <w:rsid w:val="004E4359"/>
    <w:rsid w:val="004E62F2"/>
    <w:rsid w:val="004E6E5D"/>
    <w:rsid w:val="004F1EC5"/>
    <w:rsid w:val="004F2C17"/>
    <w:rsid w:val="004F34F3"/>
    <w:rsid w:val="004F4846"/>
    <w:rsid w:val="004F6569"/>
    <w:rsid w:val="0050270E"/>
    <w:rsid w:val="0050322B"/>
    <w:rsid w:val="005171F6"/>
    <w:rsid w:val="00520672"/>
    <w:rsid w:val="00522418"/>
    <w:rsid w:val="005244B4"/>
    <w:rsid w:val="00525B7B"/>
    <w:rsid w:val="00526991"/>
    <w:rsid w:val="0052759C"/>
    <w:rsid w:val="00531A2C"/>
    <w:rsid w:val="00533185"/>
    <w:rsid w:val="005416C5"/>
    <w:rsid w:val="005439C3"/>
    <w:rsid w:val="00547BD8"/>
    <w:rsid w:val="00551BDC"/>
    <w:rsid w:val="00556A8D"/>
    <w:rsid w:val="00561279"/>
    <w:rsid w:val="005642BD"/>
    <w:rsid w:val="00565D20"/>
    <w:rsid w:val="00565FA4"/>
    <w:rsid w:val="00566BC5"/>
    <w:rsid w:val="00567E29"/>
    <w:rsid w:val="00570F7F"/>
    <w:rsid w:val="00573C21"/>
    <w:rsid w:val="00575468"/>
    <w:rsid w:val="00577F78"/>
    <w:rsid w:val="005815B5"/>
    <w:rsid w:val="00582321"/>
    <w:rsid w:val="00583B28"/>
    <w:rsid w:val="0058423C"/>
    <w:rsid w:val="00584AAC"/>
    <w:rsid w:val="00592210"/>
    <w:rsid w:val="00592DAE"/>
    <w:rsid w:val="005A0E00"/>
    <w:rsid w:val="005A1159"/>
    <w:rsid w:val="005A3A4B"/>
    <w:rsid w:val="005A58BF"/>
    <w:rsid w:val="005A747D"/>
    <w:rsid w:val="005A7FB7"/>
    <w:rsid w:val="005B4068"/>
    <w:rsid w:val="005B5B35"/>
    <w:rsid w:val="005C0504"/>
    <w:rsid w:val="005C0EFD"/>
    <w:rsid w:val="005C2183"/>
    <w:rsid w:val="005C5C8C"/>
    <w:rsid w:val="005C6EBD"/>
    <w:rsid w:val="005D1307"/>
    <w:rsid w:val="005D4BED"/>
    <w:rsid w:val="005D4C82"/>
    <w:rsid w:val="005D4FC9"/>
    <w:rsid w:val="005D5831"/>
    <w:rsid w:val="005D762D"/>
    <w:rsid w:val="005E4E3D"/>
    <w:rsid w:val="005E63EB"/>
    <w:rsid w:val="005F046D"/>
    <w:rsid w:val="005F0617"/>
    <w:rsid w:val="005F1646"/>
    <w:rsid w:val="005F2BF4"/>
    <w:rsid w:val="005F38E6"/>
    <w:rsid w:val="005F5221"/>
    <w:rsid w:val="006027C8"/>
    <w:rsid w:val="006051BC"/>
    <w:rsid w:val="00605301"/>
    <w:rsid w:val="00605BCA"/>
    <w:rsid w:val="006074D1"/>
    <w:rsid w:val="00607B35"/>
    <w:rsid w:val="006126DF"/>
    <w:rsid w:val="00612B22"/>
    <w:rsid w:val="0062070B"/>
    <w:rsid w:val="00623DAA"/>
    <w:rsid w:val="006252AB"/>
    <w:rsid w:val="0063356C"/>
    <w:rsid w:val="00633AFD"/>
    <w:rsid w:val="006354EF"/>
    <w:rsid w:val="00636344"/>
    <w:rsid w:val="00637D68"/>
    <w:rsid w:val="006417DB"/>
    <w:rsid w:val="006459DD"/>
    <w:rsid w:val="006461E5"/>
    <w:rsid w:val="00646EC9"/>
    <w:rsid w:val="00646F68"/>
    <w:rsid w:val="00647633"/>
    <w:rsid w:val="006512DA"/>
    <w:rsid w:val="00652C6B"/>
    <w:rsid w:val="00653DA1"/>
    <w:rsid w:val="00663856"/>
    <w:rsid w:val="00665200"/>
    <w:rsid w:val="00671946"/>
    <w:rsid w:val="00671C07"/>
    <w:rsid w:val="006734DD"/>
    <w:rsid w:val="00675F72"/>
    <w:rsid w:val="00676C9E"/>
    <w:rsid w:val="0067786B"/>
    <w:rsid w:val="00680BAE"/>
    <w:rsid w:val="00684642"/>
    <w:rsid w:val="00684AC9"/>
    <w:rsid w:val="006859F3"/>
    <w:rsid w:val="00686444"/>
    <w:rsid w:val="006868AB"/>
    <w:rsid w:val="00691A1F"/>
    <w:rsid w:val="00693089"/>
    <w:rsid w:val="00694C20"/>
    <w:rsid w:val="006A0424"/>
    <w:rsid w:val="006A2D79"/>
    <w:rsid w:val="006A7092"/>
    <w:rsid w:val="006B1417"/>
    <w:rsid w:val="006B1D6F"/>
    <w:rsid w:val="006B5B1B"/>
    <w:rsid w:val="006B5B81"/>
    <w:rsid w:val="006C0CFB"/>
    <w:rsid w:val="006C5185"/>
    <w:rsid w:val="006C562E"/>
    <w:rsid w:val="006C7A05"/>
    <w:rsid w:val="006D045D"/>
    <w:rsid w:val="006D3151"/>
    <w:rsid w:val="006E64F4"/>
    <w:rsid w:val="006F0AF8"/>
    <w:rsid w:val="006F201B"/>
    <w:rsid w:val="006F4BA6"/>
    <w:rsid w:val="006F7D4D"/>
    <w:rsid w:val="006F7EA1"/>
    <w:rsid w:val="00702ECB"/>
    <w:rsid w:val="00704185"/>
    <w:rsid w:val="0071059E"/>
    <w:rsid w:val="00711225"/>
    <w:rsid w:val="007114DD"/>
    <w:rsid w:val="007119AE"/>
    <w:rsid w:val="00712864"/>
    <w:rsid w:val="00717919"/>
    <w:rsid w:val="00717A7E"/>
    <w:rsid w:val="0072231B"/>
    <w:rsid w:val="00726416"/>
    <w:rsid w:val="0072743B"/>
    <w:rsid w:val="00727622"/>
    <w:rsid w:val="0073206D"/>
    <w:rsid w:val="007332E1"/>
    <w:rsid w:val="00733382"/>
    <w:rsid w:val="00736738"/>
    <w:rsid w:val="00736768"/>
    <w:rsid w:val="00736E00"/>
    <w:rsid w:val="00737073"/>
    <w:rsid w:val="00740B47"/>
    <w:rsid w:val="00745309"/>
    <w:rsid w:val="00746CF8"/>
    <w:rsid w:val="00747E51"/>
    <w:rsid w:val="0075215D"/>
    <w:rsid w:val="007526E6"/>
    <w:rsid w:val="00752D53"/>
    <w:rsid w:val="00754F9B"/>
    <w:rsid w:val="007554F8"/>
    <w:rsid w:val="00755745"/>
    <w:rsid w:val="007630AE"/>
    <w:rsid w:val="00767CE8"/>
    <w:rsid w:val="00772114"/>
    <w:rsid w:val="0077260D"/>
    <w:rsid w:val="00773252"/>
    <w:rsid w:val="00774650"/>
    <w:rsid w:val="00776E26"/>
    <w:rsid w:val="00781AAD"/>
    <w:rsid w:val="00782209"/>
    <w:rsid w:val="0078500C"/>
    <w:rsid w:val="007905AF"/>
    <w:rsid w:val="00790F15"/>
    <w:rsid w:val="00791843"/>
    <w:rsid w:val="00791A67"/>
    <w:rsid w:val="00792C74"/>
    <w:rsid w:val="00793A02"/>
    <w:rsid w:val="007955A9"/>
    <w:rsid w:val="00796745"/>
    <w:rsid w:val="007A0884"/>
    <w:rsid w:val="007B1AD4"/>
    <w:rsid w:val="007B1AE5"/>
    <w:rsid w:val="007B6B93"/>
    <w:rsid w:val="007C20AD"/>
    <w:rsid w:val="007C2BD4"/>
    <w:rsid w:val="007C4A61"/>
    <w:rsid w:val="007C6614"/>
    <w:rsid w:val="007C7E3C"/>
    <w:rsid w:val="007D4905"/>
    <w:rsid w:val="007E1E1F"/>
    <w:rsid w:val="007E36D5"/>
    <w:rsid w:val="007E3EE2"/>
    <w:rsid w:val="007F1125"/>
    <w:rsid w:val="007F5545"/>
    <w:rsid w:val="007F6074"/>
    <w:rsid w:val="007F6FDD"/>
    <w:rsid w:val="007F7646"/>
    <w:rsid w:val="00802250"/>
    <w:rsid w:val="008034AA"/>
    <w:rsid w:val="00804CCD"/>
    <w:rsid w:val="00810583"/>
    <w:rsid w:val="00810B8C"/>
    <w:rsid w:val="008125E1"/>
    <w:rsid w:val="008129D2"/>
    <w:rsid w:val="00816CD7"/>
    <w:rsid w:val="00822DB6"/>
    <w:rsid w:val="00825094"/>
    <w:rsid w:val="00825C58"/>
    <w:rsid w:val="008320A1"/>
    <w:rsid w:val="0084024B"/>
    <w:rsid w:val="008422CB"/>
    <w:rsid w:val="00844B56"/>
    <w:rsid w:val="00845656"/>
    <w:rsid w:val="00850AE4"/>
    <w:rsid w:val="00850D29"/>
    <w:rsid w:val="00850E1F"/>
    <w:rsid w:val="00851468"/>
    <w:rsid w:val="00853D2B"/>
    <w:rsid w:val="00855C91"/>
    <w:rsid w:val="00856DD5"/>
    <w:rsid w:val="00860239"/>
    <w:rsid w:val="0086077D"/>
    <w:rsid w:val="00862A88"/>
    <w:rsid w:val="00863F88"/>
    <w:rsid w:val="008656FE"/>
    <w:rsid w:val="008709E8"/>
    <w:rsid w:val="00870D50"/>
    <w:rsid w:val="00870E50"/>
    <w:rsid w:val="00871EA9"/>
    <w:rsid w:val="00877323"/>
    <w:rsid w:val="0087772E"/>
    <w:rsid w:val="008849E5"/>
    <w:rsid w:val="00884BBA"/>
    <w:rsid w:val="00892867"/>
    <w:rsid w:val="00893CED"/>
    <w:rsid w:val="008A007D"/>
    <w:rsid w:val="008A22EC"/>
    <w:rsid w:val="008A53E5"/>
    <w:rsid w:val="008A5E09"/>
    <w:rsid w:val="008B024B"/>
    <w:rsid w:val="008B5CC9"/>
    <w:rsid w:val="008C336C"/>
    <w:rsid w:val="008C336E"/>
    <w:rsid w:val="008C4667"/>
    <w:rsid w:val="008C5EDA"/>
    <w:rsid w:val="008D2432"/>
    <w:rsid w:val="008D6058"/>
    <w:rsid w:val="008E0C09"/>
    <w:rsid w:val="008E5D7E"/>
    <w:rsid w:val="008F0CA4"/>
    <w:rsid w:val="008F2F3E"/>
    <w:rsid w:val="008F3349"/>
    <w:rsid w:val="008F3455"/>
    <w:rsid w:val="008F570D"/>
    <w:rsid w:val="008F6856"/>
    <w:rsid w:val="00904595"/>
    <w:rsid w:val="009045FC"/>
    <w:rsid w:val="00910150"/>
    <w:rsid w:val="00917270"/>
    <w:rsid w:val="009202CC"/>
    <w:rsid w:val="00920F61"/>
    <w:rsid w:val="00923A70"/>
    <w:rsid w:val="0092473C"/>
    <w:rsid w:val="0092480F"/>
    <w:rsid w:val="00932560"/>
    <w:rsid w:val="009333E6"/>
    <w:rsid w:val="009418E0"/>
    <w:rsid w:val="009435AF"/>
    <w:rsid w:val="00944950"/>
    <w:rsid w:val="00946B6F"/>
    <w:rsid w:val="009472AA"/>
    <w:rsid w:val="00950383"/>
    <w:rsid w:val="00956FF0"/>
    <w:rsid w:val="00960E10"/>
    <w:rsid w:val="009613FD"/>
    <w:rsid w:val="00972BE9"/>
    <w:rsid w:val="00973F37"/>
    <w:rsid w:val="00976735"/>
    <w:rsid w:val="009811B8"/>
    <w:rsid w:val="00985003"/>
    <w:rsid w:val="0098620F"/>
    <w:rsid w:val="00987E49"/>
    <w:rsid w:val="00991D64"/>
    <w:rsid w:val="00993D54"/>
    <w:rsid w:val="009A0AD4"/>
    <w:rsid w:val="009A1364"/>
    <w:rsid w:val="009A3EC8"/>
    <w:rsid w:val="009B150B"/>
    <w:rsid w:val="009B2143"/>
    <w:rsid w:val="009B35F8"/>
    <w:rsid w:val="009B4007"/>
    <w:rsid w:val="009B4406"/>
    <w:rsid w:val="009B49B6"/>
    <w:rsid w:val="009B65B7"/>
    <w:rsid w:val="009B7E06"/>
    <w:rsid w:val="009C18F9"/>
    <w:rsid w:val="009C5CAF"/>
    <w:rsid w:val="009D250E"/>
    <w:rsid w:val="009D6829"/>
    <w:rsid w:val="009E07CC"/>
    <w:rsid w:val="009E21D5"/>
    <w:rsid w:val="009E2BBB"/>
    <w:rsid w:val="009E676B"/>
    <w:rsid w:val="009E7995"/>
    <w:rsid w:val="009E79D8"/>
    <w:rsid w:val="009F0F79"/>
    <w:rsid w:val="009F35BA"/>
    <w:rsid w:val="009F5BE8"/>
    <w:rsid w:val="00A02050"/>
    <w:rsid w:val="00A0363B"/>
    <w:rsid w:val="00A06B29"/>
    <w:rsid w:val="00A1064C"/>
    <w:rsid w:val="00A11102"/>
    <w:rsid w:val="00A11374"/>
    <w:rsid w:val="00A13103"/>
    <w:rsid w:val="00A169E5"/>
    <w:rsid w:val="00A1785D"/>
    <w:rsid w:val="00A17BD4"/>
    <w:rsid w:val="00A208E1"/>
    <w:rsid w:val="00A219E7"/>
    <w:rsid w:val="00A21A5E"/>
    <w:rsid w:val="00A22F7E"/>
    <w:rsid w:val="00A26EB3"/>
    <w:rsid w:val="00A27AE1"/>
    <w:rsid w:val="00A31190"/>
    <w:rsid w:val="00A342B9"/>
    <w:rsid w:val="00A35C47"/>
    <w:rsid w:val="00A41B26"/>
    <w:rsid w:val="00A43172"/>
    <w:rsid w:val="00A4641A"/>
    <w:rsid w:val="00A54349"/>
    <w:rsid w:val="00A552F6"/>
    <w:rsid w:val="00A57DE2"/>
    <w:rsid w:val="00A605C8"/>
    <w:rsid w:val="00A7154A"/>
    <w:rsid w:val="00A719C4"/>
    <w:rsid w:val="00A748F5"/>
    <w:rsid w:val="00A830A5"/>
    <w:rsid w:val="00A856A4"/>
    <w:rsid w:val="00A87843"/>
    <w:rsid w:val="00A9782F"/>
    <w:rsid w:val="00AA0791"/>
    <w:rsid w:val="00AA2F80"/>
    <w:rsid w:val="00AA3EDA"/>
    <w:rsid w:val="00AA4752"/>
    <w:rsid w:val="00AA51CE"/>
    <w:rsid w:val="00AB6C33"/>
    <w:rsid w:val="00AC6023"/>
    <w:rsid w:val="00AD0EC0"/>
    <w:rsid w:val="00AD3641"/>
    <w:rsid w:val="00AD3860"/>
    <w:rsid w:val="00AD537A"/>
    <w:rsid w:val="00AD59DC"/>
    <w:rsid w:val="00AD7EF8"/>
    <w:rsid w:val="00AE7F83"/>
    <w:rsid w:val="00AF4C9A"/>
    <w:rsid w:val="00AF562D"/>
    <w:rsid w:val="00AF5703"/>
    <w:rsid w:val="00B05348"/>
    <w:rsid w:val="00B05EA6"/>
    <w:rsid w:val="00B1074A"/>
    <w:rsid w:val="00B108B7"/>
    <w:rsid w:val="00B1364C"/>
    <w:rsid w:val="00B13889"/>
    <w:rsid w:val="00B1453F"/>
    <w:rsid w:val="00B14CEF"/>
    <w:rsid w:val="00B15C95"/>
    <w:rsid w:val="00B15CC5"/>
    <w:rsid w:val="00B228D7"/>
    <w:rsid w:val="00B23FDF"/>
    <w:rsid w:val="00B268B4"/>
    <w:rsid w:val="00B32871"/>
    <w:rsid w:val="00B371FA"/>
    <w:rsid w:val="00B41BD0"/>
    <w:rsid w:val="00B605E9"/>
    <w:rsid w:val="00B625FE"/>
    <w:rsid w:val="00B62740"/>
    <w:rsid w:val="00B628FF"/>
    <w:rsid w:val="00B63FFC"/>
    <w:rsid w:val="00B66E9C"/>
    <w:rsid w:val="00B717E3"/>
    <w:rsid w:val="00B72B22"/>
    <w:rsid w:val="00B74E21"/>
    <w:rsid w:val="00B75D40"/>
    <w:rsid w:val="00B7713C"/>
    <w:rsid w:val="00B8361C"/>
    <w:rsid w:val="00B8443F"/>
    <w:rsid w:val="00B844E5"/>
    <w:rsid w:val="00B95478"/>
    <w:rsid w:val="00B966F6"/>
    <w:rsid w:val="00B96CEB"/>
    <w:rsid w:val="00BA08A5"/>
    <w:rsid w:val="00BA0E9A"/>
    <w:rsid w:val="00BA5F72"/>
    <w:rsid w:val="00BB1986"/>
    <w:rsid w:val="00BB4F23"/>
    <w:rsid w:val="00BB5528"/>
    <w:rsid w:val="00BB6C99"/>
    <w:rsid w:val="00BB7BEB"/>
    <w:rsid w:val="00BC1CCD"/>
    <w:rsid w:val="00BC22A1"/>
    <w:rsid w:val="00BC2CA2"/>
    <w:rsid w:val="00BC4067"/>
    <w:rsid w:val="00BC4F84"/>
    <w:rsid w:val="00BD3990"/>
    <w:rsid w:val="00BD3ED3"/>
    <w:rsid w:val="00BD421B"/>
    <w:rsid w:val="00BE3B40"/>
    <w:rsid w:val="00BE5B63"/>
    <w:rsid w:val="00BE639D"/>
    <w:rsid w:val="00BF5A23"/>
    <w:rsid w:val="00BF748A"/>
    <w:rsid w:val="00C03EE8"/>
    <w:rsid w:val="00C05FCA"/>
    <w:rsid w:val="00C12737"/>
    <w:rsid w:val="00C14EBD"/>
    <w:rsid w:val="00C161EB"/>
    <w:rsid w:val="00C17C8C"/>
    <w:rsid w:val="00C22E71"/>
    <w:rsid w:val="00C23C6E"/>
    <w:rsid w:val="00C247DD"/>
    <w:rsid w:val="00C25DB3"/>
    <w:rsid w:val="00C300B2"/>
    <w:rsid w:val="00C3110F"/>
    <w:rsid w:val="00C31FEA"/>
    <w:rsid w:val="00C32093"/>
    <w:rsid w:val="00C33AA0"/>
    <w:rsid w:val="00C45482"/>
    <w:rsid w:val="00C45BD4"/>
    <w:rsid w:val="00C52619"/>
    <w:rsid w:val="00C57F13"/>
    <w:rsid w:val="00C60D8C"/>
    <w:rsid w:val="00C666DD"/>
    <w:rsid w:val="00C66C4E"/>
    <w:rsid w:val="00C72AAB"/>
    <w:rsid w:val="00C8249D"/>
    <w:rsid w:val="00C85768"/>
    <w:rsid w:val="00C872EF"/>
    <w:rsid w:val="00C90A86"/>
    <w:rsid w:val="00C91334"/>
    <w:rsid w:val="00C96D01"/>
    <w:rsid w:val="00CA1234"/>
    <w:rsid w:val="00CA15ED"/>
    <w:rsid w:val="00CA1726"/>
    <w:rsid w:val="00CA38B7"/>
    <w:rsid w:val="00CA4E44"/>
    <w:rsid w:val="00CA54B7"/>
    <w:rsid w:val="00CA5B5F"/>
    <w:rsid w:val="00CA660B"/>
    <w:rsid w:val="00CA6E25"/>
    <w:rsid w:val="00CB0D11"/>
    <w:rsid w:val="00CB227F"/>
    <w:rsid w:val="00CB24AD"/>
    <w:rsid w:val="00CB3A87"/>
    <w:rsid w:val="00CB5A75"/>
    <w:rsid w:val="00CB6C91"/>
    <w:rsid w:val="00CC1D61"/>
    <w:rsid w:val="00CC49EA"/>
    <w:rsid w:val="00CC5158"/>
    <w:rsid w:val="00CD5848"/>
    <w:rsid w:val="00CD64C7"/>
    <w:rsid w:val="00CE1D3B"/>
    <w:rsid w:val="00CE3F7C"/>
    <w:rsid w:val="00CE5834"/>
    <w:rsid w:val="00CF1FDC"/>
    <w:rsid w:val="00CF6FCF"/>
    <w:rsid w:val="00CF7021"/>
    <w:rsid w:val="00D00610"/>
    <w:rsid w:val="00D011F9"/>
    <w:rsid w:val="00D012B7"/>
    <w:rsid w:val="00D01FBE"/>
    <w:rsid w:val="00D03B25"/>
    <w:rsid w:val="00D04C19"/>
    <w:rsid w:val="00D05157"/>
    <w:rsid w:val="00D100AE"/>
    <w:rsid w:val="00D11227"/>
    <w:rsid w:val="00D1156C"/>
    <w:rsid w:val="00D12186"/>
    <w:rsid w:val="00D1439E"/>
    <w:rsid w:val="00D15CBA"/>
    <w:rsid w:val="00D20F04"/>
    <w:rsid w:val="00D229C5"/>
    <w:rsid w:val="00D22D17"/>
    <w:rsid w:val="00D25E11"/>
    <w:rsid w:val="00D34B4A"/>
    <w:rsid w:val="00D34D78"/>
    <w:rsid w:val="00D357EB"/>
    <w:rsid w:val="00D35F29"/>
    <w:rsid w:val="00D3787A"/>
    <w:rsid w:val="00D37CBD"/>
    <w:rsid w:val="00D427E5"/>
    <w:rsid w:val="00D42CAE"/>
    <w:rsid w:val="00D43715"/>
    <w:rsid w:val="00D4466F"/>
    <w:rsid w:val="00D457F9"/>
    <w:rsid w:val="00D46BCD"/>
    <w:rsid w:val="00D5013A"/>
    <w:rsid w:val="00D51E5A"/>
    <w:rsid w:val="00D5327A"/>
    <w:rsid w:val="00D56B8D"/>
    <w:rsid w:val="00D62EEB"/>
    <w:rsid w:val="00D6628D"/>
    <w:rsid w:val="00D72D8B"/>
    <w:rsid w:val="00D742A8"/>
    <w:rsid w:val="00D80B82"/>
    <w:rsid w:val="00D80DC7"/>
    <w:rsid w:val="00D8451C"/>
    <w:rsid w:val="00D91064"/>
    <w:rsid w:val="00D93769"/>
    <w:rsid w:val="00D962C5"/>
    <w:rsid w:val="00D97918"/>
    <w:rsid w:val="00DA0E6C"/>
    <w:rsid w:val="00DA24A0"/>
    <w:rsid w:val="00DA463E"/>
    <w:rsid w:val="00DA5BBA"/>
    <w:rsid w:val="00DB09DE"/>
    <w:rsid w:val="00DB2884"/>
    <w:rsid w:val="00DB2896"/>
    <w:rsid w:val="00DC1AF5"/>
    <w:rsid w:val="00DC44F3"/>
    <w:rsid w:val="00DC44FE"/>
    <w:rsid w:val="00DC4BE2"/>
    <w:rsid w:val="00DC602C"/>
    <w:rsid w:val="00DC6344"/>
    <w:rsid w:val="00DD0103"/>
    <w:rsid w:val="00DD019A"/>
    <w:rsid w:val="00DD0CDA"/>
    <w:rsid w:val="00DD3394"/>
    <w:rsid w:val="00DD3AF1"/>
    <w:rsid w:val="00DD3F05"/>
    <w:rsid w:val="00DD4686"/>
    <w:rsid w:val="00DD623B"/>
    <w:rsid w:val="00DE1B26"/>
    <w:rsid w:val="00DE5B8D"/>
    <w:rsid w:val="00DE72E5"/>
    <w:rsid w:val="00DF0B91"/>
    <w:rsid w:val="00DF11F4"/>
    <w:rsid w:val="00E05495"/>
    <w:rsid w:val="00E060F7"/>
    <w:rsid w:val="00E06680"/>
    <w:rsid w:val="00E10AFC"/>
    <w:rsid w:val="00E12B80"/>
    <w:rsid w:val="00E13521"/>
    <w:rsid w:val="00E14868"/>
    <w:rsid w:val="00E1502D"/>
    <w:rsid w:val="00E158AF"/>
    <w:rsid w:val="00E15D94"/>
    <w:rsid w:val="00E177D3"/>
    <w:rsid w:val="00E1790C"/>
    <w:rsid w:val="00E201D0"/>
    <w:rsid w:val="00E20797"/>
    <w:rsid w:val="00E23EEF"/>
    <w:rsid w:val="00E23FFC"/>
    <w:rsid w:val="00E31A7B"/>
    <w:rsid w:val="00E3462C"/>
    <w:rsid w:val="00E36F46"/>
    <w:rsid w:val="00E374F1"/>
    <w:rsid w:val="00E42695"/>
    <w:rsid w:val="00E453A4"/>
    <w:rsid w:val="00E50A09"/>
    <w:rsid w:val="00E521A5"/>
    <w:rsid w:val="00E54BBA"/>
    <w:rsid w:val="00E56289"/>
    <w:rsid w:val="00E571D2"/>
    <w:rsid w:val="00E60DBF"/>
    <w:rsid w:val="00E64251"/>
    <w:rsid w:val="00E64EBF"/>
    <w:rsid w:val="00E65C75"/>
    <w:rsid w:val="00E70484"/>
    <w:rsid w:val="00E7273D"/>
    <w:rsid w:val="00E80676"/>
    <w:rsid w:val="00E8113C"/>
    <w:rsid w:val="00E8122F"/>
    <w:rsid w:val="00E81637"/>
    <w:rsid w:val="00E831F2"/>
    <w:rsid w:val="00E90292"/>
    <w:rsid w:val="00E90CA2"/>
    <w:rsid w:val="00E93141"/>
    <w:rsid w:val="00E94D05"/>
    <w:rsid w:val="00E961E3"/>
    <w:rsid w:val="00EA01FE"/>
    <w:rsid w:val="00EA099D"/>
    <w:rsid w:val="00EA2D41"/>
    <w:rsid w:val="00EA414D"/>
    <w:rsid w:val="00EA73CD"/>
    <w:rsid w:val="00EA79CC"/>
    <w:rsid w:val="00EB07D7"/>
    <w:rsid w:val="00EB356E"/>
    <w:rsid w:val="00EC0B05"/>
    <w:rsid w:val="00EC2BCA"/>
    <w:rsid w:val="00EC4826"/>
    <w:rsid w:val="00EC6C56"/>
    <w:rsid w:val="00ED02CE"/>
    <w:rsid w:val="00ED0A93"/>
    <w:rsid w:val="00ED0EC2"/>
    <w:rsid w:val="00ED1A63"/>
    <w:rsid w:val="00ED516B"/>
    <w:rsid w:val="00ED522D"/>
    <w:rsid w:val="00EE4845"/>
    <w:rsid w:val="00EE4C90"/>
    <w:rsid w:val="00EE4E07"/>
    <w:rsid w:val="00EE687F"/>
    <w:rsid w:val="00EF2E12"/>
    <w:rsid w:val="00F01894"/>
    <w:rsid w:val="00F04133"/>
    <w:rsid w:val="00F05061"/>
    <w:rsid w:val="00F05307"/>
    <w:rsid w:val="00F1074B"/>
    <w:rsid w:val="00F12F06"/>
    <w:rsid w:val="00F15165"/>
    <w:rsid w:val="00F23BEE"/>
    <w:rsid w:val="00F24FBC"/>
    <w:rsid w:val="00F30056"/>
    <w:rsid w:val="00F32A04"/>
    <w:rsid w:val="00F346B9"/>
    <w:rsid w:val="00F36B84"/>
    <w:rsid w:val="00F4165F"/>
    <w:rsid w:val="00F449E0"/>
    <w:rsid w:val="00F47441"/>
    <w:rsid w:val="00F52552"/>
    <w:rsid w:val="00F568F4"/>
    <w:rsid w:val="00F6024F"/>
    <w:rsid w:val="00F613C4"/>
    <w:rsid w:val="00F616EC"/>
    <w:rsid w:val="00F66DFE"/>
    <w:rsid w:val="00F716A5"/>
    <w:rsid w:val="00F71F4B"/>
    <w:rsid w:val="00F720A0"/>
    <w:rsid w:val="00F76D66"/>
    <w:rsid w:val="00F8635A"/>
    <w:rsid w:val="00F94EAC"/>
    <w:rsid w:val="00FA4884"/>
    <w:rsid w:val="00FA5731"/>
    <w:rsid w:val="00FB11AA"/>
    <w:rsid w:val="00FB12C5"/>
    <w:rsid w:val="00FB1AC1"/>
    <w:rsid w:val="00FB41A2"/>
    <w:rsid w:val="00FB764B"/>
    <w:rsid w:val="00FC0007"/>
    <w:rsid w:val="00FC1AA3"/>
    <w:rsid w:val="00FC7AF5"/>
    <w:rsid w:val="00FD0AB7"/>
    <w:rsid w:val="00FD0E58"/>
    <w:rsid w:val="00FD45AA"/>
    <w:rsid w:val="00FD6F23"/>
    <w:rsid w:val="00FD759D"/>
    <w:rsid w:val="00FD76E4"/>
    <w:rsid w:val="00FD7E5E"/>
    <w:rsid w:val="00FE394A"/>
    <w:rsid w:val="00FE4D66"/>
    <w:rsid w:val="00FF14AE"/>
    <w:rsid w:val="00FF4692"/>
    <w:rsid w:val="00FF710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73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04133"/>
    <w:rPr>
      <w:rFonts w:ascii="Times New Roman" w:hAnsi="Times New Roman" w:cs="Times New Roman"/>
      <w:lang w:eastAsia="nl-NL"/>
    </w:rPr>
  </w:style>
  <w:style w:type="paragraph" w:styleId="Kop1">
    <w:name w:val="heading 1"/>
    <w:basedOn w:val="Standaard"/>
    <w:next w:val="Standaard"/>
    <w:link w:val="Kop1Teken"/>
    <w:uiPriority w:val="9"/>
    <w:qFormat/>
    <w:rsid w:val="00FA48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Teken"/>
    <w:uiPriority w:val="9"/>
    <w:unhideWhenUsed/>
    <w:qFormat/>
    <w:rsid w:val="00FA48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Teken"/>
    <w:uiPriority w:val="9"/>
    <w:unhideWhenUsed/>
    <w:qFormat/>
    <w:rsid w:val="00FA488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kciteavail">
    <w:name w:val="bk_cite_avail"/>
    <w:basedOn w:val="Standaardalinea-lettertype"/>
    <w:rsid w:val="009B2143"/>
  </w:style>
  <w:style w:type="character" w:customStyle="1" w:styleId="apple-converted-space">
    <w:name w:val="apple-converted-space"/>
    <w:basedOn w:val="Standaardalinea-lettertype"/>
    <w:rsid w:val="009B2143"/>
  </w:style>
  <w:style w:type="table" w:styleId="Tabelraster">
    <w:name w:val="Table Grid"/>
    <w:basedOn w:val="Standaardtabel"/>
    <w:uiPriority w:val="39"/>
    <w:rsid w:val="00CA6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104496"/>
    <w:rPr>
      <w:sz w:val="18"/>
      <w:szCs w:val="18"/>
    </w:rPr>
  </w:style>
  <w:style w:type="paragraph" w:styleId="Tekstopmerking">
    <w:name w:val="annotation text"/>
    <w:basedOn w:val="Standaard"/>
    <w:link w:val="TekstopmerkingTeken"/>
    <w:uiPriority w:val="99"/>
    <w:semiHidden/>
    <w:unhideWhenUsed/>
    <w:rsid w:val="00104496"/>
  </w:style>
  <w:style w:type="character" w:customStyle="1" w:styleId="TekstopmerkingTeken">
    <w:name w:val="Tekst opmerking Teken"/>
    <w:basedOn w:val="Standaardalinea-lettertype"/>
    <w:link w:val="Tekstopmerking"/>
    <w:uiPriority w:val="99"/>
    <w:semiHidden/>
    <w:rsid w:val="00104496"/>
    <w:rPr>
      <w:rFonts w:ascii="Times New Roman" w:hAnsi="Times New Roman" w:cs="Times New Roman"/>
      <w:lang w:eastAsia="nl-NL"/>
    </w:rPr>
  </w:style>
  <w:style w:type="paragraph" w:styleId="Onderwerpvanopmerking">
    <w:name w:val="annotation subject"/>
    <w:basedOn w:val="Tekstopmerking"/>
    <w:next w:val="Tekstopmerking"/>
    <w:link w:val="OnderwerpvanopmerkingTeken"/>
    <w:uiPriority w:val="99"/>
    <w:semiHidden/>
    <w:unhideWhenUsed/>
    <w:rsid w:val="00104496"/>
    <w:rPr>
      <w:b/>
      <w:bCs/>
      <w:sz w:val="20"/>
      <w:szCs w:val="20"/>
    </w:rPr>
  </w:style>
  <w:style w:type="character" w:customStyle="1" w:styleId="OnderwerpvanopmerkingTeken">
    <w:name w:val="Onderwerp van opmerking Teken"/>
    <w:basedOn w:val="TekstopmerkingTeken"/>
    <w:link w:val="Onderwerpvanopmerking"/>
    <w:uiPriority w:val="99"/>
    <w:semiHidden/>
    <w:rsid w:val="00104496"/>
    <w:rPr>
      <w:rFonts w:ascii="Times New Roman" w:hAnsi="Times New Roman" w:cs="Times New Roman"/>
      <w:b/>
      <w:bCs/>
      <w:sz w:val="20"/>
      <w:szCs w:val="20"/>
      <w:lang w:eastAsia="nl-NL"/>
    </w:rPr>
  </w:style>
  <w:style w:type="paragraph" w:styleId="Ballontekst">
    <w:name w:val="Balloon Text"/>
    <w:basedOn w:val="Standaard"/>
    <w:link w:val="BallontekstTeken"/>
    <w:uiPriority w:val="99"/>
    <w:semiHidden/>
    <w:unhideWhenUsed/>
    <w:rsid w:val="00104496"/>
    <w:rPr>
      <w:sz w:val="18"/>
      <w:szCs w:val="18"/>
    </w:rPr>
  </w:style>
  <w:style w:type="character" w:customStyle="1" w:styleId="BallontekstTeken">
    <w:name w:val="Ballontekst Teken"/>
    <w:basedOn w:val="Standaardalinea-lettertype"/>
    <w:link w:val="Ballontekst"/>
    <w:uiPriority w:val="99"/>
    <w:semiHidden/>
    <w:rsid w:val="00104496"/>
    <w:rPr>
      <w:rFonts w:ascii="Times New Roman" w:hAnsi="Times New Roman" w:cs="Times New Roman"/>
      <w:sz w:val="18"/>
      <w:szCs w:val="18"/>
      <w:lang w:eastAsia="nl-NL"/>
    </w:rPr>
  </w:style>
  <w:style w:type="paragraph" w:styleId="Bijschrift">
    <w:name w:val="caption"/>
    <w:basedOn w:val="Standaard"/>
    <w:next w:val="Standaard"/>
    <w:uiPriority w:val="35"/>
    <w:unhideWhenUsed/>
    <w:qFormat/>
    <w:rsid w:val="007C20AD"/>
    <w:pPr>
      <w:spacing w:after="200"/>
    </w:pPr>
    <w:rPr>
      <w:i/>
      <w:iCs/>
      <w:color w:val="44546A" w:themeColor="text2"/>
      <w:sz w:val="18"/>
      <w:szCs w:val="18"/>
    </w:rPr>
  </w:style>
  <w:style w:type="paragraph" w:styleId="Geenafstand">
    <w:name w:val="No Spacing"/>
    <w:link w:val="GeenafstandTeken"/>
    <w:uiPriority w:val="1"/>
    <w:qFormat/>
    <w:rsid w:val="00FA4884"/>
    <w:rPr>
      <w:rFonts w:eastAsiaTheme="minorEastAsia"/>
      <w:sz w:val="22"/>
      <w:szCs w:val="22"/>
      <w:lang w:val="en-US" w:eastAsia="zh-CN"/>
    </w:rPr>
  </w:style>
  <w:style w:type="character" w:customStyle="1" w:styleId="GeenafstandTeken">
    <w:name w:val="Geen afstand Teken"/>
    <w:basedOn w:val="Standaardalinea-lettertype"/>
    <w:link w:val="Geenafstand"/>
    <w:uiPriority w:val="1"/>
    <w:rsid w:val="00FA4884"/>
    <w:rPr>
      <w:rFonts w:eastAsiaTheme="minorEastAsia"/>
      <w:sz w:val="22"/>
      <w:szCs w:val="22"/>
      <w:lang w:val="en-US" w:eastAsia="zh-CN"/>
    </w:rPr>
  </w:style>
  <w:style w:type="character" w:customStyle="1" w:styleId="Kop1Teken">
    <w:name w:val="Kop 1 Teken"/>
    <w:basedOn w:val="Standaardalinea-lettertype"/>
    <w:link w:val="Kop1"/>
    <w:uiPriority w:val="9"/>
    <w:rsid w:val="00FA4884"/>
    <w:rPr>
      <w:rFonts w:asciiTheme="majorHAnsi" w:eastAsiaTheme="majorEastAsia" w:hAnsiTheme="majorHAnsi" w:cstheme="majorBidi"/>
      <w:color w:val="2F5496" w:themeColor="accent1" w:themeShade="BF"/>
      <w:sz w:val="32"/>
      <w:szCs w:val="32"/>
      <w:lang w:eastAsia="nl-NL"/>
    </w:rPr>
  </w:style>
  <w:style w:type="paragraph" w:styleId="Kopvaninhoudsopgave">
    <w:name w:val="TOC Heading"/>
    <w:basedOn w:val="Kop1"/>
    <w:next w:val="Standaard"/>
    <w:uiPriority w:val="39"/>
    <w:unhideWhenUsed/>
    <w:qFormat/>
    <w:rsid w:val="00FA4884"/>
    <w:pPr>
      <w:spacing w:before="480" w:line="276" w:lineRule="auto"/>
      <w:outlineLvl w:val="9"/>
    </w:pPr>
    <w:rPr>
      <w:b/>
      <w:bCs/>
      <w:sz w:val="28"/>
      <w:szCs w:val="28"/>
    </w:rPr>
  </w:style>
  <w:style w:type="paragraph" w:styleId="Inhopg1">
    <w:name w:val="toc 1"/>
    <w:basedOn w:val="Standaard"/>
    <w:next w:val="Standaard"/>
    <w:autoRedefine/>
    <w:uiPriority w:val="39"/>
    <w:unhideWhenUsed/>
    <w:rsid w:val="00FA4884"/>
    <w:pPr>
      <w:spacing w:before="120"/>
    </w:pPr>
    <w:rPr>
      <w:rFonts w:asciiTheme="minorHAnsi" w:hAnsiTheme="minorHAnsi"/>
      <w:b/>
      <w:bCs/>
    </w:rPr>
  </w:style>
  <w:style w:type="character" w:styleId="Hyperlink">
    <w:name w:val="Hyperlink"/>
    <w:basedOn w:val="Standaardalinea-lettertype"/>
    <w:uiPriority w:val="99"/>
    <w:unhideWhenUsed/>
    <w:rsid w:val="00FA4884"/>
    <w:rPr>
      <w:color w:val="0563C1" w:themeColor="hyperlink"/>
      <w:u w:val="single"/>
    </w:rPr>
  </w:style>
  <w:style w:type="paragraph" w:styleId="Inhopg2">
    <w:name w:val="toc 2"/>
    <w:basedOn w:val="Standaard"/>
    <w:next w:val="Standaard"/>
    <w:autoRedefine/>
    <w:uiPriority w:val="39"/>
    <w:unhideWhenUsed/>
    <w:rsid w:val="00FA4884"/>
    <w:pPr>
      <w:ind w:left="240"/>
    </w:pPr>
    <w:rPr>
      <w:rFonts w:asciiTheme="minorHAnsi" w:hAnsiTheme="minorHAnsi"/>
      <w:b/>
      <w:bCs/>
      <w:sz w:val="22"/>
      <w:szCs w:val="22"/>
    </w:rPr>
  </w:style>
  <w:style w:type="paragraph" w:styleId="Inhopg3">
    <w:name w:val="toc 3"/>
    <w:basedOn w:val="Standaard"/>
    <w:next w:val="Standaard"/>
    <w:autoRedefine/>
    <w:uiPriority w:val="39"/>
    <w:unhideWhenUsed/>
    <w:rsid w:val="00FA4884"/>
    <w:pPr>
      <w:ind w:left="480"/>
    </w:pPr>
    <w:rPr>
      <w:rFonts w:asciiTheme="minorHAnsi" w:hAnsiTheme="minorHAnsi"/>
      <w:sz w:val="22"/>
      <w:szCs w:val="22"/>
    </w:rPr>
  </w:style>
  <w:style w:type="paragraph" w:styleId="Inhopg4">
    <w:name w:val="toc 4"/>
    <w:basedOn w:val="Standaard"/>
    <w:next w:val="Standaard"/>
    <w:autoRedefine/>
    <w:uiPriority w:val="39"/>
    <w:semiHidden/>
    <w:unhideWhenUsed/>
    <w:rsid w:val="00FA4884"/>
    <w:pPr>
      <w:ind w:left="720"/>
    </w:pPr>
    <w:rPr>
      <w:rFonts w:asciiTheme="minorHAnsi" w:hAnsiTheme="minorHAnsi"/>
      <w:sz w:val="20"/>
      <w:szCs w:val="20"/>
    </w:rPr>
  </w:style>
  <w:style w:type="paragraph" w:styleId="Inhopg5">
    <w:name w:val="toc 5"/>
    <w:basedOn w:val="Standaard"/>
    <w:next w:val="Standaard"/>
    <w:autoRedefine/>
    <w:uiPriority w:val="39"/>
    <w:semiHidden/>
    <w:unhideWhenUsed/>
    <w:rsid w:val="00FA4884"/>
    <w:pPr>
      <w:ind w:left="960"/>
    </w:pPr>
    <w:rPr>
      <w:rFonts w:asciiTheme="minorHAnsi" w:hAnsiTheme="minorHAnsi"/>
      <w:sz w:val="20"/>
      <w:szCs w:val="20"/>
    </w:rPr>
  </w:style>
  <w:style w:type="paragraph" w:styleId="Inhopg6">
    <w:name w:val="toc 6"/>
    <w:basedOn w:val="Standaard"/>
    <w:next w:val="Standaard"/>
    <w:autoRedefine/>
    <w:uiPriority w:val="39"/>
    <w:semiHidden/>
    <w:unhideWhenUsed/>
    <w:rsid w:val="00FA4884"/>
    <w:pPr>
      <w:ind w:left="1200"/>
    </w:pPr>
    <w:rPr>
      <w:rFonts w:asciiTheme="minorHAnsi" w:hAnsiTheme="minorHAnsi"/>
      <w:sz w:val="20"/>
      <w:szCs w:val="20"/>
    </w:rPr>
  </w:style>
  <w:style w:type="paragraph" w:styleId="Inhopg7">
    <w:name w:val="toc 7"/>
    <w:basedOn w:val="Standaard"/>
    <w:next w:val="Standaard"/>
    <w:autoRedefine/>
    <w:uiPriority w:val="39"/>
    <w:semiHidden/>
    <w:unhideWhenUsed/>
    <w:rsid w:val="00FA4884"/>
    <w:pPr>
      <w:ind w:left="1440"/>
    </w:pPr>
    <w:rPr>
      <w:rFonts w:asciiTheme="minorHAnsi" w:hAnsiTheme="minorHAnsi"/>
      <w:sz w:val="20"/>
      <w:szCs w:val="20"/>
    </w:rPr>
  </w:style>
  <w:style w:type="paragraph" w:styleId="Inhopg8">
    <w:name w:val="toc 8"/>
    <w:basedOn w:val="Standaard"/>
    <w:next w:val="Standaard"/>
    <w:autoRedefine/>
    <w:uiPriority w:val="39"/>
    <w:semiHidden/>
    <w:unhideWhenUsed/>
    <w:rsid w:val="00FA4884"/>
    <w:pPr>
      <w:ind w:left="1680"/>
    </w:pPr>
    <w:rPr>
      <w:rFonts w:asciiTheme="minorHAnsi" w:hAnsiTheme="minorHAnsi"/>
      <w:sz w:val="20"/>
      <w:szCs w:val="20"/>
    </w:rPr>
  </w:style>
  <w:style w:type="paragraph" w:styleId="Inhopg9">
    <w:name w:val="toc 9"/>
    <w:basedOn w:val="Standaard"/>
    <w:next w:val="Standaard"/>
    <w:autoRedefine/>
    <w:uiPriority w:val="39"/>
    <w:semiHidden/>
    <w:unhideWhenUsed/>
    <w:rsid w:val="00FA4884"/>
    <w:pPr>
      <w:ind w:left="1920"/>
    </w:pPr>
    <w:rPr>
      <w:rFonts w:asciiTheme="minorHAnsi" w:hAnsiTheme="minorHAnsi"/>
      <w:sz w:val="20"/>
      <w:szCs w:val="20"/>
    </w:rPr>
  </w:style>
  <w:style w:type="character" w:customStyle="1" w:styleId="Kop2Teken">
    <w:name w:val="Kop 2 Teken"/>
    <w:basedOn w:val="Standaardalinea-lettertype"/>
    <w:link w:val="Kop2"/>
    <w:uiPriority w:val="9"/>
    <w:rsid w:val="00FA4884"/>
    <w:rPr>
      <w:rFonts w:asciiTheme="majorHAnsi" w:eastAsiaTheme="majorEastAsia" w:hAnsiTheme="majorHAnsi" w:cstheme="majorBidi"/>
      <w:color w:val="2F5496" w:themeColor="accent1" w:themeShade="BF"/>
      <w:sz w:val="26"/>
      <w:szCs w:val="26"/>
      <w:lang w:eastAsia="nl-NL"/>
    </w:rPr>
  </w:style>
  <w:style w:type="character" w:customStyle="1" w:styleId="Kop3Teken">
    <w:name w:val="Kop 3 Teken"/>
    <w:basedOn w:val="Standaardalinea-lettertype"/>
    <w:link w:val="Kop3"/>
    <w:uiPriority w:val="9"/>
    <w:rsid w:val="00FA4884"/>
    <w:rPr>
      <w:rFonts w:asciiTheme="majorHAnsi" w:eastAsiaTheme="majorEastAsia" w:hAnsiTheme="majorHAnsi" w:cstheme="majorBidi"/>
      <w:color w:val="1F3763" w:themeColor="accent1" w:themeShade="7F"/>
      <w:lang w:eastAsia="nl-NL"/>
    </w:rPr>
  </w:style>
  <w:style w:type="paragraph" w:styleId="Voettekst">
    <w:name w:val="footer"/>
    <w:basedOn w:val="Standaard"/>
    <w:link w:val="VoettekstTeken"/>
    <w:uiPriority w:val="99"/>
    <w:unhideWhenUsed/>
    <w:rsid w:val="00FA4884"/>
    <w:pPr>
      <w:tabs>
        <w:tab w:val="center" w:pos="4536"/>
        <w:tab w:val="right" w:pos="9072"/>
      </w:tabs>
    </w:pPr>
  </w:style>
  <w:style w:type="character" w:customStyle="1" w:styleId="VoettekstTeken">
    <w:name w:val="Voettekst Teken"/>
    <w:basedOn w:val="Standaardalinea-lettertype"/>
    <w:link w:val="Voettekst"/>
    <w:uiPriority w:val="99"/>
    <w:rsid w:val="00FA4884"/>
    <w:rPr>
      <w:rFonts w:ascii="Times New Roman" w:hAnsi="Times New Roman" w:cs="Times New Roman"/>
      <w:lang w:eastAsia="nl-NL"/>
    </w:rPr>
  </w:style>
  <w:style w:type="character" w:styleId="Paginanummer">
    <w:name w:val="page number"/>
    <w:basedOn w:val="Standaardalinea-lettertype"/>
    <w:uiPriority w:val="99"/>
    <w:semiHidden/>
    <w:unhideWhenUsed/>
    <w:rsid w:val="00FA4884"/>
  </w:style>
  <w:style w:type="paragraph" w:styleId="Koptekst">
    <w:name w:val="header"/>
    <w:basedOn w:val="Standaard"/>
    <w:link w:val="KoptekstTeken"/>
    <w:uiPriority w:val="99"/>
    <w:unhideWhenUsed/>
    <w:rsid w:val="00B1453F"/>
    <w:pPr>
      <w:tabs>
        <w:tab w:val="center" w:pos="4536"/>
        <w:tab w:val="right" w:pos="9072"/>
      </w:tabs>
    </w:pPr>
  </w:style>
  <w:style w:type="character" w:customStyle="1" w:styleId="KoptekstTeken">
    <w:name w:val="Koptekst Teken"/>
    <w:basedOn w:val="Standaardalinea-lettertype"/>
    <w:link w:val="Koptekst"/>
    <w:uiPriority w:val="99"/>
    <w:rsid w:val="00B1453F"/>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2775">
      <w:bodyDiv w:val="1"/>
      <w:marLeft w:val="0"/>
      <w:marRight w:val="0"/>
      <w:marTop w:val="0"/>
      <w:marBottom w:val="0"/>
      <w:divBdr>
        <w:top w:val="none" w:sz="0" w:space="0" w:color="auto"/>
        <w:left w:val="none" w:sz="0" w:space="0" w:color="auto"/>
        <w:bottom w:val="none" w:sz="0" w:space="0" w:color="auto"/>
        <w:right w:val="none" w:sz="0" w:space="0" w:color="auto"/>
      </w:divBdr>
    </w:div>
    <w:div w:id="192959364">
      <w:bodyDiv w:val="1"/>
      <w:marLeft w:val="0"/>
      <w:marRight w:val="0"/>
      <w:marTop w:val="0"/>
      <w:marBottom w:val="0"/>
      <w:divBdr>
        <w:top w:val="none" w:sz="0" w:space="0" w:color="auto"/>
        <w:left w:val="none" w:sz="0" w:space="0" w:color="auto"/>
        <w:bottom w:val="none" w:sz="0" w:space="0" w:color="auto"/>
        <w:right w:val="none" w:sz="0" w:space="0" w:color="auto"/>
      </w:divBdr>
    </w:div>
    <w:div w:id="372312775">
      <w:bodyDiv w:val="1"/>
      <w:marLeft w:val="0"/>
      <w:marRight w:val="0"/>
      <w:marTop w:val="0"/>
      <w:marBottom w:val="0"/>
      <w:divBdr>
        <w:top w:val="none" w:sz="0" w:space="0" w:color="auto"/>
        <w:left w:val="none" w:sz="0" w:space="0" w:color="auto"/>
        <w:bottom w:val="none" w:sz="0" w:space="0" w:color="auto"/>
        <w:right w:val="none" w:sz="0" w:space="0" w:color="auto"/>
      </w:divBdr>
    </w:div>
    <w:div w:id="465247890">
      <w:bodyDiv w:val="1"/>
      <w:marLeft w:val="0"/>
      <w:marRight w:val="0"/>
      <w:marTop w:val="0"/>
      <w:marBottom w:val="0"/>
      <w:divBdr>
        <w:top w:val="none" w:sz="0" w:space="0" w:color="auto"/>
        <w:left w:val="none" w:sz="0" w:space="0" w:color="auto"/>
        <w:bottom w:val="none" w:sz="0" w:space="0" w:color="auto"/>
        <w:right w:val="none" w:sz="0" w:space="0" w:color="auto"/>
      </w:divBdr>
    </w:div>
    <w:div w:id="720403950">
      <w:bodyDiv w:val="1"/>
      <w:marLeft w:val="0"/>
      <w:marRight w:val="0"/>
      <w:marTop w:val="0"/>
      <w:marBottom w:val="0"/>
      <w:divBdr>
        <w:top w:val="none" w:sz="0" w:space="0" w:color="auto"/>
        <w:left w:val="none" w:sz="0" w:space="0" w:color="auto"/>
        <w:bottom w:val="none" w:sz="0" w:space="0" w:color="auto"/>
        <w:right w:val="none" w:sz="0" w:space="0" w:color="auto"/>
      </w:divBdr>
    </w:div>
    <w:div w:id="814831032">
      <w:bodyDiv w:val="1"/>
      <w:marLeft w:val="0"/>
      <w:marRight w:val="0"/>
      <w:marTop w:val="0"/>
      <w:marBottom w:val="0"/>
      <w:divBdr>
        <w:top w:val="none" w:sz="0" w:space="0" w:color="auto"/>
        <w:left w:val="none" w:sz="0" w:space="0" w:color="auto"/>
        <w:bottom w:val="none" w:sz="0" w:space="0" w:color="auto"/>
        <w:right w:val="none" w:sz="0" w:space="0" w:color="auto"/>
      </w:divBdr>
    </w:div>
    <w:div w:id="1148591285">
      <w:bodyDiv w:val="1"/>
      <w:marLeft w:val="0"/>
      <w:marRight w:val="0"/>
      <w:marTop w:val="0"/>
      <w:marBottom w:val="0"/>
      <w:divBdr>
        <w:top w:val="none" w:sz="0" w:space="0" w:color="auto"/>
        <w:left w:val="none" w:sz="0" w:space="0" w:color="auto"/>
        <w:bottom w:val="none" w:sz="0" w:space="0" w:color="auto"/>
        <w:right w:val="none" w:sz="0" w:space="0" w:color="auto"/>
      </w:divBdr>
    </w:div>
    <w:div w:id="1493912817">
      <w:bodyDiv w:val="1"/>
      <w:marLeft w:val="0"/>
      <w:marRight w:val="0"/>
      <w:marTop w:val="0"/>
      <w:marBottom w:val="0"/>
      <w:divBdr>
        <w:top w:val="none" w:sz="0" w:space="0" w:color="auto"/>
        <w:left w:val="none" w:sz="0" w:space="0" w:color="auto"/>
        <w:bottom w:val="none" w:sz="0" w:space="0" w:color="auto"/>
        <w:right w:val="none" w:sz="0" w:space="0" w:color="auto"/>
      </w:divBdr>
    </w:div>
    <w:div w:id="1678386726">
      <w:bodyDiv w:val="1"/>
      <w:marLeft w:val="0"/>
      <w:marRight w:val="0"/>
      <w:marTop w:val="0"/>
      <w:marBottom w:val="0"/>
      <w:divBdr>
        <w:top w:val="none" w:sz="0" w:space="0" w:color="auto"/>
        <w:left w:val="none" w:sz="0" w:space="0" w:color="auto"/>
        <w:bottom w:val="none" w:sz="0" w:space="0" w:color="auto"/>
        <w:right w:val="none" w:sz="0" w:space="0" w:color="auto"/>
      </w:divBdr>
    </w:div>
    <w:div w:id="1950118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72C84B-FEC5-6743-A483-CDDAFA32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23</Pages>
  <Words>64376</Words>
  <Characters>354070</Characters>
  <Application>Microsoft Macintosh Word</Application>
  <DocSecurity>0</DocSecurity>
  <Lines>2950</Lines>
  <Paragraphs>835</Paragraphs>
  <ScaleCrop>false</ScaleCrop>
  <HeadingPairs>
    <vt:vector size="2" baseType="variant">
      <vt:variant>
        <vt:lpstr>Titel</vt:lpstr>
      </vt:variant>
      <vt:variant>
        <vt:i4>1</vt:i4>
      </vt:variant>
    </vt:vector>
  </HeadingPairs>
  <TitlesOfParts>
    <vt:vector size="1" baseType="lpstr">
      <vt:lpstr>BSEP inhibited induced cholestasis and its rescue mechanisms</vt:lpstr>
    </vt:vector>
  </TitlesOfParts>
  <LinksUpToDate>false</LinksUpToDate>
  <CharactersWithSpaces>417611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BSEP inhibited induced cholestasis and its rescue mechanisms</dc:title>
  <dc:subject/>
  <dc:creator>Lotte van LeeuwenS | S2750805 | Pre-master Medical  Pharmaceutical Sciences</dc:creator>
  <cp:keywords/>
  <dc:description/>
  <cp:lastModifiedBy>Lotte van Leeuwen</cp:lastModifiedBy>
  <cp:revision>40</cp:revision>
  <cp:lastPrinted>2017-04-01T11:30:00Z</cp:lastPrinted>
  <dcterms:created xsi:type="dcterms:W3CDTF">2017-02-24T09:02:00Z</dcterms:created>
  <dcterms:modified xsi:type="dcterms:W3CDTF">2017-04-10T18:07:00Z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69623ed4-95d7-3e7c-aeeb-0b6ac59a4233</vt:lpwstr>
  </property>
  <property fmtid="{D5CDD505-2E9C-101B-9397-08002B2CF9AE}" pid="4" name="Mendeley Citation Style_1">
    <vt:lpwstr>http://www.zotero.org/styles/apa</vt:lpwstr>
  </property>
</Properties>
</file>