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43FB" w:rsidRDefault="006043FB">
      <w:r>
        <w:rPr>
          <w:noProof/>
        </w:rPr>
        <mc:AlternateContent>
          <mc:Choice Requires="wps">
            <w:drawing>
              <wp:anchor distT="0" distB="0" distL="114300" distR="114300" simplePos="0" relativeHeight="251696640" behindDoc="1" locked="0" layoutInCell="1" allowOverlap="1">
                <wp:simplePos x="0" y="0"/>
                <wp:positionH relativeFrom="column">
                  <wp:posOffset>571196</wp:posOffset>
                </wp:positionH>
                <wp:positionV relativeFrom="paragraph">
                  <wp:posOffset>-1090626</wp:posOffset>
                </wp:positionV>
                <wp:extent cx="7952" cy="10914435"/>
                <wp:effectExtent l="19050" t="0" r="30480" b="20320"/>
                <wp:wrapNone/>
                <wp:docPr id="2" name="Rechte verbindingslijn 2"/>
                <wp:cNvGraphicFramePr/>
                <a:graphic xmlns:a="http://schemas.openxmlformats.org/drawingml/2006/main">
                  <a:graphicData uri="http://schemas.microsoft.com/office/word/2010/wordprocessingShape">
                    <wps:wsp>
                      <wps:cNvCnPr/>
                      <wps:spPr>
                        <a:xfrm>
                          <a:off x="0" y="0"/>
                          <a:ext cx="7952" cy="10914435"/>
                        </a:xfrm>
                        <a:prstGeom prst="line">
                          <a:avLst/>
                        </a:prstGeom>
                        <a:ln w="3810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9E2DAA" id="Rechte verbindingslijn 2"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5.9pt" to="45.65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" strokecolor="#243f60 [1604]" strokeweight="3pt"/>
            </w:pict>
          </mc:Fallback>
        </mc:AlternateContent>
      </w:r>
    </w:p>
    <w:p w:rsidR="006043FB" w:rsidRDefault="006043FB">
      <w:r>
        <w:rPr>
          <w:noProof/>
        </w:rPr>
        <mc:AlternateContent>
          <mc:Choice Requires="wps">
            <w:drawing>
              <wp:anchor distT="45720" distB="45720" distL="114300" distR="114300" simplePos="0" relativeHeight="251698688" behindDoc="0" locked="0" layoutInCell="1" allowOverlap="1">
                <wp:simplePos x="0" y="0"/>
                <wp:positionH relativeFrom="column">
                  <wp:posOffset>703580</wp:posOffset>
                </wp:positionH>
                <wp:positionV relativeFrom="paragraph">
                  <wp:posOffset>3794125</wp:posOffset>
                </wp:positionV>
                <wp:extent cx="3150870" cy="4572000"/>
                <wp:effectExtent l="0" t="0" r="0" b="0"/>
                <wp:wrapSquare wrapText="bothSides"/>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4572000"/>
                        </a:xfrm>
                        <a:prstGeom prst="rect">
                          <a:avLst/>
                        </a:prstGeom>
                        <a:solidFill>
                          <a:srgbClr val="FFFFFF"/>
                        </a:solidFill>
                        <a:ln w="9525">
                          <a:noFill/>
                          <a:miter lim="800000"/>
                          <a:headEnd/>
                          <a:tailEnd/>
                        </a:ln>
                      </wps:spPr>
                      <wps:txbx>
                        <w:txbxContent>
                          <w:p w:rsidR="00EB4586" w:rsidRDefault="00EB4586">
                            <w:pPr>
                              <w:rPr>
                                <w:rStyle w:val="Intensieveverwijzing"/>
                                <w:color w:val="365F91" w:themeColor="accent1" w:themeShade="BF"/>
                                <w:sz w:val="32"/>
                                <w:lang w:val="nl-NL"/>
                              </w:rPr>
                            </w:pPr>
                          </w:p>
                          <w:p w:rsidR="00EB4586" w:rsidRDefault="00EB4586">
                            <w:pPr>
                              <w:rPr>
                                <w:rStyle w:val="Intensieveverwijzing"/>
                                <w:color w:val="365F91" w:themeColor="accent1" w:themeShade="BF"/>
                                <w:sz w:val="32"/>
                                <w:lang w:val="nl-NL"/>
                              </w:rPr>
                            </w:pPr>
                          </w:p>
                          <w:p w:rsidR="00EB4586" w:rsidRPr="000D510A" w:rsidRDefault="00EB4586">
                            <w:pPr>
                              <w:rPr>
                                <w:rStyle w:val="Intensieveverwijzing"/>
                                <w:color w:val="244061" w:themeColor="accent1" w:themeShade="80"/>
                                <w:sz w:val="28"/>
                                <w:lang w:val="nl-NL"/>
                              </w:rPr>
                            </w:pPr>
                            <w:r w:rsidRPr="000D510A">
                              <w:rPr>
                                <w:rStyle w:val="Intensieveverwijzing"/>
                                <w:color w:val="244061" w:themeColor="accent1" w:themeShade="80"/>
                                <w:sz w:val="28"/>
                                <w:lang w:val="nl-NL"/>
                              </w:rPr>
                              <w:t>Philip Roorda</w:t>
                            </w: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Rijksuniversiteit Groningen</w:t>
                            </w: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Faculty of Science and Engineering</w:t>
                            </w: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Supervisor: Bart Verkerke</w:t>
                            </w:r>
                          </w:p>
                          <w:p w:rsidR="00EB4586" w:rsidRPr="00723862" w:rsidRDefault="00EB4586">
                            <w:pPr>
                              <w:rPr>
                                <w:rStyle w:val="Intensieveverwijzing"/>
                                <w:color w:val="244061" w:themeColor="accent1" w:themeShade="80"/>
                                <w:sz w:val="24"/>
                                <w:lang w:val="nl-NL"/>
                              </w:rPr>
                            </w:pPr>
                          </w:p>
                          <w:p w:rsidR="00EB4586" w:rsidRPr="00723862" w:rsidRDefault="00EB4586">
                            <w:pPr>
                              <w:rPr>
                                <w:rStyle w:val="Intensieveverwijzing"/>
                                <w:color w:val="244061" w:themeColor="accent1" w:themeShade="80"/>
                                <w:sz w:val="24"/>
                                <w:lang w:val="nl-NL"/>
                              </w:rPr>
                            </w:pPr>
                            <w:r w:rsidRPr="00723862">
                              <w:rPr>
                                <w:rStyle w:val="Intensieveverwijzing"/>
                                <w:color w:val="244061" w:themeColor="accent1" w:themeShade="80"/>
                                <w:sz w:val="24"/>
                                <w:lang w:val="nl-NL"/>
                              </w:rPr>
                              <w:t>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4" o:spid="_x0000_s1026" type="#_x0000_t202" style="position:absolute;margin-left:55.4pt;margin-top:298.75pt;width:248.1pt;height:5in;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" stroked="f">
                <v:textbox>
                  <w:txbxContent>
                    <w:p w:rsidR="00EB4586" w:rsidRDefault="00EB4586">
                      <w:pPr>
                        <w:rPr>
                          <w:rStyle w:val="Intensieveverwijzing"/>
                          <w:color w:val="365F91" w:themeColor="accent1" w:themeShade="BF"/>
                          <w:sz w:val="32"/>
                          <w:lang w:val="nl-NL"/>
                        </w:rPr>
                      </w:pPr>
                    </w:p>
                    <w:p w:rsidR="00EB4586" w:rsidRDefault="00EB4586">
                      <w:pPr>
                        <w:rPr>
                          <w:rStyle w:val="Intensieveverwijzing"/>
                          <w:color w:val="365F91" w:themeColor="accent1" w:themeShade="BF"/>
                          <w:sz w:val="32"/>
                          <w:lang w:val="nl-NL"/>
                        </w:rPr>
                      </w:pPr>
                    </w:p>
                    <w:p w:rsidR="00EB4586" w:rsidRPr="000D510A" w:rsidRDefault="00EB4586">
                      <w:pPr>
                        <w:rPr>
                          <w:rStyle w:val="Intensieveverwijzing"/>
                          <w:color w:val="244061" w:themeColor="accent1" w:themeShade="80"/>
                          <w:sz w:val="28"/>
                          <w:lang w:val="nl-NL"/>
                        </w:rPr>
                      </w:pPr>
                      <w:r w:rsidRPr="000D510A">
                        <w:rPr>
                          <w:rStyle w:val="Intensieveverwijzing"/>
                          <w:color w:val="244061" w:themeColor="accent1" w:themeShade="80"/>
                          <w:sz w:val="28"/>
                          <w:lang w:val="nl-NL"/>
                        </w:rPr>
                        <w:t>Philip Roorda</w:t>
                      </w: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pPr>
                        <w:rPr>
                          <w:rStyle w:val="Intensieveverwijzing"/>
                          <w:color w:val="244061" w:themeColor="accent1" w:themeShade="80"/>
                          <w:sz w:val="32"/>
                          <w:lang w:val="nl-NL"/>
                        </w:rPr>
                      </w:pP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Rijksuniversiteit Groningen</w:t>
                      </w: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Faculty of Science and Engineering</w:t>
                      </w:r>
                    </w:p>
                    <w:p w:rsidR="00EB4586" w:rsidRPr="00723862" w:rsidRDefault="00EB4586" w:rsidP="00EB4586">
                      <w:pPr>
                        <w:pStyle w:val="Geenafstand"/>
                        <w:spacing w:line="276" w:lineRule="auto"/>
                        <w:rPr>
                          <w:rStyle w:val="Intensieveverwijzing"/>
                          <w:rFonts w:cstheme="minorHAnsi"/>
                          <w:color w:val="244061" w:themeColor="accent1" w:themeShade="80"/>
                          <w:sz w:val="24"/>
                        </w:rPr>
                      </w:pPr>
                      <w:r w:rsidRPr="00723862">
                        <w:rPr>
                          <w:rStyle w:val="Intensieveverwijzing"/>
                          <w:rFonts w:cstheme="minorHAnsi"/>
                          <w:color w:val="244061" w:themeColor="accent1" w:themeShade="80"/>
                          <w:sz w:val="24"/>
                        </w:rPr>
                        <w:t>Supervisor: Bart Verkerke</w:t>
                      </w:r>
                    </w:p>
                    <w:p w:rsidR="00EB4586" w:rsidRPr="00723862" w:rsidRDefault="00EB4586">
                      <w:pPr>
                        <w:rPr>
                          <w:rStyle w:val="Intensieveverwijzing"/>
                          <w:color w:val="244061" w:themeColor="accent1" w:themeShade="80"/>
                          <w:sz w:val="24"/>
                          <w:lang w:val="nl-NL"/>
                        </w:rPr>
                      </w:pPr>
                    </w:p>
                    <w:p w:rsidR="00EB4586" w:rsidRPr="00723862" w:rsidRDefault="00EB4586">
                      <w:pPr>
                        <w:rPr>
                          <w:rStyle w:val="Intensieveverwijzing"/>
                          <w:color w:val="244061" w:themeColor="accent1" w:themeShade="80"/>
                          <w:sz w:val="24"/>
                          <w:lang w:val="nl-NL"/>
                        </w:rPr>
                      </w:pPr>
                      <w:r w:rsidRPr="00723862">
                        <w:rPr>
                          <w:rStyle w:val="Intensieveverwijzing"/>
                          <w:color w:val="244061" w:themeColor="accent1" w:themeShade="80"/>
                          <w:sz w:val="24"/>
                          <w:lang w:val="nl-NL"/>
                        </w:rPr>
                        <w:t>July, 2018</w:t>
                      </w:r>
                    </w:p>
                  </w:txbxContent>
                </v:textbox>
                <w10:wrap type="square"/>
              </v:shape>
            </w:pict>
          </mc:Fallback>
        </mc:AlternateContent>
      </w:r>
    </w:p>
    <w:p w:rsidR="00E267B1" w:rsidRDefault="00E267B1" w:rsidP="00E267B1"/>
    <w:p w:rsidR="006375AC" w:rsidRDefault="00C251EF" w:rsidP="00E267B1">
      <w:pPr>
        <w:sectPr w:rsidR="006375AC" w:rsidSect="0084309F">
          <w:footerReference w:type="default" r:id="rId8"/>
          <w:footerReference w:type="first" r:id="rId9"/>
          <w:pgSz w:w="11906" w:h="16838"/>
          <w:pgMar w:top="1417" w:right="1417" w:bottom="1417" w:left="1417" w:header="708" w:footer="708" w:gutter="0"/>
          <w:pgNumType w:start="0"/>
          <w:cols w:space="708"/>
          <w:titlePg/>
          <w:docGrid w:linePitch="360"/>
        </w:sectPr>
      </w:pPr>
      <w:r>
        <w:rPr>
          <w:noProof/>
        </w:rPr>
        <mc:AlternateContent>
          <mc:Choice Requires="wps">
            <w:drawing>
              <wp:anchor distT="45720" distB="45720" distL="114300" distR="114300" simplePos="0" relativeHeight="251697664" behindDoc="0" locked="0" layoutInCell="1" allowOverlap="1">
                <wp:simplePos x="0" y="0"/>
                <wp:positionH relativeFrom="column">
                  <wp:posOffset>471805</wp:posOffset>
                </wp:positionH>
                <wp:positionV relativeFrom="paragraph">
                  <wp:posOffset>849257</wp:posOffset>
                </wp:positionV>
                <wp:extent cx="3641090" cy="1508760"/>
                <wp:effectExtent l="0" t="0" r="0" b="889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090" cy="1508760"/>
                        </a:xfrm>
                        <a:prstGeom prst="rect">
                          <a:avLst/>
                        </a:prstGeom>
                        <a:solidFill>
                          <a:srgbClr val="FFFFFF"/>
                        </a:solidFill>
                        <a:ln w="9525">
                          <a:noFill/>
                          <a:miter lim="800000"/>
                          <a:headEnd/>
                          <a:tailEnd/>
                        </a:ln>
                      </wps:spPr>
                      <wps:txbx>
                        <w:txbxContent>
                          <w:p w:rsidR="00EB4586" w:rsidRPr="00AB59C5" w:rsidRDefault="00EB4586">
                            <w:pPr>
                              <w:rPr>
                                <w:rStyle w:val="Intensieveverwijzing"/>
                                <w:i/>
                                <w:color w:val="365F91" w:themeColor="accent1" w:themeShade="BF"/>
                                <w:sz w:val="8"/>
                                <w:lang w:val="nl-NL"/>
                              </w:rPr>
                            </w:pPr>
                          </w:p>
                          <w:p w:rsidR="00EB4586" w:rsidRPr="00E97DB6" w:rsidRDefault="00EB4586">
                            <w:pPr>
                              <w:rPr>
                                <w:rStyle w:val="Intensieveverwijzing"/>
                                <w:i/>
                                <w:color w:val="244061" w:themeColor="accent1" w:themeShade="80"/>
                                <w:sz w:val="44"/>
                              </w:rPr>
                            </w:pPr>
                            <w:r w:rsidRPr="00E97DB6">
                              <w:rPr>
                                <w:rStyle w:val="Intensieveverwijzing"/>
                                <w:i/>
                                <w:color w:val="244061" w:themeColor="accent1" w:themeShade="80"/>
                                <w:sz w:val="44"/>
                              </w:rPr>
                              <w:t>Fall prevention in the elderly</w:t>
                            </w:r>
                          </w:p>
                          <w:p w:rsidR="00EB4586" w:rsidRPr="00723862" w:rsidRDefault="00EB4586">
                            <w:pPr>
                              <w:rPr>
                                <w:rStyle w:val="Intensieveverwijzing"/>
                                <w:i/>
                                <w:color w:val="244061" w:themeColor="accent1" w:themeShade="80"/>
                                <w:sz w:val="32"/>
                              </w:rPr>
                            </w:pPr>
                            <w:r w:rsidRPr="006916FD">
                              <w:rPr>
                                <w:rStyle w:val="Intensieveverwijzing"/>
                                <w:i/>
                                <w:color w:val="244061" w:themeColor="accent1" w:themeShade="80"/>
                                <w:sz w:val="32"/>
                              </w:rPr>
                              <w:t>A</w:t>
                            </w:r>
                            <w:r w:rsidRPr="00723862">
                              <w:rPr>
                                <w:rStyle w:val="Intensieveverwijzing"/>
                                <w:i/>
                                <w:color w:val="244061" w:themeColor="accent1" w:themeShade="80"/>
                                <w:sz w:val="32"/>
                              </w:rPr>
                              <w:t xml:space="preserve"> literature review </w:t>
                            </w:r>
                            <w:r>
                              <w:rPr>
                                <w:rStyle w:val="Intensieveverwijzing"/>
                                <w:i/>
                                <w:color w:val="244061" w:themeColor="accent1" w:themeShade="80"/>
                                <w:sz w:val="32"/>
                              </w:rPr>
                              <w:t xml:space="preserve">and analysis </w:t>
                            </w:r>
                            <w:r w:rsidRPr="00723862">
                              <w:rPr>
                                <w:rStyle w:val="Intensieveverwijzing"/>
                                <w:i/>
                                <w:color w:val="244061" w:themeColor="accent1" w:themeShade="80"/>
                                <w:sz w:val="32"/>
                              </w:rPr>
                              <w:t>of possible solutions</w:t>
                            </w:r>
                          </w:p>
                          <w:p w:rsidR="00EB4586" w:rsidRPr="0082206E" w:rsidRDefault="00EB4586">
                            <w:pPr>
                              <w:rPr>
                                <w:rStyle w:val="Intensieveverwijzing"/>
                                <w:i/>
                                <w:color w:val="365F91" w:themeColor="accent1" w:themeShade="BF"/>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37.15pt;margin-top:66.85pt;width:286.7pt;height:118.8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" stroked="f">
                <v:textbox>
                  <w:txbxContent>
                    <w:p w:rsidR="00EB4586" w:rsidRPr="00AB59C5" w:rsidRDefault="00EB4586">
                      <w:pPr>
                        <w:rPr>
                          <w:rStyle w:val="Intensieveverwijzing"/>
                          <w:i/>
                          <w:color w:val="365F91" w:themeColor="accent1" w:themeShade="BF"/>
                          <w:sz w:val="8"/>
                          <w:lang w:val="nl-NL"/>
                        </w:rPr>
                      </w:pPr>
                    </w:p>
                    <w:p w:rsidR="00EB4586" w:rsidRPr="00E97DB6" w:rsidRDefault="00EB4586">
                      <w:pPr>
                        <w:rPr>
                          <w:rStyle w:val="Intensieveverwijzing"/>
                          <w:i/>
                          <w:color w:val="244061" w:themeColor="accent1" w:themeShade="80"/>
                          <w:sz w:val="44"/>
                        </w:rPr>
                      </w:pPr>
                      <w:r w:rsidRPr="00E97DB6">
                        <w:rPr>
                          <w:rStyle w:val="Intensieveverwijzing"/>
                          <w:i/>
                          <w:color w:val="244061" w:themeColor="accent1" w:themeShade="80"/>
                          <w:sz w:val="44"/>
                        </w:rPr>
                        <w:t>Fall prevention in the elderly</w:t>
                      </w:r>
                    </w:p>
                    <w:p w:rsidR="00EB4586" w:rsidRPr="00723862" w:rsidRDefault="00EB4586">
                      <w:pPr>
                        <w:rPr>
                          <w:rStyle w:val="Intensieveverwijzing"/>
                          <w:i/>
                          <w:color w:val="244061" w:themeColor="accent1" w:themeShade="80"/>
                          <w:sz w:val="32"/>
                        </w:rPr>
                      </w:pPr>
                      <w:r w:rsidRPr="006916FD">
                        <w:rPr>
                          <w:rStyle w:val="Intensieveverwijzing"/>
                          <w:i/>
                          <w:color w:val="244061" w:themeColor="accent1" w:themeShade="80"/>
                          <w:sz w:val="32"/>
                        </w:rPr>
                        <w:t>A</w:t>
                      </w:r>
                      <w:r w:rsidRPr="00723862">
                        <w:rPr>
                          <w:rStyle w:val="Intensieveverwijzing"/>
                          <w:i/>
                          <w:color w:val="244061" w:themeColor="accent1" w:themeShade="80"/>
                          <w:sz w:val="32"/>
                        </w:rPr>
                        <w:t xml:space="preserve"> literature review </w:t>
                      </w:r>
                      <w:r>
                        <w:rPr>
                          <w:rStyle w:val="Intensieveverwijzing"/>
                          <w:i/>
                          <w:color w:val="244061" w:themeColor="accent1" w:themeShade="80"/>
                          <w:sz w:val="32"/>
                        </w:rPr>
                        <w:t xml:space="preserve">and analysis </w:t>
                      </w:r>
                      <w:r w:rsidRPr="00723862">
                        <w:rPr>
                          <w:rStyle w:val="Intensieveverwijzing"/>
                          <w:i/>
                          <w:color w:val="244061" w:themeColor="accent1" w:themeShade="80"/>
                          <w:sz w:val="32"/>
                        </w:rPr>
                        <w:t>of possible solutions</w:t>
                      </w:r>
                    </w:p>
                    <w:p w:rsidR="00EB4586" w:rsidRPr="0082206E" w:rsidRDefault="00EB4586">
                      <w:pPr>
                        <w:rPr>
                          <w:rStyle w:val="Intensieveverwijzing"/>
                          <w:i/>
                          <w:color w:val="365F91" w:themeColor="accent1" w:themeShade="BF"/>
                          <w:sz w:val="32"/>
                        </w:rPr>
                      </w:pPr>
                    </w:p>
                  </w:txbxContent>
                </v:textbox>
                <w10:wrap type="square"/>
              </v:shape>
            </w:pict>
          </mc:Fallback>
        </mc:AlternateContent>
      </w:r>
      <w:r w:rsidR="00E267B1">
        <w:br w:type="page"/>
      </w:r>
    </w:p>
    <w:p w:rsidR="00E37A09" w:rsidRDefault="00E37A09" w:rsidP="008148D5">
      <w:pPr>
        <w:pStyle w:val="Titel"/>
      </w:pPr>
      <w:r>
        <w:lastRenderedPageBreak/>
        <w:t>Table of contents</w:t>
      </w:r>
    </w:p>
    <w:p w:rsidR="00D72A6F" w:rsidRDefault="00D72A6F" w:rsidP="00AF0851">
      <w:pPr>
        <w:pStyle w:val="Geenafstand"/>
        <w:spacing w:line="360" w:lineRule="auto"/>
        <w:rPr>
          <w:b/>
          <w:color w:val="244061" w:themeColor="accent1" w:themeShade="80"/>
          <w:sz w:val="24"/>
          <w:lang w:val="en-GB"/>
        </w:rPr>
      </w:pPr>
    </w:p>
    <w:p w:rsidR="00E37A09" w:rsidRPr="00AF0851" w:rsidRDefault="008A3EFC"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1. INTRODUCTION</w:t>
      </w:r>
      <w:r w:rsidRPr="00AF0851">
        <w:rPr>
          <w:color w:val="244061" w:themeColor="accent1" w:themeShade="80"/>
          <w:sz w:val="24"/>
          <w:lang w:val="en-GB"/>
        </w:rPr>
        <w:tab/>
      </w:r>
      <w:r w:rsidR="001B56C5">
        <w:rPr>
          <w:color w:val="244061" w:themeColor="accent1" w:themeShade="80"/>
          <w:sz w:val="24"/>
          <w:lang w:val="en-GB"/>
        </w:rPr>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r>
      <w:r w:rsidRPr="00AF0851">
        <w:rPr>
          <w:color w:val="244061" w:themeColor="accent1" w:themeShade="80"/>
          <w:sz w:val="24"/>
          <w:lang w:val="en-GB"/>
        </w:rPr>
        <w:t>1</w:t>
      </w:r>
    </w:p>
    <w:p w:rsidR="008A3EFC" w:rsidRPr="00AF0851" w:rsidRDefault="008A3EFC"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2. PROBLEM DEFINITION</w:t>
      </w:r>
      <w:r w:rsidR="00AF0851" w:rsidRPr="00AF0851">
        <w:rPr>
          <w:color w:val="244061" w:themeColor="accent1" w:themeShade="80"/>
          <w:sz w:val="24"/>
          <w:lang w:val="en-GB"/>
        </w:rPr>
        <w:tab/>
      </w:r>
      <w:r w:rsidR="001B56C5">
        <w:rPr>
          <w:color w:val="244061" w:themeColor="accent1" w:themeShade="80"/>
          <w:sz w:val="24"/>
          <w:lang w:val="en-GB"/>
        </w:rPr>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r>
      <w:r w:rsidRPr="00AF0851">
        <w:rPr>
          <w:color w:val="244061" w:themeColor="accent1" w:themeShade="80"/>
          <w:sz w:val="24"/>
          <w:lang w:val="en-GB"/>
        </w:rPr>
        <w:t>2</w:t>
      </w:r>
    </w:p>
    <w:p w:rsidR="008A3EFC"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0"/>
          <w:lang w:val="en-GB"/>
        </w:rPr>
        <w:tab/>
      </w:r>
      <w:r w:rsidRPr="00AF0851">
        <w:rPr>
          <w:color w:val="244061" w:themeColor="accent1" w:themeShade="80"/>
          <w:sz w:val="24"/>
          <w:lang w:val="en-GB"/>
        </w:rPr>
        <w:t>Backround and definitions</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r>
      <w:r w:rsidRPr="00AF0851">
        <w:rPr>
          <w:color w:val="244061" w:themeColor="accent1" w:themeShade="80"/>
          <w:sz w:val="24"/>
          <w:lang w:val="en-GB"/>
        </w:rPr>
        <w:t>2</w:t>
      </w:r>
    </w:p>
    <w:p w:rsidR="008A3EFC"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Causes of falling</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t>.</w:t>
      </w:r>
      <w:r w:rsidR="001B56C5">
        <w:rPr>
          <w:color w:val="244061" w:themeColor="accent1" w:themeShade="80"/>
          <w:sz w:val="24"/>
          <w:lang w:val="en-GB"/>
        </w:rPr>
        <w:tab/>
      </w:r>
      <w:r w:rsidRPr="00AF0851">
        <w:rPr>
          <w:color w:val="244061" w:themeColor="accent1" w:themeShade="80"/>
          <w:sz w:val="24"/>
          <w:lang w:val="en-GB"/>
        </w:rPr>
        <w:t>3</w:t>
      </w:r>
    </w:p>
    <w:p w:rsidR="008A3EFC" w:rsidRPr="00AF0851" w:rsidRDefault="008A3EFC"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3. FALL PREVENTION</w:t>
      </w:r>
      <w:r w:rsidR="00AF0851">
        <w:rPr>
          <w:b/>
          <w:color w:val="244061" w:themeColor="accent1" w:themeShade="80"/>
          <w:sz w:val="24"/>
          <w:lang w:val="en-GB"/>
        </w:rPr>
        <w:tab/>
      </w:r>
      <w:r w:rsidR="00AF0851">
        <w:rPr>
          <w:color w:val="244061" w:themeColor="accent1" w:themeShade="80"/>
          <w:sz w:val="24"/>
          <w:lang w:val="en-GB"/>
        </w:rPr>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r>
      <w:r w:rsidR="001A16DA">
        <w:rPr>
          <w:color w:val="244061" w:themeColor="accent1" w:themeShade="80"/>
          <w:sz w:val="24"/>
          <w:lang w:val="en-GB"/>
        </w:rPr>
        <w:t>5</w:t>
      </w:r>
    </w:p>
    <w:p w:rsidR="00E37A09"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0"/>
          <w:lang w:val="en-GB"/>
        </w:rPr>
        <w:tab/>
      </w:r>
      <w:r w:rsidRPr="00AF0851">
        <w:rPr>
          <w:color w:val="244061" w:themeColor="accent1" w:themeShade="80"/>
          <w:sz w:val="24"/>
          <w:lang w:val="en-GB"/>
        </w:rPr>
        <w:t>Detect falls</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r>
      <w:r w:rsidRPr="00AF0851">
        <w:rPr>
          <w:color w:val="244061" w:themeColor="accent1" w:themeShade="80"/>
          <w:sz w:val="24"/>
          <w:lang w:val="en-GB"/>
        </w:rPr>
        <w:t>5</w:t>
      </w:r>
    </w:p>
    <w:p w:rsidR="008A3EFC"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Decrease the consquences of a fall</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t>.</w:t>
      </w:r>
      <w:r w:rsidR="00AF0851">
        <w:rPr>
          <w:color w:val="244061" w:themeColor="accent1" w:themeShade="80"/>
          <w:sz w:val="24"/>
          <w:lang w:val="en-GB"/>
        </w:rPr>
        <w:tab/>
      </w:r>
      <w:r w:rsidRPr="00AF0851">
        <w:rPr>
          <w:color w:val="244061" w:themeColor="accent1" w:themeShade="80"/>
          <w:sz w:val="24"/>
          <w:lang w:val="en-GB"/>
        </w:rPr>
        <w:t>9</w:t>
      </w:r>
    </w:p>
    <w:p w:rsidR="008A3EFC"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Fall prevention</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r>
      <w:r w:rsidR="001A16DA">
        <w:rPr>
          <w:color w:val="244061" w:themeColor="accent1" w:themeShade="80"/>
          <w:sz w:val="24"/>
          <w:lang w:val="en-GB"/>
        </w:rPr>
        <w:t>10</w:t>
      </w:r>
    </w:p>
    <w:p w:rsidR="008A3EFC" w:rsidRPr="00AF0851" w:rsidRDefault="008A3EFC"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4. DISCUSSION AND CONCLUSION</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r>
      <w:r w:rsidR="00AF0851">
        <w:rPr>
          <w:color w:val="244061" w:themeColor="accent1" w:themeShade="80"/>
          <w:sz w:val="24"/>
          <w:lang w:val="en-GB"/>
        </w:rPr>
        <w:t>.</w:t>
      </w:r>
      <w:r w:rsidR="00AF0851">
        <w:rPr>
          <w:color w:val="244061" w:themeColor="accent1" w:themeShade="80"/>
          <w:sz w:val="24"/>
          <w:lang w:val="en-GB"/>
        </w:rPr>
        <w:tab/>
      </w:r>
      <w:r w:rsidRPr="00AF0851">
        <w:rPr>
          <w:color w:val="244061" w:themeColor="accent1" w:themeShade="80"/>
          <w:sz w:val="24"/>
          <w:lang w:val="en-GB"/>
        </w:rPr>
        <w:t>1</w:t>
      </w:r>
      <w:r w:rsidR="001A16DA">
        <w:rPr>
          <w:color w:val="244061" w:themeColor="accent1" w:themeShade="80"/>
          <w:sz w:val="24"/>
          <w:lang w:val="en-GB"/>
        </w:rPr>
        <w:t>3</w:t>
      </w:r>
    </w:p>
    <w:p w:rsidR="008A3EFC" w:rsidRPr="00AF0851" w:rsidRDefault="008A3EFC"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5. DESIGN ASSIGNMENT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1</w:t>
      </w:r>
      <w:r w:rsidR="001A16DA">
        <w:rPr>
          <w:color w:val="244061" w:themeColor="accent1" w:themeShade="80"/>
          <w:sz w:val="24"/>
          <w:lang w:val="en-GB"/>
        </w:rPr>
        <w:t>4</w:t>
      </w:r>
    </w:p>
    <w:p w:rsidR="008A3EFC" w:rsidRPr="00AF0851" w:rsidRDefault="008A3EFC"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r>
      <w:r w:rsidR="00D009E4" w:rsidRPr="00AF0851">
        <w:rPr>
          <w:color w:val="244061" w:themeColor="accent1" w:themeShade="80"/>
          <w:sz w:val="24"/>
          <w:lang w:val="en-GB"/>
        </w:rPr>
        <w:t>Product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w:t>
      </w:r>
      <w:r w:rsidR="00D009E4" w:rsidRPr="00AF0851">
        <w:rPr>
          <w:color w:val="244061" w:themeColor="accent1" w:themeShade="80"/>
          <w:sz w:val="24"/>
          <w:lang w:val="en-GB"/>
        </w:rPr>
        <w:tab/>
        <w:t>1</w:t>
      </w:r>
      <w:r w:rsidR="001A16DA">
        <w:rPr>
          <w:color w:val="244061" w:themeColor="accent1" w:themeShade="80"/>
          <w:sz w:val="24"/>
          <w:lang w:val="en-GB"/>
        </w:rPr>
        <w:t>4</w:t>
      </w:r>
    </w:p>
    <w:p w:rsidR="00D009E4" w:rsidRPr="00AF0851" w:rsidRDefault="00D009E4"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Focus and limitation</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r>
      <w:r w:rsidR="00AF0851">
        <w:rPr>
          <w:color w:val="244061" w:themeColor="accent1" w:themeShade="80"/>
          <w:sz w:val="24"/>
          <w:lang w:val="en-GB"/>
        </w:rPr>
        <w:t>.</w:t>
      </w:r>
      <w:r w:rsidR="00AF0851">
        <w:rPr>
          <w:color w:val="244061" w:themeColor="accent1" w:themeShade="80"/>
          <w:sz w:val="24"/>
          <w:lang w:val="en-GB"/>
        </w:rPr>
        <w:tab/>
      </w:r>
      <w:r w:rsidRPr="00AF0851">
        <w:rPr>
          <w:color w:val="244061" w:themeColor="accent1" w:themeShade="80"/>
          <w:sz w:val="24"/>
          <w:lang w:val="en-GB"/>
        </w:rPr>
        <w:t>1</w:t>
      </w:r>
      <w:r w:rsidR="001A16DA">
        <w:rPr>
          <w:color w:val="244061" w:themeColor="accent1" w:themeShade="80"/>
          <w:sz w:val="24"/>
          <w:lang w:val="en-GB"/>
        </w:rPr>
        <w:t>4</w:t>
      </w:r>
    </w:p>
    <w:p w:rsidR="00D009E4" w:rsidRPr="00AF0851" w:rsidRDefault="00D009E4"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Requirement and wishes</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1</w:t>
      </w:r>
      <w:r w:rsidR="005B7E7A">
        <w:rPr>
          <w:color w:val="244061" w:themeColor="accent1" w:themeShade="80"/>
          <w:sz w:val="24"/>
          <w:lang w:val="en-GB"/>
        </w:rPr>
        <w:t>5</w:t>
      </w:r>
    </w:p>
    <w:p w:rsidR="00D009E4" w:rsidRPr="00AF0851" w:rsidRDefault="00D009E4" w:rsidP="00AF0851">
      <w:pPr>
        <w:pStyle w:val="Geenafstand"/>
        <w:spacing w:line="360" w:lineRule="auto"/>
        <w:rPr>
          <w:color w:val="244061" w:themeColor="accent1" w:themeShade="80"/>
          <w:sz w:val="24"/>
          <w:lang w:val="en-GB"/>
        </w:rPr>
      </w:pPr>
      <w:r w:rsidRPr="00AF0851">
        <w:rPr>
          <w:color w:val="244061" w:themeColor="accent1" w:themeShade="80"/>
          <w:sz w:val="24"/>
          <w:lang w:val="en-GB"/>
        </w:rPr>
        <w:tab/>
        <w:t>Function analysis</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1</w:t>
      </w:r>
      <w:r w:rsidR="001A16DA">
        <w:rPr>
          <w:color w:val="244061" w:themeColor="accent1" w:themeShade="80"/>
          <w:sz w:val="24"/>
          <w:lang w:val="en-GB"/>
        </w:rPr>
        <w:t>5</w:t>
      </w:r>
    </w:p>
    <w:p w:rsidR="00D009E4" w:rsidRPr="00AF0851" w:rsidRDefault="00D009E4" w:rsidP="00AF0851">
      <w:pPr>
        <w:pStyle w:val="Geenafstand"/>
        <w:spacing w:line="360" w:lineRule="auto"/>
        <w:rPr>
          <w:color w:val="244061" w:themeColor="accent1" w:themeShade="80"/>
          <w:sz w:val="24"/>
          <w:lang w:val="en-GB"/>
        </w:rPr>
      </w:pPr>
      <w:r w:rsidRPr="00AF0851">
        <w:rPr>
          <w:b/>
          <w:color w:val="244061" w:themeColor="accent1" w:themeShade="80"/>
          <w:sz w:val="24"/>
          <w:lang w:val="en-GB"/>
        </w:rPr>
        <w:t>6. REFERENCES</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w:t>
      </w:r>
      <w:r w:rsidRPr="00AF0851">
        <w:rPr>
          <w:color w:val="244061" w:themeColor="accent1" w:themeShade="80"/>
          <w:sz w:val="24"/>
          <w:lang w:val="en-GB"/>
        </w:rPr>
        <w:tab/>
        <w:t>1</w:t>
      </w:r>
      <w:r w:rsidR="005B7E7A">
        <w:rPr>
          <w:color w:val="244061" w:themeColor="accent1" w:themeShade="80"/>
          <w:sz w:val="24"/>
          <w:lang w:val="en-GB"/>
        </w:rPr>
        <w:t>8</w:t>
      </w:r>
    </w:p>
    <w:p w:rsidR="00E37A09" w:rsidRPr="00D009E4" w:rsidRDefault="00E37A09" w:rsidP="00E37A09">
      <w:pPr>
        <w:rPr>
          <w:color w:val="244061" w:themeColor="accent1" w:themeShade="80"/>
        </w:rPr>
      </w:pPr>
    </w:p>
    <w:p w:rsidR="00E37A09" w:rsidRDefault="00E37A09" w:rsidP="00E37A09"/>
    <w:p w:rsidR="00E37A09" w:rsidRDefault="00E37A09" w:rsidP="00E37A09"/>
    <w:p w:rsidR="006043FB" w:rsidRDefault="00E37A09" w:rsidP="00E37A09">
      <w:pPr>
        <w:sectPr w:rsidR="006043FB" w:rsidSect="00CB66B8">
          <w:pgSz w:w="11906" w:h="16838"/>
          <w:pgMar w:top="1417" w:right="1417" w:bottom="1417" w:left="1417" w:header="708" w:footer="708" w:gutter="0"/>
          <w:pgNumType w:start="0"/>
          <w:cols w:space="708"/>
          <w:titlePg/>
          <w:docGrid w:linePitch="360"/>
        </w:sectPr>
      </w:pPr>
      <w:r>
        <w:br w:type="page"/>
      </w:r>
    </w:p>
    <w:p w:rsidR="00325A54" w:rsidRDefault="00325A54" w:rsidP="008148D5">
      <w:pPr>
        <w:pStyle w:val="Titel"/>
      </w:pPr>
      <w:r>
        <w:lastRenderedPageBreak/>
        <w:t>Introduction</w:t>
      </w:r>
    </w:p>
    <w:p w:rsidR="00325A54" w:rsidRPr="00FF5E73" w:rsidRDefault="00325A54" w:rsidP="00325A54">
      <w:pPr>
        <w:pStyle w:val="Geenafstand"/>
        <w:rPr>
          <w:vertAlign w:val="superscript"/>
          <w:lang w:val="en-GB"/>
        </w:rPr>
      </w:pPr>
      <w:r w:rsidRPr="0042591B">
        <w:rPr>
          <w:lang w:val="en-GB"/>
        </w:rPr>
        <w:t xml:space="preserve">This thesis is an </w:t>
      </w:r>
      <w:r w:rsidR="000F6218">
        <w:rPr>
          <w:lang w:val="en-GB"/>
        </w:rPr>
        <w:t>analysis of the problem of fall</w:t>
      </w:r>
      <w:r w:rsidRPr="0042591B">
        <w:rPr>
          <w:lang w:val="en-GB"/>
        </w:rPr>
        <w:t xml:space="preserve"> incidents which propose a significant threat to the health of the elderly.</w:t>
      </w:r>
      <w:r w:rsidR="004A7F95" w:rsidRPr="004A7F95">
        <w:rPr>
          <w:rFonts w:ascii="Calibri" w:hAnsi="Calibri" w:cs="Calibri"/>
          <w:vertAlign w:val="superscript"/>
          <w:lang w:val="en-GB"/>
        </w:rPr>
        <w:t>1</w:t>
      </w:r>
      <w:r w:rsidR="006B4FCC">
        <w:rPr>
          <w:vertAlign w:val="superscript"/>
          <w:lang w:val="en-GB"/>
        </w:rPr>
        <w:t>,</w:t>
      </w:r>
      <w:r w:rsidR="004A7F95" w:rsidRPr="004A7F95">
        <w:rPr>
          <w:rFonts w:ascii="Calibri" w:hAnsi="Calibri" w:cs="Calibri"/>
          <w:vertAlign w:val="superscript"/>
          <w:lang w:val="en-GB"/>
        </w:rPr>
        <w:t>2</w:t>
      </w:r>
    </w:p>
    <w:p w:rsidR="00325A54" w:rsidRPr="0042591B" w:rsidRDefault="00325A54" w:rsidP="00325A54">
      <w:pPr>
        <w:pStyle w:val="Geenafstand"/>
        <w:rPr>
          <w:lang w:val="en-GB"/>
        </w:rPr>
      </w:pPr>
      <w:r>
        <w:rPr>
          <w:lang w:val="en-GB"/>
        </w:rPr>
        <w:t>More specifically it reviews causes of decreased stability of older people, the</w:t>
      </w:r>
      <w:r w:rsidRPr="0042591B">
        <w:rPr>
          <w:lang w:val="en-GB"/>
        </w:rPr>
        <w:t xml:space="preserve"> existing solutions focused on fall prevention as well as recent research regarding fall prevention.</w:t>
      </w:r>
    </w:p>
    <w:p w:rsidR="00325A54" w:rsidRPr="0042591B" w:rsidRDefault="00325A54" w:rsidP="00325A54">
      <w:pPr>
        <w:pStyle w:val="Geenafstand"/>
        <w:rPr>
          <w:lang w:val="en-GB"/>
        </w:rPr>
      </w:pPr>
      <w:r w:rsidRPr="0042591B">
        <w:rPr>
          <w:lang w:val="en-GB"/>
        </w:rPr>
        <w:t>Falls among older people are a serious problem, ma</w:t>
      </w:r>
      <w:r w:rsidR="00F6576F">
        <w:rPr>
          <w:lang w:val="en-GB"/>
        </w:rPr>
        <w:t>inly because of the broad range</w:t>
      </w:r>
      <w:r w:rsidRPr="0042591B">
        <w:rPr>
          <w:lang w:val="en-GB"/>
        </w:rPr>
        <w:t xml:space="preserve"> of causes and furthermore because less than half of the fallers talks to their healthcare</w:t>
      </w:r>
      <w:r w:rsidR="006B4FCC">
        <w:rPr>
          <w:lang w:val="en-GB"/>
        </w:rPr>
        <w:t xml:space="preserve"> provider or physician about it.</w:t>
      </w:r>
      <w:r w:rsidR="004A7F95" w:rsidRPr="004A7F95">
        <w:rPr>
          <w:rFonts w:ascii="Calibri" w:hAnsi="Calibri" w:cs="Calibri"/>
          <w:vertAlign w:val="superscript"/>
          <w:lang w:val="en-GB"/>
        </w:rPr>
        <w:t>2</w:t>
      </w:r>
      <w:r w:rsidR="00065B6F">
        <w:rPr>
          <w:vertAlign w:val="superscript"/>
          <w:lang w:val="en-GB"/>
        </w:rPr>
        <w:t xml:space="preserve"> </w:t>
      </w:r>
      <w:r w:rsidRPr="0042591B">
        <w:rPr>
          <w:lang w:val="en-GB"/>
        </w:rPr>
        <w:t xml:space="preserve">Due </w:t>
      </w:r>
      <w:r>
        <w:rPr>
          <w:lang w:val="en-GB"/>
        </w:rPr>
        <w:t xml:space="preserve">various causes the mobility and stability </w:t>
      </w:r>
      <w:r w:rsidRPr="0042591B">
        <w:rPr>
          <w:lang w:val="en-GB"/>
        </w:rPr>
        <w:t>of older people decreases.</w:t>
      </w:r>
    </w:p>
    <w:p w:rsidR="00325A54" w:rsidRDefault="00325A54" w:rsidP="00325A54">
      <w:pPr>
        <w:pStyle w:val="Geenafstand"/>
        <w:rPr>
          <w:lang w:val="en-GB"/>
        </w:rPr>
      </w:pPr>
      <w:r w:rsidRPr="0042591B">
        <w:rPr>
          <w:lang w:val="en-GB"/>
        </w:rPr>
        <w:t>This leads to falling a</w:t>
      </w:r>
      <w:r>
        <w:rPr>
          <w:lang w:val="en-GB"/>
        </w:rPr>
        <w:t>nd has devastating consequences. Falls can cause severe injuries, such as bone fractures, head trauma´s, and they have also psychological consequences.</w:t>
      </w:r>
    </w:p>
    <w:p w:rsidR="00325A54" w:rsidRPr="001B4928" w:rsidRDefault="00EB4586" w:rsidP="00325A54">
      <w:pPr>
        <w:pStyle w:val="Geenafstand"/>
        <w:rPr>
          <w:vertAlign w:val="superscript"/>
          <w:lang w:val="en-GB"/>
        </w:rPr>
      </w:pPr>
      <w:r>
        <w:rPr>
          <w:lang w:val="en-GB"/>
        </w:rPr>
        <w:t>Additionally,</w:t>
      </w:r>
      <w:r w:rsidR="00325A54">
        <w:rPr>
          <w:lang w:val="en-GB"/>
        </w:rPr>
        <w:t xml:space="preserve"> falling can increase the risk of early death and leads to a grea</w:t>
      </w:r>
      <w:r w:rsidR="001B4928">
        <w:rPr>
          <w:lang w:val="en-GB"/>
        </w:rPr>
        <w:t>t use of health care services.</w:t>
      </w:r>
      <w:r w:rsidR="004A7F95" w:rsidRPr="004A7F95">
        <w:rPr>
          <w:rFonts w:ascii="Calibri" w:hAnsi="Calibri" w:cs="Calibri"/>
          <w:vertAlign w:val="superscript"/>
          <w:lang w:val="en-GB"/>
        </w:rPr>
        <w:t>1</w:t>
      </w:r>
      <w:r w:rsidR="006B4FCC">
        <w:rPr>
          <w:vertAlign w:val="superscript"/>
          <w:lang w:val="en-GB"/>
        </w:rPr>
        <w:t>,</w:t>
      </w:r>
      <w:r w:rsidR="004A7F95" w:rsidRPr="004A7F95">
        <w:rPr>
          <w:rFonts w:ascii="Calibri" w:hAnsi="Calibri" w:cs="Calibri"/>
          <w:vertAlign w:val="superscript"/>
          <w:lang w:val="en-GB"/>
        </w:rPr>
        <w:t>3</w:t>
      </w:r>
      <w:r w:rsidR="00B36B54">
        <w:rPr>
          <w:vertAlign w:val="superscript"/>
          <w:lang w:val="en-GB"/>
        </w:rPr>
        <w:t>,</w:t>
      </w:r>
      <w:r w:rsidR="004A7F95" w:rsidRPr="004A7F95">
        <w:rPr>
          <w:rFonts w:ascii="Calibri" w:hAnsi="Calibri" w:cs="Calibri"/>
          <w:vertAlign w:val="superscript"/>
          <w:lang w:val="en-GB"/>
        </w:rPr>
        <w:t>4</w:t>
      </w:r>
    </w:p>
    <w:p w:rsidR="00325A54" w:rsidRDefault="00325A54" w:rsidP="00325A54">
      <w:pPr>
        <w:pStyle w:val="Geenafstand"/>
        <w:rPr>
          <w:lang w:val="en-GB"/>
        </w:rPr>
      </w:pPr>
      <w:r>
        <w:rPr>
          <w:lang w:val="en-GB"/>
        </w:rPr>
        <w:t>Until now no satisfying solution is discovered due to the complexity and the wide range of causes</w:t>
      </w:r>
      <w:r w:rsidR="00A73D16">
        <w:rPr>
          <w:lang w:val="en-GB"/>
        </w:rPr>
        <w:t xml:space="preserve"> </w:t>
      </w:r>
      <w:r>
        <w:rPr>
          <w:lang w:val="en-GB"/>
        </w:rPr>
        <w:t>of this problem and the broad range of situations in which the problem occurs.</w:t>
      </w:r>
    </w:p>
    <w:p w:rsidR="00325A54" w:rsidRDefault="00325A54" w:rsidP="00325A54">
      <w:pPr>
        <w:pStyle w:val="Geenafstand"/>
        <w:rPr>
          <w:lang w:val="en-GB"/>
        </w:rPr>
      </w:pPr>
    </w:p>
    <w:p w:rsidR="00325A54" w:rsidRDefault="00325A54" w:rsidP="00325A54">
      <w:pPr>
        <w:pStyle w:val="Geenafstand"/>
        <w:rPr>
          <w:lang w:val="en-GB"/>
        </w:rPr>
      </w:pPr>
      <w:r>
        <w:rPr>
          <w:lang w:val="en-GB"/>
        </w:rPr>
        <w:t>This thesis will describe the problem and the studies aimed at a solution which would be a fall-prevention system. It will conclude with a design assignment in which will be outlined what is needed to solve this widespread problem.</w:t>
      </w: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Pr="0042591B" w:rsidRDefault="00325A54" w:rsidP="00325A54">
      <w:pPr>
        <w:pStyle w:val="Geenafstand"/>
        <w:rPr>
          <w:lang w:val="en-GB"/>
        </w:rPr>
      </w:pPr>
    </w:p>
    <w:p w:rsidR="00325A54" w:rsidRPr="0042591B" w:rsidRDefault="00325A54" w:rsidP="00325A54">
      <w:pPr>
        <w:pStyle w:val="Geenafstand"/>
        <w:rPr>
          <w:lang w:val="en-GB"/>
        </w:rPr>
      </w:pPr>
    </w:p>
    <w:p w:rsidR="00325A54" w:rsidRPr="00E163D2"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D72A6F" w:rsidRDefault="00D72A6F" w:rsidP="00325A54">
      <w:pPr>
        <w:pStyle w:val="Geenafstand"/>
        <w:rPr>
          <w:lang w:val="en-GB"/>
        </w:rPr>
      </w:pPr>
    </w:p>
    <w:p w:rsidR="008148D5" w:rsidRDefault="008148D5" w:rsidP="00325A54">
      <w:pPr>
        <w:pStyle w:val="Geenafstand"/>
        <w:rPr>
          <w:lang w:val="en-GB"/>
        </w:rPr>
      </w:pPr>
    </w:p>
    <w:p w:rsidR="00325A54" w:rsidRDefault="00325A54" w:rsidP="00A40EF4">
      <w:pPr>
        <w:pStyle w:val="Titel"/>
      </w:pPr>
      <w:r>
        <w:lastRenderedPageBreak/>
        <w:t>Problem definition</w:t>
      </w:r>
    </w:p>
    <w:p w:rsidR="00325A54" w:rsidRDefault="00325A54" w:rsidP="008148D5">
      <w:pPr>
        <w:pStyle w:val="Kop1"/>
        <w:ind w:firstLine="720"/>
      </w:pPr>
      <w:r w:rsidRPr="008148D5">
        <w:t>Background and definitions</w:t>
      </w:r>
    </w:p>
    <w:p w:rsidR="00083151" w:rsidRPr="00680F80" w:rsidRDefault="00083151" w:rsidP="00083151">
      <w:pPr>
        <w:pStyle w:val="Geenafstand"/>
        <w:rPr>
          <w:lang w:val="en-GB"/>
        </w:rPr>
      </w:pPr>
    </w:p>
    <w:p w:rsidR="00325A54" w:rsidRDefault="00325A54" w:rsidP="00325A54">
      <w:pPr>
        <w:pStyle w:val="Geenafstand"/>
        <w:rPr>
          <w:lang w:val="en-GB"/>
        </w:rPr>
      </w:pPr>
      <w:r w:rsidRPr="000D7643">
        <w:rPr>
          <w:lang w:val="en-GB"/>
        </w:rPr>
        <w:t>As des</w:t>
      </w:r>
      <w:r w:rsidR="005E4E99">
        <w:rPr>
          <w:lang w:val="en-GB"/>
        </w:rPr>
        <w:t>c</w:t>
      </w:r>
      <w:r w:rsidRPr="000D7643">
        <w:rPr>
          <w:lang w:val="en-GB"/>
        </w:rPr>
        <w:t xml:space="preserve">ribed in the introduction the </w:t>
      </w:r>
      <w:r>
        <w:rPr>
          <w:lang w:val="en-GB"/>
        </w:rPr>
        <w:t>problem of falls among older people is very serious.</w:t>
      </w:r>
    </w:p>
    <w:p w:rsidR="00325A54" w:rsidRPr="002E3072" w:rsidRDefault="00325A54" w:rsidP="00325A54">
      <w:pPr>
        <w:pStyle w:val="Geenafstand"/>
        <w:rPr>
          <w:vertAlign w:val="superscript"/>
          <w:lang w:val="en-GB"/>
        </w:rPr>
      </w:pPr>
      <w:r w:rsidRPr="0042591B">
        <w:rPr>
          <w:lang w:val="en-GB"/>
        </w:rPr>
        <w:t xml:space="preserve">One out of three adults above the age of </w:t>
      </w:r>
      <w:r w:rsidR="002E3072">
        <w:rPr>
          <w:lang w:val="en-GB"/>
        </w:rPr>
        <w:t>65 falls each year and 50</w:t>
      </w:r>
      <w:r w:rsidRPr="0042591B">
        <w:rPr>
          <w:lang w:val="en-GB"/>
        </w:rPr>
        <w:t xml:space="preserve"> percent of the</w:t>
      </w:r>
      <w:r>
        <w:rPr>
          <w:lang w:val="en-GB"/>
        </w:rPr>
        <w:t>se fallers falls more than once.</w:t>
      </w:r>
      <w:r w:rsidR="004A7F95" w:rsidRPr="004A7F95">
        <w:rPr>
          <w:rFonts w:ascii="Calibri" w:hAnsi="Calibri" w:cs="Calibri"/>
          <w:vertAlign w:val="superscript"/>
          <w:lang w:val="en-GB"/>
        </w:rPr>
        <w:t>1,4</w:t>
      </w:r>
    </w:p>
    <w:p w:rsidR="00CE3963" w:rsidRDefault="00325A54" w:rsidP="00325A54">
      <w:pPr>
        <w:pStyle w:val="Geenafstand"/>
        <w:rPr>
          <w:lang w:val="en-GB"/>
        </w:rPr>
      </w:pPr>
      <w:r>
        <w:rPr>
          <w:lang w:val="en-GB"/>
        </w:rPr>
        <w:t xml:space="preserve">Of course children and athletes most certainly fall more often than </w:t>
      </w:r>
      <w:r w:rsidR="00EB4586">
        <w:rPr>
          <w:lang w:val="en-GB"/>
        </w:rPr>
        <w:t>this,</w:t>
      </w:r>
      <w:r>
        <w:rPr>
          <w:lang w:val="en-GB"/>
        </w:rPr>
        <w:t xml:space="preserve"> but the problem arises from the combination of a high incidence rate and age-related physical changes such as decreased stability, a high susceptibility to injury and slowed reflexes.</w:t>
      </w:r>
      <w:r w:rsidR="004A7F95" w:rsidRPr="004A7F95">
        <w:rPr>
          <w:rFonts w:ascii="Calibri" w:hAnsi="Calibri" w:cs="Calibri"/>
          <w:vertAlign w:val="superscript"/>
          <w:lang w:val="en-GB"/>
        </w:rPr>
        <w:t>1</w:t>
      </w:r>
      <w:r w:rsidR="000A3674">
        <w:rPr>
          <w:vertAlign w:val="superscript"/>
          <w:lang w:val="en-GB"/>
        </w:rPr>
        <w:t>,6</w:t>
      </w:r>
    </w:p>
    <w:p w:rsidR="00560386" w:rsidRDefault="00560386" w:rsidP="00325A54">
      <w:pPr>
        <w:pStyle w:val="Geenafstand"/>
        <w:rPr>
          <w:lang w:val="en-GB"/>
        </w:rPr>
      </w:pPr>
      <w:r>
        <w:rPr>
          <w:lang w:val="en-GB"/>
        </w:rPr>
        <w:t>One of these physical changes is the decrease in bone density, osteoporosis, which is associated with a higher fracture ris</w:t>
      </w:r>
      <w:r w:rsidRPr="00606BFD">
        <w:rPr>
          <w:lang w:val="en-GB"/>
        </w:rPr>
        <w:t>k</w:t>
      </w:r>
      <w:r w:rsidR="00373296" w:rsidRPr="00606BFD">
        <w:rPr>
          <w:vertAlign w:val="superscript"/>
          <w:lang w:val="en-GB"/>
        </w:rPr>
        <w:t>31</w:t>
      </w:r>
      <w:r>
        <w:rPr>
          <w:lang w:val="en-GB"/>
        </w:rPr>
        <w:t xml:space="preserve">, </w:t>
      </w:r>
      <w:r w:rsidR="00373296">
        <w:rPr>
          <w:lang w:val="en-GB"/>
        </w:rPr>
        <w:t xml:space="preserve">which of course also results in a higher prevalence of fall-induced fractures. </w:t>
      </w:r>
    </w:p>
    <w:p w:rsidR="00D521B1" w:rsidRPr="00D521B1" w:rsidRDefault="00D521B1" w:rsidP="00325A54">
      <w:pPr>
        <w:pStyle w:val="Geenafstand"/>
        <w:rPr>
          <w:vertAlign w:val="superscript"/>
          <w:lang w:val="en-GB"/>
        </w:rPr>
      </w:pPr>
      <w:r>
        <w:rPr>
          <w:lang w:val="en-GB"/>
        </w:rPr>
        <w:t>Ten percent of these falls leads to fractured bones or other serious injury which will require medical attention and rehabilitation.</w:t>
      </w:r>
      <w:r>
        <w:rPr>
          <w:vertAlign w:val="superscript"/>
          <w:lang w:val="en-GB"/>
        </w:rPr>
        <w:t>32</w:t>
      </w:r>
    </w:p>
    <w:p w:rsidR="00325A54" w:rsidRPr="002E3072" w:rsidRDefault="00325A54" w:rsidP="00325A54">
      <w:pPr>
        <w:pStyle w:val="Geenafstand"/>
        <w:rPr>
          <w:vertAlign w:val="superscript"/>
          <w:lang w:val="en-GB"/>
        </w:rPr>
      </w:pPr>
      <w:r>
        <w:rPr>
          <w:lang w:val="en-GB"/>
        </w:rPr>
        <w:t xml:space="preserve">On top of the possible injuries the fall itself causes, it does not end there. </w:t>
      </w:r>
      <w:r w:rsidR="006E3CEA">
        <w:rPr>
          <w:lang w:val="en-GB"/>
        </w:rPr>
        <w:t xml:space="preserve">Many </w:t>
      </w:r>
      <w:r>
        <w:rPr>
          <w:lang w:val="en-GB"/>
        </w:rPr>
        <w:t>fallers are, even when uninjured, not capable of getting up without help. If these people lie on the floor for a long time this will lead to a new range of serious complications including dehydration, hypothermia, pressure ulcers and bronchopneumonia.</w:t>
      </w:r>
      <w:r w:rsidR="004A7F95" w:rsidRPr="004A7F95">
        <w:rPr>
          <w:rFonts w:ascii="Calibri" w:hAnsi="Calibri" w:cs="Calibri"/>
          <w:vertAlign w:val="superscript"/>
          <w:lang w:val="en-GB"/>
        </w:rPr>
        <w:t>3</w:t>
      </w:r>
    </w:p>
    <w:p w:rsidR="00325A54" w:rsidRDefault="00325A54" w:rsidP="00325A54">
      <w:pPr>
        <w:pStyle w:val="Geenafstand"/>
        <w:rPr>
          <w:lang w:val="en-GB"/>
        </w:rPr>
      </w:pPr>
      <w:r>
        <w:rPr>
          <w:lang w:val="en-GB"/>
        </w:rPr>
        <w:t>And one of the difficulties with this problem is that it is so hard to investigate</w:t>
      </w:r>
    </w:p>
    <w:p w:rsidR="00325A54" w:rsidRDefault="00325A54" w:rsidP="00325A54">
      <w:pPr>
        <w:pStyle w:val="Geenafstand"/>
        <w:rPr>
          <w:lang w:val="en-GB"/>
        </w:rPr>
      </w:pPr>
      <w:r>
        <w:rPr>
          <w:lang w:val="en-GB"/>
        </w:rPr>
        <w:t xml:space="preserve">As said before, </w:t>
      </w:r>
      <w:r w:rsidR="006E3CEA">
        <w:rPr>
          <w:lang w:val="en-GB"/>
        </w:rPr>
        <w:t xml:space="preserve">most </w:t>
      </w:r>
      <w:r>
        <w:rPr>
          <w:lang w:val="en-GB"/>
        </w:rPr>
        <w:t>fallers do not talk about it all. And with the people who do, only retrospective research methods like interviews and so forth are possible.</w:t>
      </w:r>
    </w:p>
    <w:p w:rsidR="00325A54" w:rsidRPr="004F0E78" w:rsidRDefault="00325A54" w:rsidP="00325A54">
      <w:pPr>
        <w:pStyle w:val="Geenafstand"/>
        <w:rPr>
          <w:vertAlign w:val="superscript"/>
          <w:lang w:val="en-GB"/>
        </w:rPr>
      </w:pPr>
      <w:r>
        <w:rPr>
          <w:lang w:val="en-GB"/>
        </w:rPr>
        <w:t xml:space="preserve">How accurate the information, obtained with such methods, is remains uncertain and furthermore </w:t>
      </w:r>
      <w:r w:rsidR="006E3CEA">
        <w:rPr>
          <w:lang w:val="en-GB"/>
        </w:rPr>
        <w:t>many</w:t>
      </w:r>
      <w:r>
        <w:rPr>
          <w:lang w:val="en-GB"/>
        </w:rPr>
        <w:t xml:space="preserve"> of the elderly do not recall their falls.</w:t>
      </w:r>
      <w:r w:rsidR="004A7F95" w:rsidRPr="004A7F95">
        <w:rPr>
          <w:rFonts w:ascii="Calibri" w:hAnsi="Calibri" w:cs="Calibri"/>
          <w:vertAlign w:val="superscript"/>
          <w:lang w:val="en-GB"/>
        </w:rPr>
        <w:t>4</w:t>
      </w:r>
    </w:p>
    <w:p w:rsidR="00325A54" w:rsidRDefault="00325A54" w:rsidP="00325A54">
      <w:pPr>
        <w:pStyle w:val="Geenafstand"/>
        <w:rPr>
          <w:lang w:val="en-GB"/>
        </w:rPr>
      </w:pPr>
      <w:r>
        <w:rPr>
          <w:lang w:val="en-GB"/>
        </w:rPr>
        <w:t>As for the people who do recall their falls, and are questioned about them, they generally do not have sufficient knowledge of gait, balance recovery and the precise causes of their fall, to provide all relevant information necessary for fall prevention.</w:t>
      </w:r>
    </w:p>
    <w:p w:rsidR="00325A54" w:rsidRDefault="00325A54" w:rsidP="00325A54">
      <w:pPr>
        <w:pStyle w:val="Geenafstand"/>
        <w:rPr>
          <w:lang w:val="en-GB"/>
        </w:rPr>
      </w:pPr>
      <w:r>
        <w:rPr>
          <w:lang w:val="en-GB"/>
        </w:rPr>
        <w:t>To get all the key data it would be necessary to observe the people at risk nonstop which is of course impossible to do. This is done, however, with smaller numbers of people</w:t>
      </w:r>
      <w:r w:rsidR="00C2038B">
        <w:rPr>
          <w:lang w:val="en-GB"/>
        </w:rPr>
        <w:t>.</w:t>
      </w:r>
      <w:r w:rsidR="004A7F95" w:rsidRPr="004A7F95">
        <w:rPr>
          <w:rFonts w:ascii="Calibri" w:hAnsi="Calibri" w:cs="Calibri"/>
          <w:vertAlign w:val="superscript"/>
          <w:lang w:val="en-GB"/>
        </w:rPr>
        <w:t>3</w:t>
      </w:r>
    </w:p>
    <w:p w:rsidR="00325A54" w:rsidRDefault="00325A54" w:rsidP="00325A54">
      <w:pPr>
        <w:pStyle w:val="Geenafstand"/>
        <w:rPr>
          <w:lang w:val="en-GB"/>
        </w:rPr>
      </w:pPr>
      <w:r>
        <w:rPr>
          <w:lang w:val="en-GB"/>
        </w:rPr>
        <w:t>But even when every fall is recorded on camera it still is not possible to draw one conclusion from this data and come up with one solution for the fall</w:t>
      </w:r>
      <w:r w:rsidR="00EF6EB8">
        <w:rPr>
          <w:lang w:val="en-GB"/>
        </w:rPr>
        <w:t>s</w:t>
      </w:r>
      <w:r>
        <w:rPr>
          <w:lang w:val="en-GB"/>
        </w:rPr>
        <w:t xml:space="preserve"> occur </w:t>
      </w:r>
      <w:r w:rsidR="00EF6EB8">
        <w:rPr>
          <w:lang w:val="en-GB"/>
        </w:rPr>
        <w:t>due to a</w:t>
      </w:r>
      <w:r>
        <w:rPr>
          <w:lang w:val="en-GB"/>
        </w:rPr>
        <w:t xml:space="preserve"> variety of reasons.</w:t>
      </w:r>
      <w:r w:rsidR="004A7F95" w:rsidRPr="004A7F95">
        <w:rPr>
          <w:rFonts w:ascii="Calibri" w:hAnsi="Calibri" w:cs="Calibri"/>
          <w:vertAlign w:val="superscript"/>
          <w:lang w:val="en-GB"/>
        </w:rPr>
        <w:t>4</w:t>
      </w:r>
    </w:p>
    <w:p w:rsidR="00325A54" w:rsidRDefault="00325A54" w:rsidP="00325A54">
      <w:pPr>
        <w:pStyle w:val="Geenafstand"/>
        <w:rPr>
          <w:lang w:val="en-GB"/>
        </w:rPr>
      </w:pPr>
    </w:p>
    <w:p w:rsidR="00325A54" w:rsidRDefault="00325A54" w:rsidP="00325A54">
      <w:pPr>
        <w:pStyle w:val="Geenafstand"/>
        <w:rPr>
          <w:lang w:val="en-GB"/>
        </w:rPr>
      </w:pPr>
      <w:r>
        <w:rPr>
          <w:lang w:val="en-GB"/>
        </w:rPr>
        <w:t xml:space="preserve">And on top of all these difficulties, everything related to this problem and a possible solution is highly dependent of the definitions used. </w:t>
      </w:r>
    </w:p>
    <w:p w:rsidR="00325A54" w:rsidRDefault="00325A54" w:rsidP="00325A54">
      <w:pPr>
        <w:pStyle w:val="Geenafstand"/>
        <w:rPr>
          <w:lang w:val="en-GB"/>
        </w:rPr>
      </w:pPr>
      <w:r>
        <w:rPr>
          <w:lang w:val="en-GB"/>
        </w:rPr>
        <w:t>Not every researcher uses the same definitions and delineations, so it is important to clarify which are used in the research and why.</w:t>
      </w:r>
    </w:p>
    <w:p w:rsidR="00325A54" w:rsidRDefault="00325A54" w:rsidP="00325A54">
      <w:pPr>
        <w:pStyle w:val="Geenafstand"/>
        <w:rPr>
          <w:lang w:val="en-GB"/>
        </w:rPr>
      </w:pPr>
      <w:r>
        <w:rPr>
          <w:lang w:val="en-GB"/>
        </w:rPr>
        <w:t>Who classifies as old? Which incidents count as falls? What is a fall?</w:t>
      </w:r>
    </w:p>
    <w:p w:rsidR="00325A54" w:rsidRDefault="00325A54" w:rsidP="00325A54">
      <w:pPr>
        <w:pStyle w:val="Geenafstand"/>
        <w:rPr>
          <w:lang w:val="en-GB"/>
        </w:rPr>
      </w:pPr>
    </w:p>
    <w:p w:rsidR="00325A54" w:rsidRDefault="00325A54" w:rsidP="00325A54">
      <w:pPr>
        <w:pStyle w:val="Geenafstand"/>
        <w:rPr>
          <w:lang w:val="en-GB"/>
        </w:rPr>
      </w:pPr>
      <w:r>
        <w:rPr>
          <w:lang w:val="en-GB"/>
        </w:rPr>
        <w:t>In this thesis the group at risk described as old are people of 65 years and older.</w:t>
      </w:r>
    </w:p>
    <w:p w:rsidR="00325A54" w:rsidRDefault="00325A54" w:rsidP="00325A54">
      <w:pPr>
        <w:pStyle w:val="Geenafstand"/>
        <w:rPr>
          <w:lang w:val="en-GB"/>
        </w:rPr>
      </w:pPr>
      <w:r>
        <w:rPr>
          <w:lang w:val="en-GB"/>
        </w:rPr>
        <w:t>This is because this is the most commonly used delineation of the elderly in the articles and research regarding falls among older people.</w:t>
      </w:r>
    </w:p>
    <w:p w:rsidR="00325A54" w:rsidRDefault="00325A54" w:rsidP="00325A54">
      <w:pPr>
        <w:pStyle w:val="Geenafstand"/>
        <w:rPr>
          <w:lang w:val="en-GB"/>
        </w:rPr>
      </w:pPr>
      <w:r>
        <w:rPr>
          <w:lang w:val="en-GB"/>
        </w:rPr>
        <w:t>The following definition of a fall is used:</w:t>
      </w:r>
    </w:p>
    <w:p w:rsidR="00325A54" w:rsidRPr="002E3072" w:rsidRDefault="00325A54" w:rsidP="00325A54">
      <w:pPr>
        <w:pStyle w:val="Geenafstand"/>
        <w:rPr>
          <w:vertAlign w:val="superscript"/>
          <w:lang w:val="en-GB"/>
        </w:rPr>
      </w:pPr>
      <w:r>
        <w:rPr>
          <w:lang w:val="en-GB"/>
        </w:rPr>
        <w:t xml:space="preserve">“Tinetti et al, in a pioneer paper published in 1988, defined a fall as </w:t>
      </w:r>
      <w:r>
        <w:rPr>
          <w:i/>
          <w:lang w:val="en-GB"/>
        </w:rPr>
        <w:t xml:space="preserve">an event which results in a person coming to rest unintentionally on the ground or other lower level, not as a result of a major intrinsic event </w:t>
      </w:r>
      <w:r w:rsidR="00EB4586">
        <w:rPr>
          <w:i/>
          <w:lang w:val="en-GB"/>
        </w:rPr>
        <w:t>(such</w:t>
      </w:r>
      <w:r>
        <w:rPr>
          <w:i/>
          <w:lang w:val="en-GB"/>
        </w:rPr>
        <w:t xml:space="preserve"> as a stroke) or overwhelming hazard.”</w:t>
      </w:r>
      <w:r w:rsidR="002E3072">
        <w:rPr>
          <w:i/>
          <w:lang w:val="en-GB"/>
        </w:rPr>
        <w:t xml:space="preserve"> </w:t>
      </w:r>
      <w:r w:rsidR="002E3072">
        <w:rPr>
          <w:vertAlign w:val="superscript"/>
          <w:lang w:val="en-GB"/>
        </w:rPr>
        <w:t>1</w:t>
      </w:r>
    </w:p>
    <w:p w:rsidR="00325A54" w:rsidRPr="002E3072" w:rsidRDefault="00325A54" w:rsidP="00325A54">
      <w:pPr>
        <w:pStyle w:val="Geenafstand"/>
        <w:rPr>
          <w:i/>
          <w:vertAlign w:val="superscript"/>
          <w:lang w:val="en-GB"/>
        </w:rPr>
      </w:pPr>
      <w:r w:rsidRPr="00F65C14">
        <w:rPr>
          <w:b/>
          <w:color w:val="000000"/>
          <w:shd w:val="clear" w:color="auto" w:fill="FFFFFF"/>
          <w:lang w:val="en-GB"/>
        </w:rPr>
        <w:t xml:space="preserve">Dionyssiotis Y. </w:t>
      </w:r>
      <w:r w:rsidR="00EB4586" w:rsidRPr="00F65C14">
        <w:rPr>
          <w:b/>
          <w:color w:val="000000"/>
          <w:shd w:val="clear" w:color="auto" w:fill="FFFFFF"/>
          <w:lang w:val="en-GB"/>
        </w:rPr>
        <w:t>Analysing</w:t>
      </w:r>
      <w:r w:rsidRPr="00F65C14">
        <w:rPr>
          <w:b/>
          <w:color w:val="000000"/>
          <w:shd w:val="clear" w:color="auto" w:fill="FFFFFF"/>
          <w:lang w:val="en-GB"/>
        </w:rPr>
        <w:t xml:space="preserve"> the problem of falls among older people.</w:t>
      </w:r>
    </w:p>
    <w:p w:rsidR="00325A54" w:rsidRPr="00DF6B8F"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325A54">
      <w:pPr>
        <w:pStyle w:val="Geenafstand"/>
        <w:rPr>
          <w:lang w:val="en-GB"/>
        </w:rPr>
      </w:pPr>
    </w:p>
    <w:p w:rsidR="00325A54" w:rsidRDefault="00325A54" w:rsidP="008148D5">
      <w:pPr>
        <w:pStyle w:val="Kop1"/>
        <w:ind w:firstLine="720"/>
      </w:pPr>
      <w:r w:rsidRPr="008148D5">
        <w:lastRenderedPageBreak/>
        <w:t>Causes of falling</w:t>
      </w:r>
    </w:p>
    <w:p w:rsidR="00196B49" w:rsidRPr="00680F80" w:rsidRDefault="00196B49" w:rsidP="00196B49">
      <w:pPr>
        <w:pStyle w:val="Geenafstand"/>
        <w:rPr>
          <w:lang w:val="en-GB"/>
        </w:rPr>
      </w:pPr>
    </w:p>
    <w:p w:rsidR="00325A54" w:rsidRDefault="00325A54" w:rsidP="00325A54">
      <w:pPr>
        <w:pStyle w:val="Geenafstand"/>
        <w:rPr>
          <w:lang w:val="en-GB"/>
        </w:rPr>
      </w:pPr>
      <w:r w:rsidRPr="00CC0E92">
        <w:rPr>
          <w:lang w:val="en-GB"/>
        </w:rPr>
        <w:t xml:space="preserve">The question why older people do fall is not an easy one to answer due to the great </w:t>
      </w:r>
      <w:r w:rsidR="00EB4586" w:rsidRPr="00CC0E92">
        <w:rPr>
          <w:lang w:val="en-GB"/>
        </w:rPr>
        <w:t>number</w:t>
      </w:r>
      <w:r w:rsidRPr="00CC0E92">
        <w:rPr>
          <w:lang w:val="en-GB"/>
        </w:rPr>
        <w:t xml:space="preserve"> of </w:t>
      </w:r>
      <w:r>
        <w:rPr>
          <w:lang w:val="en-GB"/>
        </w:rPr>
        <w:t xml:space="preserve">possible </w:t>
      </w:r>
      <w:r w:rsidRPr="00CC0E92">
        <w:rPr>
          <w:lang w:val="en-GB"/>
        </w:rPr>
        <w:t xml:space="preserve">factors which </w:t>
      </w:r>
      <w:r>
        <w:rPr>
          <w:lang w:val="en-GB"/>
        </w:rPr>
        <w:t>a play a role in this problem.</w:t>
      </w:r>
    </w:p>
    <w:p w:rsidR="00325A54" w:rsidRDefault="00325A54" w:rsidP="00325A54">
      <w:pPr>
        <w:pStyle w:val="Geenafstand"/>
        <w:rPr>
          <w:lang w:val="en-GB"/>
        </w:rPr>
      </w:pPr>
      <w:r>
        <w:rPr>
          <w:lang w:val="en-GB"/>
        </w:rPr>
        <w:t>As specified in the previous chapter a definition of falling is used which excludes major intrinsic events and overwhelming hazards.</w:t>
      </w:r>
    </w:p>
    <w:p w:rsidR="00325A54" w:rsidRDefault="00E87A67" w:rsidP="00325A54">
      <w:pPr>
        <w:pStyle w:val="Geenafstand"/>
        <w:rPr>
          <w:lang w:val="en-GB"/>
        </w:rPr>
      </w:pPr>
      <w:r>
        <w:rPr>
          <w:lang w:val="en-GB"/>
        </w:rPr>
        <w:t>So,</w:t>
      </w:r>
      <w:r w:rsidR="00325A54">
        <w:rPr>
          <w:lang w:val="en-GB"/>
        </w:rPr>
        <w:t xml:space="preserve"> strokes, epileptic seizures, loss of consciousness and so forth will not be taken into account as risk factors. Nor will things like a violent blow or other external influences which cause the elder person to fall though they are in fact of course certainly causes of falling.</w:t>
      </w:r>
    </w:p>
    <w:p w:rsidR="00325A54" w:rsidRDefault="00325A54" w:rsidP="00325A54">
      <w:pPr>
        <w:pStyle w:val="Geenafstand"/>
        <w:rPr>
          <w:lang w:val="en-GB"/>
        </w:rPr>
      </w:pPr>
    </w:p>
    <w:p w:rsidR="00325A54" w:rsidRDefault="00DE6D35" w:rsidP="00325A54">
      <w:pPr>
        <w:pStyle w:val="Geenafstand"/>
        <w:rPr>
          <w:lang w:val="en-GB"/>
        </w:rPr>
      </w:pPr>
      <w:r>
        <w:rPr>
          <w:lang w:val="en-GB"/>
        </w:rPr>
        <w:t xml:space="preserve">Stewart Williams, J. </w:t>
      </w:r>
      <w:r>
        <w:rPr>
          <w:i/>
          <w:lang w:val="en-GB"/>
        </w:rPr>
        <w:t>et al</w:t>
      </w:r>
      <w:r>
        <w:rPr>
          <w:lang w:val="en-GB"/>
        </w:rPr>
        <w:t xml:space="preserve"> (2015) states</w:t>
      </w:r>
      <w:r w:rsidR="00325A54">
        <w:rPr>
          <w:lang w:val="en-GB"/>
        </w:rPr>
        <w:t>:</w:t>
      </w:r>
    </w:p>
    <w:p w:rsidR="00325A54" w:rsidRPr="00ED621B" w:rsidRDefault="00325A54" w:rsidP="00325A54">
      <w:pPr>
        <w:pStyle w:val="Geenafstand"/>
        <w:rPr>
          <w:rFonts w:cs="CfxjyhTimes New Roman"/>
          <w:i/>
          <w:szCs w:val="24"/>
          <w:lang w:val="en-GB"/>
        </w:rPr>
      </w:pPr>
      <w:r w:rsidRPr="00ED621B">
        <w:rPr>
          <w:i/>
          <w:sz w:val="20"/>
          <w:lang w:val="en-GB"/>
        </w:rPr>
        <w:t>“</w:t>
      </w:r>
      <w:r w:rsidRPr="00ED621B">
        <w:rPr>
          <w:rFonts w:cs="CfxjyhTimes New Roman"/>
          <w:i/>
          <w:szCs w:val="24"/>
          <w:lang w:val="en-GB"/>
        </w:rPr>
        <w:t xml:space="preserve">There are several hundred possible risk factors for falls in older adults. They include: older age, female gender, physical frailty, muscle weakness, unsteady gait and balance, impaired cognition and depressive </w:t>
      </w:r>
      <w:r w:rsidR="00E87A67" w:rsidRPr="00ED621B">
        <w:rPr>
          <w:rFonts w:cs="CfxjyhTimes New Roman"/>
          <w:i/>
          <w:szCs w:val="24"/>
          <w:lang w:val="en-GB"/>
        </w:rPr>
        <w:t>symptoms.</w:t>
      </w:r>
      <w:r w:rsidRPr="00ED621B">
        <w:rPr>
          <w:rFonts w:cs="CfxjyhTimes New Roman"/>
          <w:i/>
          <w:szCs w:val="24"/>
          <w:lang w:val="en-GB"/>
        </w:rPr>
        <w:t xml:space="preserve"> The risk of falling increases with age and with a higher disease burden from chronic conditions such as cardiovascular disease, arthritis and diabetes. </w:t>
      </w:r>
    </w:p>
    <w:p w:rsidR="00325A54" w:rsidRPr="00AD33CE" w:rsidRDefault="00325A54" w:rsidP="00325A54">
      <w:pPr>
        <w:pStyle w:val="Geenafstand"/>
        <w:rPr>
          <w:rFonts w:cs="CfxjyhTimes New Roman"/>
          <w:szCs w:val="24"/>
          <w:vertAlign w:val="superscript"/>
          <w:lang w:val="en-GB"/>
        </w:rPr>
      </w:pPr>
      <w:r w:rsidRPr="00ED621B">
        <w:rPr>
          <w:rFonts w:cs="CfxjyhTimes New Roman"/>
          <w:i/>
          <w:szCs w:val="24"/>
          <w:lang w:val="en-GB"/>
        </w:rPr>
        <w:t>Nutritional deficiency, poor sleep patterns and visual impairment are also associated with increased risk of falling.”</w:t>
      </w:r>
      <w:r w:rsidR="00AD33CE">
        <w:rPr>
          <w:rFonts w:cs="CfxjyhTimes New Roman"/>
          <w:szCs w:val="24"/>
          <w:lang w:val="en-GB"/>
        </w:rPr>
        <w:t xml:space="preserve"> </w:t>
      </w:r>
      <w:r w:rsidR="000A3674">
        <w:rPr>
          <w:rFonts w:cs="CfxjyhTimes New Roman"/>
          <w:szCs w:val="24"/>
          <w:vertAlign w:val="superscript"/>
          <w:lang w:val="en-GB"/>
        </w:rPr>
        <w:t>6</w:t>
      </w:r>
    </w:p>
    <w:p w:rsidR="00325A54" w:rsidRDefault="00325A54" w:rsidP="00325A54">
      <w:pPr>
        <w:pStyle w:val="Geenafstand"/>
        <w:rPr>
          <w:rFonts w:cs="CfxjyhTimes New Roman"/>
          <w:szCs w:val="24"/>
          <w:lang w:val="en-GB"/>
        </w:rPr>
      </w:pPr>
    </w:p>
    <w:p w:rsidR="00325A54" w:rsidRDefault="00325A54" w:rsidP="00325A54">
      <w:pPr>
        <w:pStyle w:val="Geenafstand"/>
        <w:rPr>
          <w:rFonts w:cs="CfxjyhTimes New Roman"/>
          <w:szCs w:val="24"/>
          <w:lang w:val="en-GB"/>
        </w:rPr>
      </w:pPr>
      <w:r>
        <w:rPr>
          <w:rFonts w:cs="CfxjyhTimes New Roman"/>
          <w:szCs w:val="24"/>
          <w:lang w:val="en-GB"/>
        </w:rPr>
        <w:t xml:space="preserve">These risk factors are yet magnified due to the fact that as people grow older the get worse in balance recovery. Where younger people are able to correct for a slip or a false step the elderly often fail to react properly and </w:t>
      </w:r>
      <w:r w:rsidR="00BD4841">
        <w:rPr>
          <w:rFonts w:cs="CfxjyhTimes New Roman"/>
          <w:szCs w:val="24"/>
          <w:lang w:val="en-GB"/>
        </w:rPr>
        <w:t xml:space="preserve">fast enough. </w:t>
      </w:r>
    </w:p>
    <w:p w:rsidR="00325A54" w:rsidRPr="00D45EF3" w:rsidRDefault="00325A54" w:rsidP="00325A54">
      <w:pPr>
        <w:pStyle w:val="Geenafstand"/>
        <w:rPr>
          <w:rFonts w:cs="CfxjyhTimes New Roman"/>
          <w:szCs w:val="24"/>
          <w:vertAlign w:val="superscript"/>
          <w:lang w:val="en-GB"/>
        </w:rPr>
      </w:pPr>
      <w:r>
        <w:rPr>
          <w:rFonts w:cs="CfxjyhTimes New Roman"/>
          <w:szCs w:val="24"/>
          <w:lang w:val="en-GB"/>
        </w:rPr>
        <w:t>This is because posture control, muscle strength, grip strength, body-orienting reflexes, height of stepping and reaction time all deteriorate with aging and because of that so does the ability to recover balance and avoid a fall after an unexpected trip.</w:t>
      </w:r>
      <w:r w:rsidR="00D45EF3">
        <w:rPr>
          <w:rFonts w:cs="CfxjyhTimes New Roman"/>
          <w:szCs w:val="24"/>
          <w:vertAlign w:val="superscript"/>
          <w:lang w:val="en-GB"/>
        </w:rPr>
        <w:t>4</w:t>
      </w:r>
    </w:p>
    <w:p w:rsidR="00D45EF3" w:rsidRPr="00E85EA6" w:rsidRDefault="00325A54" w:rsidP="00325A54">
      <w:pPr>
        <w:pStyle w:val="Geenafstand"/>
        <w:rPr>
          <w:rFonts w:cs="CfxjyhTimes New Roman"/>
          <w:szCs w:val="24"/>
          <w:lang w:val="en-GB"/>
        </w:rPr>
      </w:pPr>
      <w:r>
        <w:rPr>
          <w:rFonts w:cs="CfxjyhTimes New Roman"/>
          <w:szCs w:val="24"/>
          <w:lang w:val="en-GB"/>
        </w:rPr>
        <w:t>Age-related impairments of vision, hearing and memory are also known to increase the frequency of trips, stumbles and therefore falls.</w:t>
      </w:r>
      <w:r w:rsidR="00FD07EB">
        <w:rPr>
          <w:rFonts w:cs="CfxjyhTimes New Roman"/>
          <w:szCs w:val="24"/>
          <w:vertAlign w:val="superscript"/>
          <w:lang w:val="en-GB"/>
        </w:rPr>
        <w:t>4</w:t>
      </w:r>
      <w:r w:rsidR="00E85EA6">
        <w:rPr>
          <w:rFonts w:cs="CfxjyhTimes New Roman"/>
          <w:szCs w:val="24"/>
          <w:lang w:val="en-GB"/>
        </w:rPr>
        <w:t xml:space="preserve"> </w:t>
      </w:r>
    </w:p>
    <w:p w:rsidR="00BD4841" w:rsidRPr="004A7F95" w:rsidRDefault="00B7646D" w:rsidP="00325A54">
      <w:pPr>
        <w:pStyle w:val="Geenafstand"/>
        <w:rPr>
          <w:rFonts w:cs="CfxjyhTimes New Roman"/>
          <w:szCs w:val="24"/>
          <w:vertAlign w:val="superscript"/>
          <w:lang w:val="en-GB"/>
        </w:rPr>
      </w:pPr>
      <w:r>
        <w:rPr>
          <w:rFonts w:cs="CfxjyhTimes New Roman"/>
          <w:szCs w:val="24"/>
          <w:lang w:val="en-GB"/>
        </w:rPr>
        <w:t>Falls itself can also be considered a cause to further falling since falling may result in a lower self-confidence and a diminished level of activity which lead to acceleration of functional deterioration.</w:t>
      </w:r>
      <w:r w:rsidR="004A7F95">
        <w:rPr>
          <w:rFonts w:cs="CfxjyhTimes New Roman"/>
          <w:szCs w:val="24"/>
          <w:vertAlign w:val="superscript"/>
          <w:lang w:val="en-GB"/>
        </w:rPr>
        <w:t>7</w:t>
      </w:r>
    </w:p>
    <w:p w:rsidR="004A7F95" w:rsidRPr="00901628" w:rsidRDefault="004A7F95" w:rsidP="00325A54">
      <w:pPr>
        <w:pStyle w:val="Geenafstand"/>
        <w:rPr>
          <w:rFonts w:cs="CfxjyhTimes New Roman"/>
          <w:szCs w:val="24"/>
          <w:lang w:val="en-GB"/>
        </w:rPr>
      </w:pPr>
    </w:p>
    <w:p w:rsidR="00325A54" w:rsidRPr="00901628" w:rsidRDefault="00B02F96" w:rsidP="00325A54">
      <w:pPr>
        <w:pStyle w:val="Geenafstand"/>
        <w:rPr>
          <w:lang w:val="en-GB"/>
        </w:rPr>
      </w:pPr>
      <w:r w:rsidRPr="00901628">
        <w:rPr>
          <w:lang w:val="en-GB"/>
        </w:rPr>
        <w:t xml:space="preserve">In the table below the most common causes of falling are listed, obtained from a meta study of several largest retrospective studies of falling among the elderly. </w:t>
      </w:r>
    </w:p>
    <w:p w:rsidR="00052508" w:rsidRPr="00901628" w:rsidRDefault="00052508" w:rsidP="00325A54">
      <w:pPr>
        <w:pStyle w:val="Geenafstand"/>
        <w:rPr>
          <w:lang w:val="en-GB"/>
        </w:rPr>
      </w:pPr>
    </w:p>
    <w:p w:rsidR="00052508" w:rsidRPr="00A40217" w:rsidRDefault="00052508" w:rsidP="00325A54">
      <w:pPr>
        <w:pStyle w:val="Geenafstand"/>
        <w:rPr>
          <w:lang w:val="en-GB"/>
        </w:rPr>
      </w:pPr>
      <w:r w:rsidRPr="00504759">
        <w:rPr>
          <w:b/>
          <w:i/>
          <w:noProof/>
          <w:sz w:val="14"/>
        </w:rPr>
        <w:drawing>
          <wp:anchor distT="0" distB="0" distL="114300" distR="114300" simplePos="0" relativeHeight="251660800" behindDoc="1" locked="0" layoutInCell="1" allowOverlap="1" wp14:anchorId="0CA1E599" wp14:editId="39F1CADE">
            <wp:simplePos x="0" y="0"/>
            <wp:positionH relativeFrom="page">
              <wp:posOffset>920750</wp:posOffset>
            </wp:positionH>
            <wp:positionV relativeFrom="paragraph">
              <wp:posOffset>23495</wp:posOffset>
            </wp:positionV>
            <wp:extent cx="3575050" cy="3250045"/>
            <wp:effectExtent l="19050" t="19050" r="25400" b="2667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8959" t="33395" r="52013" b="19691"/>
                    <a:stretch/>
                  </pic:blipFill>
                  <pic:spPr bwMode="auto">
                    <a:xfrm>
                      <a:off x="0" y="0"/>
                      <a:ext cx="3575050" cy="3250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4759" w:rsidRPr="00504759">
        <w:rPr>
          <w:b/>
          <w:i/>
          <w:sz w:val="14"/>
          <w:lang w:val="en-GB"/>
        </w:rPr>
        <w:t xml:space="preserve">Figure 1. </w:t>
      </w:r>
      <w:r w:rsidR="00504759" w:rsidRPr="00504759">
        <w:rPr>
          <w:sz w:val="14"/>
          <w:lang w:val="en-GB"/>
        </w:rPr>
        <w:t xml:space="preserve">Causes of falling from </w:t>
      </w:r>
      <w:r w:rsidR="00504759" w:rsidRPr="00504759">
        <w:rPr>
          <w:i/>
          <w:sz w:val="14"/>
          <w:lang w:val="en-GB"/>
        </w:rPr>
        <w:t xml:space="preserve">Rubenstein LZ. </w:t>
      </w:r>
      <w:r w:rsidRPr="00504759">
        <w:rPr>
          <w:b/>
          <w:i/>
          <w:sz w:val="18"/>
          <w:vertAlign w:val="superscript"/>
          <w:lang w:val="en-GB"/>
        </w:rPr>
        <w:t>4</w:t>
      </w: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B02F96" w:rsidRPr="00A40217" w:rsidRDefault="00B02F96"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A40217" w:rsidRDefault="00052508" w:rsidP="00325A54">
      <w:pPr>
        <w:pStyle w:val="Geenafstand"/>
        <w:rPr>
          <w:lang w:val="en-GB"/>
        </w:rPr>
      </w:pPr>
    </w:p>
    <w:p w:rsidR="00052508" w:rsidRPr="00901628" w:rsidRDefault="00052508" w:rsidP="00325A54">
      <w:pPr>
        <w:pStyle w:val="Geenafstand"/>
        <w:rPr>
          <w:lang w:val="en-GB"/>
        </w:rPr>
      </w:pPr>
      <w:r w:rsidRPr="00901628">
        <w:rPr>
          <w:lang w:val="en-GB"/>
        </w:rPr>
        <w:lastRenderedPageBreak/>
        <w:t>The most frequently mentioned cause is ‘Accidental’</w:t>
      </w:r>
      <w:r w:rsidR="00FD07EB" w:rsidRPr="00901628">
        <w:rPr>
          <w:lang w:val="en-GB"/>
        </w:rPr>
        <w:t xml:space="preserve"> or environment-related but it will become clear that almost all of the causes in the table above are connected to each other. </w:t>
      </w:r>
    </w:p>
    <w:p w:rsidR="00FD07EB" w:rsidRPr="00901628" w:rsidRDefault="00FD07EB" w:rsidP="00325A54">
      <w:pPr>
        <w:pStyle w:val="Geenafstand"/>
        <w:rPr>
          <w:lang w:val="en-GB"/>
        </w:rPr>
      </w:pPr>
      <w:r w:rsidRPr="00901628">
        <w:rPr>
          <w:lang w:val="en-GB"/>
        </w:rPr>
        <w:t>Almost every fall is a result from the ac</w:t>
      </w:r>
      <w:r w:rsidR="00901628">
        <w:rPr>
          <w:lang w:val="en-GB"/>
        </w:rPr>
        <w:t>c</w:t>
      </w:r>
      <w:r w:rsidRPr="00901628">
        <w:rPr>
          <w:lang w:val="en-GB"/>
        </w:rPr>
        <w:t xml:space="preserve">umulated </w:t>
      </w:r>
      <w:r w:rsidR="00901628" w:rsidRPr="00901628">
        <w:rPr>
          <w:lang w:val="en-GB"/>
        </w:rPr>
        <w:t>e</w:t>
      </w:r>
      <w:r w:rsidR="00901628">
        <w:rPr>
          <w:lang w:val="en-GB"/>
        </w:rPr>
        <w:t xml:space="preserve">ffects of causes listed above and the general effects of increased susceptibility to hazards elder people have resulting from their age and potential diseases. </w:t>
      </w:r>
    </w:p>
    <w:p w:rsidR="008A0677" w:rsidRPr="00D75A64" w:rsidRDefault="00E67135" w:rsidP="00325A54">
      <w:pPr>
        <w:pStyle w:val="Geenafstand"/>
        <w:rPr>
          <w:lang w:val="en-GB"/>
        </w:rPr>
      </w:pPr>
      <w:r>
        <w:rPr>
          <w:lang w:val="en-GB"/>
        </w:rPr>
        <w:t xml:space="preserve">In </w:t>
      </w:r>
      <w:r w:rsidR="00E87A67">
        <w:rPr>
          <w:lang w:val="en-GB"/>
        </w:rPr>
        <w:t>the case</w:t>
      </w:r>
      <w:r w:rsidR="00901628">
        <w:rPr>
          <w:lang w:val="en-GB"/>
        </w:rPr>
        <w:t xml:space="preserve"> someone gets off balance </w:t>
      </w:r>
      <w:r>
        <w:rPr>
          <w:lang w:val="en-GB"/>
        </w:rPr>
        <w:t xml:space="preserve">the possibility of recovering balance is after all obviously strongly linked to their strength and possible gait disorders. Gait is in turn not only dependant on many bio-mechanical components but also on </w:t>
      </w:r>
      <w:r w:rsidR="008A0677">
        <w:rPr>
          <w:lang w:val="en-GB"/>
        </w:rPr>
        <w:t>several other factors like proprioception, the vestibular system and vision, which is another cause that is mentioned by many peopl</w:t>
      </w:r>
      <w:r w:rsidR="00D75A64">
        <w:rPr>
          <w:lang w:val="en-GB"/>
        </w:rPr>
        <w:t>e according to the table above.</w:t>
      </w:r>
      <w:r w:rsidR="00D75A64">
        <w:rPr>
          <w:vertAlign w:val="superscript"/>
          <w:lang w:val="en-GB"/>
        </w:rPr>
        <w:t>4</w:t>
      </w:r>
      <w:r w:rsidR="000A3674">
        <w:rPr>
          <w:vertAlign w:val="superscript"/>
          <w:lang w:val="en-GB"/>
        </w:rPr>
        <w:t>,6</w:t>
      </w:r>
    </w:p>
    <w:p w:rsidR="008A0677" w:rsidRDefault="008A0677" w:rsidP="00325A54">
      <w:pPr>
        <w:pStyle w:val="Geenafstand"/>
        <w:rPr>
          <w:lang w:val="en-GB"/>
        </w:rPr>
      </w:pPr>
    </w:p>
    <w:p w:rsidR="008A0677" w:rsidRDefault="008A0677" w:rsidP="00325A54">
      <w:pPr>
        <w:pStyle w:val="Geenafstand"/>
        <w:rPr>
          <w:lang w:val="en-GB"/>
        </w:rPr>
      </w:pPr>
      <w:r>
        <w:rPr>
          <w:lang w:val="en-GB"/>
        </w:rPr>
        <w:t>The next major cause of falls which is reported is dizziness, a common problem among the elderly.</w:t>
      </w:r>
    </w:p>
    <w:p w:rsidR="008A0677" w:rsidRDefault="008A0677" w:rsidP="00325A54">
      <w:pPr>
        <w:pStyle w:val="Geenafstand"/>
        <w:rPr>
          <w:lang w:val="en-GB"/>
        </w:rPr>
      </w:pPr>
      <w:r>
        <w:rPr>
          <w:lang w:val="en-GB"/>
        </w:rPr>
        <w:t xml:space="preserve">This non-specific designation stems again from a great many factors and may reflect a wide range of underlying problems such as a deviating blood pressure, disorders in the cardiovascular system or side effects from medication. </w:t>
      </w:r>
    </w:p>
    <w:p w:rsidR="00E8469F" w:rsidRDefault="00E8469F" w:rsidP="00325A54">
      <w:pPr>
        <w:pStyle w:val="Geenafstand"/>
        <w:rPr>
          <w:lang w:val="en-GB"/>
        </w:rPr>
      </w:pPr>
      <w:r>
        <w:rPr>
          <w:lang w:val="en-GB"/>
        </w:rPr>
        <w:t>Cardiovascular problems and an abnormal blood pressure are at the same time factors that can cause</w:t>
      </w:r>
      <w:r w:rsidR="00D75A64">
        <w:rPr>
          <w:lang w:val="en-GB"/>
        </w:rPr>
        <w:t>,</w:t>
      </w:r>
      <w:r>
        <w:rPr>
          <w:lang w:val="en-GB"/>
        </w:rPr>
        <w:t xml:space="preserve"> or contribute </w:t>
      </w:r>
      <w:r w:rsidR="00E87A67">
        <w:rPr>
          <w:lang w:val="en-GB"/>
        </w:rPr>
        <w:t>to, the</w:t>
      </w:r>
      <w:r w:rsidR="00D75A64">
        <w:rPr>
          <w:lang w:val="en-GB"/>
        </w:rPr>
        <w:t xml:space="preserve"> above-mentioned </w:t>
      </w:r>
      <w:r>
        <w:rPr>
          <w:lang w:val="en-GB"/>
        </w:rPr>
        <w:t xml:space="preserve">causes of falling like syncope’s or drop attacks. </w:t>
      </w:r>
    </w:p>
    <w:p w:rsidR="001521C8" w:rsidRDefault="003800F1" w:rsidP="00325A54">
      <w:pPr>
        <w:pStyle w:val="Geenafstand"/>
        <w:rPr>
          <w:lang w:val="en-GB"/>
        </w:rPr>
      </w:pPr>
      <w:r>
        <w:rPr>
          <w:lang w:val="en-GB"/>
        </w:rPr>
        <w:t>The designation ‘other specified causes</w:t>
      </w:r>
      <w:r w:rsidR="00E87A67">
        <w:rPr>
          <w:lang w:val="en-GB"/>
        </w:rPr>
        <w:t>’ in</w:t>
      </w:r>
      <w:r>
        <w:rPr>
          <w:lang w:val="en-GB"/>
        </w:rPr>
        <w:t xml:space="preserve"> the table directs</w:t>
      </w:r>
      <w:r w:rsidR="005B618F">
        <w:rPr>
          <w:lang w:val="en-GB"/>
        </w:rPr>
        <w:t xml:space="preserve"> through the superscript (</w:t>
      </w:r>
      <w:r w:rsidR="005B618F">
        <w:rPr>
          <w:vertAlign w:val="superscript"/>
          <w:lang w:val="en-GB"/>
        </w:rPr>
        <w:t>d</w:t>
      </w:r>
      <w:r w:rsidR="005B618F">
        <w:rPr>
          <w:lang w:val="en-GB"/>
        </w:rPr>
        <w:t>)</w:t>
      </w:r>
      <w:r>
        <w:rPr>
          <w:lang w:val="en-GB"/>
        </w:rPr>
        <w:t xml:space="preserve"> to another </w:t>
      </w:r>
      <w:r w:rsidR="00AB0085">
        <w:rPr>
          <w:lang w:val="en-GB"/>
        </w:rPr>
        <w:t>variety of causes and related factors.</w:t>
      </w:r>
    </w:p>
    <w:p w:rsidR="00E85EA6" w:rsidRDefault="00E85EA6" w:rsidP="00325A54">
      <w:pPr>
        <w:pStyle w:val="Geenafstand"/>
        <w:rPr>
          <w:lang w:val="en-GB"/>
        </w:rPr>
      </w:pPr>
    </w:p>
    <w:p w:rsidR="00E85EA6" w:rsidRPr="00E85EA6" w:rsidRDefault="00E85EA6" w:rsidP="00325A54">
      <w:pPr>
        <w:pStyle w:val="Geenafstand"/>
        <w:rPr>
          <w:vertAlign w:val="superscript"/>
          <w:lang w:val="en-GB"/>
        </w:rPr>
      </w:pPr>
      <w:r>
        <w:rPr>
          <w:lang w:val="en-GB"/>
        </w:rPr>
        <w:t>Other risk factors are, not mentioned in the table, are sleep disturbance, specific diseases like anaemia, locomotor system diseases, diabetes, etc., the use of anti-depressants, physical inactivity and many more.</w:t>
      </w:r>
      <w:r>
        <w:rPr>
          <w:vertAlign w:val="superscript"/>
          <w:lang w:val="en-GB"/>
        </w:rPr>
        <w:t>32</w:t>
      </w:r>
      <w:bookmarkStart w:id="0" w:name="_GoBack"/>
      <w:bookmarkEnd w:id="0"/>
    </w:p>
    <w:p w:rsidR="00FD07EB" w:rsidRDefault="00F16BBF" w:rsidP="00325A54">
      <w:pPr>
        <w:pStyle w:val="Geenafstand"/>
        <w:rPr>
          <w:lang w:val="en-GB"/>
        </w:rPr>
      </w:pPr>
      <w:r>
        <w:rPr>
          <w:lang w:val="en-GB"/>
        </w:rPr>
        <w:t xml:space="preserve">It is nearly impossible to identify all the risk factors and it and even harder to identify a single specific cause. </w:t>
      </w:r>
    </w:p>
    <w:p w:rsidR="00325A54" w:rsidRDefault="00325A54" w:rsidP="00325A54">
      <w:pPr>
        <w:pStyle w:val="Geenafstand"/>
        <w:rPr>
          <w:lang w:val="en-GB"/>
        </w:rPr>
      </w:pPr>
    </w:p>
    <w:p w:rsidR="00325A54" w:rsidRDefault="00325A54" w:rsidP="00325A54">
      <w:pPr>
        <w:pStyle w:val="Geenafstand"/>
        <w:rPr>
          <w:lang w:val="en-GB"/>
        </w:rPr>
      </w:pPr>
      <w:r>
        <w:rPr>
          <w:lang w:val="en-GB"/>
        </w:rPr>
        <w:t>It becomes clear that falls of old</w:t>
      </w:r>
      <w:r w:rsidR="00304DA7">
        <w:rPr>
          <w:lang w:val="en-GB"/>
        </w:rPr>
        <w:t>er people have such a vast scale</w:t>
      </w:r>
      <w:r>
        <w:rPr>
          <w:lang w:val="en-GB"/>
        </w:rPr>
        <w:t xml:space="preserve"> of causes that it is not a problem to solve at the root, or roots, of the problem. </w:t>
      </w:r>
    </w:p>
    <w:p w:rsidR="00325A54" w:rsidRDefault="00325A54" w:rsidP="00325A54">
      <w:pPr>
        <w:pStyle w:val="Geenafstand"/>
        <w:rPr>
          <w:lang w:val="en-GB"/>
        </w:rPr>
      </w:pPr>
      <w:r>
        <w:rPr>
          <w:lang w:val="en-GB"/>
        </w:rPr>
        <w:t xml:space="preserve">The solution to the problem is in this case to focus on a solution to prevent the consequence of all these different problems, which </w:t>
      </w:r>
      <w:r w:rsidR="00196B49">
        <w:rPr>
          <w:lang w:val="en-GB"/>
        </w:rPr>
        <w:t>is</w:t>
      </w:r>
      <w:r>
        <w:rPr>
          <w:lang w:val="en-GB"/>
        </w:rPr>
        <w:t xml:space="preserve"> falling and the injur</w:t>
      </w:r>
      <w:r w:rsidR="00196B49">
        <w:rPr>
          <w:lang w:val="en-GB"/>
        </w:rPr>
        <w:t>y</w:t>
      </w:r>
      <w:r>
        <w:rPr>
          <w:lang w:val="en-GB"/>
        </w:rPr>
        <w:t xml:space="preserve"> </w:t>
      </w:r>
      <w:r w:rsidR="00196B49">
        <w:rPr>
          <w:lang w:val="en-GB"/>
        </w:rPr>
        <w:t xml:space="preserve">caused by </w:t>
      </w:r>
      <w:r>
        <w:rPr>
          <w:lang w:val="en-GB"/>
        </w:rPr>
        <w:t>falling.</w:t>
      </w:r>
    </w:p>
    <w:p w:rsidR="00F168F1" w:rsidRDefault="00F168F1" w:rsidP="00325A54">
      <w:pPr>
        <w:pStyle w:val="Geenafstand"/>
        <w:rPr>
          <w:lang w:val="en-GB"/>
        </w:rPr>
      </w:pPr>
    </w:p>
    <w:p w:rsidR="00A91E57" w:rsidRDefault="00A91E57" w:rsidP="00325A54">
      <w:pPr>
        <w:pStyle w:val="Geenafstand"/>
        <w:rPr>
          <w:lang w:val="en-GB"/>
        </w:rPr>
      </w:pPr>
    </w:p>
    <w:p w:rsidR="00A14C6D" w:rsidRDefault="00A14C6D"/>
    <w:p w:rsidR="00A14C6D" w:rsidRDefault="00A14C6D"/>
    <w:p w:rsidR="00A14C6D" w:rsidRDefault="00A14C6D"/>
    <w:p w:rsidR="00A14C6D" w:rsidRDefault="00A14C6D"/>
    <w:p w:rsidR="00A14C6D" w:rsidRDefault="00A14C6D"/>
    <w:p w:rsidR="00A14C6D" w:rsidRDefault="00A14C6D">
      <w:r>
        <w:br w:type="page"/>
      </w:r>
    </w:p>
    <w:p w:rsidR="00325A54" w:rsidRDefault="00325A54" w:rsidP="008148D5">
      <w:pPr>
        <w:pStyle w:val="Titel"/>
      </w:pPr>
      <w:r>
        <w:lastRenderedPageBreak/>
        <w:t>Fall prevention</w:t>
      </w:r>
    </w:p>
    <w:p w:rsidR="00325A54" w:rsidRDefault="00325A54" w:rsidP="00325A54">
      <w:pPr>
        <w:pStyle w:val="Geenafstand"/>
        <w:rPr>
          <w:lang w:val="en-GB"/>
        </w:rPr>
      </w:pPr>
      <w:r>
        <w:rPr>
          <w:lang w:val="en-GB"/>
        </w:rPr>
        <w:t xml:space="preserve">Because falls are becoming a major public health problem with such devastating consequences, a </w:t>
      </w:r>
      <w:r w:rsidR="006E3CEA">
        <w:rPr>
          <w:lang w:val="en-GB"/>
        </w:rPr>
        <w:t xml:space="preserve">great deal </w:t>
      </w:r>
      <w:r>
        <w:rPr>
          <w:lang w:val="en-GB"/>
        </w:rPr>
        <w:t xml:space="preserve">of research is being done. </w:t>
      </w:r>
    </w:p>
    <w:p w:rsidR="00325A54" w:rsidRDefault="00325A54" w:rsidP="00325A54">
      <w:pPr>
        <w:pStyle w:val="Geenafstand"/>
        <w:rPr>
          <w:lang w:val="en-GB"/>
        </w:rPr>
      </w:pPr>
      <w:r>
        <w:rPr>
          <w:lang w:val="en-GB"/>
        </w:rPr>
        <w:t>Research to the causes, circumstances and epidemiology of falls and especially to the best way of fall prevention.</w:t>
      </w:r>
    </w:p>
    <w:p w:rsidR="00325A54" w:rsidRDefault="00325A54" w:rsidP="00325A54">
      <w:pPr>
        <w:pStyle w:val="Geenafstand"/>
        <w:rPr>
          <w:lang w:val="en-GB"/>
        </w:rPr>
      </w:pPr>
      <w:r>
        <w:rPr>
          <w:lang w:val="en-GB"/>
        </w:rPr>
        <w:t>People have come up with numerous fall-prevention systems and programmes but it is clear that none of them is sufficient to solve the problem since falls are still such a big problem in our present-day society.</w:t>
      </w:r>
    </w:p>
    <w:p w:rsidR="00325A54" w:rsidRDefault="00325A54" w:rsidP="00325A54">
      <w:pPr>
        <w:pStyle w:val="Geenafstand"/>
        <w:rPr>
          <w:lang w:val="en-GB"/>
        </w:rPr>
      </w:pPr>
    </w:p>
    <w:p w:rsidR="00325A54" w:rsidRDefault="00325A54" w:rsidP="00325A54">
      <w:pPr>
        <w:pStyle w:val="Geenafstand"/>
        <w:rPr>
          <w:lang w:val="en-GB"/>
        </w:rPr>
      </w:pPr>
      <w:r>
        <w:rPr>
          <w:lang w:val="en-GB"/>
        </w:rPr>
        <w:t>Hereunder the different fall-prevention systems, varying from support systems like a walking cane to detection systems like cameras, will be discussed and assessed.</w:t>
      </w:r>
    </w:p>
    <w:p w:rsidR="00783626" w:rsidRDefault="00783626" w:rsidP="00325A54">
      <w:pPr>
        <w:pStyle w:val="Geenafstand"/>
        <w:rPr>
          <w:lang w:val="en-GB"/>
        </w:rPr>
      </w:pPr>
      <w:r>
        <w:rPr>
          <w:lang w:val="en-GB"/>
        </w:rPr>
        <w:t>The various systems can roughly be subdivided in three categories namely systems that</w:t>
      </w:r>
    </w:p>
    <w:p w:rsidR="00783626" w:rsidRDefault="007D43DB" w:rsidP="00783626">
      <w:pPr>
        <w:pStyle w:val="Geenafstand"/>
        <w:numPr>
          <w:ilvl w:val="0"/>
          <w:numId w:val="1"/>
        </w:numPr>
        <w:rPr>
          <w:lang w:val="en-GB"/>
        </w:rPr>
      </w:pPr>
      <w:r>
        <w:rPr>
          <w:lang w:val="en-GB"/>
        </w:rPr>
        <w:t>D</w:t>
      </w:r>
      <w:r w:rsidR="00783626">
        <w:rPr>
          <w:lang w:val="en-GB"/>
        </w:rPr>
        <w:t>etect fall</w:t>
      </w:r>
      <w:r>
        <w:rPr>
          <w:lang w:val="en-GB"/>
        </w:rPr>
        <w:t>s</w:t>
      </w:r>
    </w:p>
    <w:p w:rsidR="00783626" w:rsidRDefault="00783626" w:rsidP="00783626">
      <w:pPr>
        <w:pStyle w:val="Geenafstand"/>
        <w:numPr>
          <w:ilvl w:val="0"/>
          <w:numId w:val="1"/>
        </w:numPr>
        <w:rPr>
          <w:lang w:val="en-GB"/>
        </w:rPr>
      </w:pPr>
      <w:r>
        <w:rPr>
          <w:lang w:val="en-GB"/>
        </w:rPr>
        <w:t>Decrease the consequences of a fall</w:t>
      </w:r>
    </w:p>
    <w:p w:rsidR="00E3562E" w:rsidRPr="00E3562E" w:rsidRDefault="00E3562E" w:rsidP="00E3562E">
      <w:pPr>
        <w:pStyle w:val="Geenafstand"/>
        <w:numPr>
          <w:ilvl w:val="0"/>
          <w:numId w:val="1"/>
        </w:numPr>
        <w:rPr>
          <w:lang w:val="en-GB"/>
        </w:rPr>
      </w:pPr>
      <w:r>
        <w:rPr>
          <w:lang w:val="en-GB"/>
        </w:rPr>
        <w:t>Prevent falls</w:t>
      </w:r>
    </w:p>
    <w:p w:rsidR="00783626" w:rsidRDefault="00783626" w:rsidP="00783626">
      <w:pPr>
        <w:pStyle w:val="Geenafstand"/>
        <w:rPr>
          <w:lang w:val="en-GB"/>
        </w:rPr>
      </w:pPr>
    </w:p>
    <w:p w:rsidR="00783626" w:rsidRDefault="00783626" w:rsidP="00783626">
      <w:pPr>
        <w:pStyle w:val="Geenafstand"/>
        <w:rPr>
          <w:lang w:val="en-GB"/>
        </w:rPr>
      </w:pPr>
      <w:r>
        <w:rPr>
          <w:lang w:val="en-GB"/>
        </w:rPr>
        <w:t>Existing solutions for the falling problem will be shortly explained and discussed whereas the systems which are being researched at the moment will be addressed more extensively.</w:t>
      </w:r>
    </w:p>
    <w:p w:rsidR="00325A54" w:rsidRPr="00602E17" w:rsidRDefault="003629DD" w:rsidP="007D43DB">
      <w:pPr>
        <w:pStyle w:val="Kop1"/>
        <w:ind w:firstLine="720"/>
      </w:pPr>
      <w:r w:rsidRPr="00602E17">
        <w:t>D</w:t>
      </w:r>
      <w:r w:rsidR="007D43DB" w:rsidRPr="00602E17">
        <w:t>etect falls</w:t>
      </w:r>
    </w:p>
    <w:p w:rsidR="00325A54" w:rsidRPr="00602E17" w:rsidRDefault="00325A54" w:rsidP="00325A54">
      <w:pPr>
        <w:pStyle w:val="Geenafstand"/>
        <w:rPr>
          <w:lang w:val="en-GB"/>
        </w:rPr>
      </w:pPr>
    </w:p>
    <w:p w:rsidR="00325A54" w:rsidRDefault="00D73D21" w:rsidP="00325A54">
      <w:pPr>
        <w:pStyle w:val="Geenafstand"/>
        <w:rPr>
          <w:lang w:val="en-GB"/>
        </w:rPr>
      </w:pPr>
      <w:r>
        <w:rPr>
          <w:lang w:val="en-GB"/>
        </w:rPr>
        <w:t>On</w:t>
      </w:r>
      <w:r w:rsidR="00A52EB2">
        <w:rPr>
          <w:lang w:val="en-GB"/>
        </w:rPr>
        <w:t>e</w:t>
      </w:r>
      <w:r>
        <w:rPr>
          <w:lang w:val="en-GB"/>
        </w:rPr>
        <w:t xml:space="preserve"> of the</w:t>
      </w:r>
      <w:r w:rsidR="00325A54">
        <w:rPr>
          <w:lang w:val="en-GB"/>
        </w:rPr>
        <w:t xml:space="preserve"> method focused on fall prevention which is currently being researched</w:t>
      </w:r>
      <w:r w:rsidR="006E3CEA">
        <w:rPr>
          <w:lang w:val="en-GB"/>
        </w:rPr>
        <w:t xml:space="preserve"> much</w:t>
      </w:r>
      <w:r w:rsidR="00325A54">
        <w:rPr>
          <w:lang w:val="en-GB"/>
        </w:rPr>
        <w:t xml:space="preserve"> relates to </w:t>
      </w:r>
      <w:r w:rsidR="00D335F0">
        <w:rPr>
          <w:lang w:val="en-GB"/>
        </w:rPr>
        <w:t xml:space="preserve">the detection of falls, </w:t>
      </w:r>
      <w:r>
        <w:rPr>
          <w:lang w:val="en-GB"/>
        </w:rPr>
        <w:t>which is done with</w:t>
      </w:r>
      <w:r w:rsidR="00D335F0">
        <w:rPr>
          <w:lang w:val="en-GB"/>
        </w:rPr>
        <w:t xml:space="preserve"> </w:t>
      </w:r>
      <w:r w:rsidR="00325A54">
        <w:rPr>
          <w:lang w:val="en-GB"/>
        </w:rPr>
        <w:t>sensors or camera systems.</w:t>
      </w:r>
    </w:p>
    <w:p w:rsidR="00325A54" w:rsidRDefault="00325A54" w:rsidP="00325A54">
      <w:pPr>
        <w:pStyle w:val="Geenafstand"/>
        <w:rPr>
          <w:lang w:val="en-GB"/>
        </w:rPr>
      </w:pPr>
      <w:r>
        <w:rPr>
          <w:lang w:val="en-GB"/>
        </w:rPr>
        <w:t>These systems have to make risk assessments, identify situations before falls and give warnings when the risk of falling has increased. Also, they have to be able to reliably detect an actual fall.</w:t>
      </w:r>
    </w:p>
    <w:p w:rsidR="00325A54" w:rsidRDefault="00325A54" w:rsidP="00325A54">
      <w:pPr>
        <w:pStyle w:val="Geenafstand"/>
        <w:rPr>
          <w:lang w:val="en-GB"/>
        </w:rPr>
      </w:pPr>
      <w:r>
        <w:rPr>
          <w:lang w:val="en-GB"/>
        </w:rPr>
        <w:t>To monitor the movements of the observed elderly various techniques are used. Motion can be detected by infrared, optics, sound, radio frequency energy, magnetism and vibration.</w:t>
      </w:r>
    </w:p>
    <w:p w:rsidR="00325A54" w:rsidRDefault="00325A54" w:rsidP="00325A54">
      <w:pPr>
        <w:pStyle w:val="Geenafstand"/>
        <w:rPr>
          <w:lang w:val="en-GB"/>
        </w:rPr>
      </w:pPr>
      <w:r>
        <w:rPr>
          <w:lang w:val="en-GB"/>
        </w:rPr>
        <w:t xml:space="preserve">Almost every form of these motion detection methods </w:t>
      </w:r>
      <w:r w:rsidR="00994C55">
        <w:rPr>
          <w:lang w:val="en-GB"/>
        </w:rPr>
        <w:t>is</w:t>
      </w:r>
      <w:r>
        <w:rPr>
          <w:lang w:val="en-GB"/>
        </w:rPr>
        <w:t xml:space="preserve"> used or researched in attempts to create better fall-prevention systems or to gain insight in the situation which precedes the fall.</w:t>
      </w:r>
    </w:p>
    <w:p w:rsidR="00325A54" w:rsidRDefault="00325A54" w:rsidP="00325A54">
      <w:pPr>
        <w:pStyle w:val="Geenafstand"/>
        <w:rPr>
          <w:lang w:val="en-GB"/>
        </w:rPr>
      </w:pPr>
      <w:r>
        <w:rPr>
          <w:lang w:val="en-GB"/>
        </w:rPr>
        <w:t>They all have their advantages and disadvantages, which is why modern research is directed towards systems which combine several of these methods into one detection system wherein all the advantages are joined.</w:t>
      </w:r>
    </w:p>
    <w:p w:rsidR="00D335F0" w:rsidRDefault="00D335F0" w:rsidP="00D335F0">
      <w:pPr>
        <w:pStyle w:val="Geenafstand"/>
        <w:rPr>
          <w:lang w:val="en-GB"/>
        </w:rPr>
      </w:pPr>
      <w:r>
        <w:rPr>
          <w:lang w:val="en-GB"/>
        </w:rPr>
        <w:t xml:space="preserve">Most detection and warning systems can roughly be grouped in three classes, namely </w:t>
      </w:r>
      <w:r w:rsidR="001D4B8A">
        <w:rPr>
          <w:i/>
          <w:lang w:val="en-GB"/>
        </w:rPr>
        <w:t>camera-based</w:t>
      </w:r>
      <w:r w:rsidR="00C87AB9">
        <w:rPr>
          <w:i/>
          <w:lang w:val="en-GB"/>
        </w:rPr>
        <w:t xml:space="preserve"> sensors</w:t>
      </w:r>
      <w:r>
        <w:rPr>
          <w:i/>
          <w:lang w:val="en-GB"/>
        </w:rPr>
        <w:t xml:space="preserve">, </w:t>
      </w:r>
      <w:r w:rsidR="002E00A4">
        <w:rPr>
          <w:i/>
          <w:lang w:val="en-GB"/>
        </w:rPr>
        <w:t>wearable sensors and proximity sensors</w:t>
      </w:r>
      <w:r>
        <w:rPr>
          <w:lang w:val="en-GB"/>
        </w:rPr>
        <w:t>.</w:t>
      </w:r>
    </w:p>
    <w:p w:rsidR="00325A54" w:rsidRDefault="00325A54" w:rsidP="00325A54">
      <w:pPr>
        <w:pStyle w:val="Geenafstand"/>
        <w:rPr>
          <w:lang w:val="en-GB"/>
        </w:rPr>
      </w:pPr>
    </w:p>
    <w:p w:rsidR="007976CE" w:rsidRPr="00DE655F" w:rsidRDefault="001D4B8A" w:rsidP="00325A54">
      <w:pPr>
        <w:pStyle w:val="Geenafstand"/>
        <w:rPr>
          <w:vertAlign w:val="superscript"/>
          <w:lang w:val="en-GB"/>
        </w:rPr>
      </w:pPr>
      <w:r>
        <w:rPr>
          <w:b/>
          <w:i/>
          <w:lang w:val="en-GB"/>
        </w:rPr>
        <w:t>Camera-based sensors</w:t>
      </w:r>
      <w:r w:rsidR="00D335F0">
        <w:rPr>
          <w:b/>
          <w:i/>
          <w:lang w:val="en-GB"/>
        </w:rPr>
        <w:t xml:space="preserve">: </w:t>
      </w:r>
      <w:r w:rsidR="007976CE">
        <w:rPr>
          <w:b/>
          <w:i/>
          <w:lang w:val="en-GB"/>
        </w:rPr>
        <w:t>Radar and Microsoft Kinect</w:t>
      </w:r>
    </w:p>
    <w:p w:rsidR="00C87AB9" w:rsidRDefault="00836057" w:rsidP="00325A54">
      <w:pPr>
        <w:pStyle w:val="Geenafstand"/>
        <w:rPr>
          <w:lang w:val="en-GB"/>
        </w:rPr>
      </w:pPr>
      <w:r>
        <w:rPr>
          <w:lang w:val="en-GB"/>
        </w:rPr>
        <w:t>Camera’s and camera-like devices are being used</w:t>
      </w:r>
      <w:r w:rsidR="004C604B">
        <w:rPr>
          <w:lang w:val="en-GB"/>
        </w:rPr>
        <w:t xml:space="preserve"> often</w:t>
      </w:r>
      <w:r>
        <w:rPr>
          <w:lang w:val="en-GB"/>
        </w:rPr>
        <w:t xml:space="preserve"> in the field of fall detection. A combination of devices, which is discussed hereunder, is most likely to produce the best results.</w:t>
      </w:r>
    </w:p>
    <w:p w:rsidR="00325A54" w:rsidRDefault="00325A54" w:rsidP="00325A54">
      <w:pPr>
        <w:pStyle w:val="Geenafstand"/>
        <w:rPr>
          <w:lang w:val="en-GB"/>
        </w:rPr>
      </w:pPr>
      <w:r>
        <w:rPr>
          <w:lang w:val="en-GB"/>
        </w:rPr>
        <w:t xml:space="preserve">In the study of  </w:t>
      </w:r>
      <w:r w:rsidR="00DE655F">
        <w:rPr>
          <w:i/>
          <w:lang w:val="en-GB"/>
        </w:rPr>
        <w:t>Rantz</w:t>
      </w:r>
      <w:r w:rsidR="00E54E49">
        <w:rPr>
          <w:i/>
          <w:lang w:val="en-GB"/>
        </w:rPr>
        <w:t>,</w:t>
      </w:r>
      <w:r w:rsidR="00DE655F">
        <w:rPr>
          <w:i/>
          <w:lang w:val="en-GB"/>
        </w:rPr>
        <w:t xml:space="preserve"> M</w:t>
      </w:r>
      <w:r w:rsidR="00DE655F">
        <w:rPr>
          <w:lang w:val="en-GB"/>
        </w:rPr>
        <w:t>. and co</w:t>
      </w:r>
      <w:r w:rsidR="00DE655F">
        <w:rPr>
          <w:vertAlign w:val="superscript"/>
          <w:lang w:val="en-GB"/>
        </w:rPr>
        <w:t>5</w:t>
      </w:r>
      <w:r>
        <w:rPr>
          <w:lang w:val="en-GB"/>
        </w:rPr>
        <w:t xml:space="preserve"> study which approaches the problem by </w:t>
      </w:r>
      <w:r w:rsidR="00E87A67">
        <w:rPr>
          <w:lang w:val="en-GB"/>
        </w:rPr>
        <w:t>the use</w:t>
      </w:r>
      <w:r>
        <w:rPr>
          <w:lang w:val="en-GB"/>
        </w:rPr>
        <w:t xml:space="preserve"> of a continuous automated in-home fall risk assessment (FRA) and detection system, radar and optics are combined.</w:t>
      </w:r>
    </w:p>
    <w:p w:rsidR="00325A54" w:rsidRDefault="00325A54" w:rsidP="00325A54">
      <w:pPr>
        <w:pStyle w:val="Geenafstand"/>
        <w:rPr>
          <w:lang w:val="en-GB"/>
        </w:rPr>
      </w:pPr>
      <w:r>
        <w:rPr>
          <w:lang w:val="en-GB"/>
        </w:rPr>
        <w:t xml:space="preserve">These were installed in the home of several elderly people along with two cameras. More specifically a pulse-Doppler radar, and a Microsoft Kinect, which is a motion sensing input device, were used. </w:t>
      </w:r>
    </w:p>
    <w:p w:rsidR="00325A54" w:rsidRDefault="00325A54" w:rsidP="00325A54">
      <w:pPr>
        <w:pStyle w:val="Geenafstand"/>
        <w:rPr>
          <w:lang w:val="en-GB"/>
        </w:rPr>
      </w:pPr>
      <w:r>
        <w:rPr>
          <w:lang w:val="en-GB"/>
        </w:rPr>
        <w:t xml:space="preserve">The difficulties that arise consist firstly of the limitations of the motion sensing techniques and secondly of the </w:t>
      </w:r>
      <w:r w:rsidR="00E87A67">
        <w:rPr>
          <w:lang w:val="en-GB"/>
        </w:rPr>
        <w:t>complexity of</w:t>
      </w:r>
      <w:r>
        <w:rPr>
          <w:lang w:val="en-GB"/>
        </w:rPr>
        <w:t xml:space="preserve"> the detection process due to the lack of reference or ground data.</w:t>
      </w:r>
    </w:p>
    <w:p w:rsidR="00E3562E" w:rsidRDefault="00E3562E" w:rsidP="00325A54">
      <w:pPr>
        <w:pStyle w:val="Geenafstand"/>
        <w:rPr>
          <w:lang w:val="en-GB"/>
        </w:rPr>
      </w:pPr>
    </w:p>
    <w:p w:rsidR="00325A54" w:rsidRPr="00325A54" w:rsidRDefault="00325A54" w:rsidP="00325A54">
      <w:pPr>
        <w:pStyle w:val="Geenafstand"/>
        <w:rPr>
          <w:i/>
          <w:lang w:val="en-GB"/>
        </w:rPr>
      </w:pPr>
      <w:r w:rsidRPr="00325A54">
        <w:rPr>
          <w:i/>
          <w:lang w:val="en-GB"/>
        </w:rPr>
        <w:t>Limitations</w:t>
      </w:r>
    </w:p>
    <w:p w:rsidR="00325A54" w:rsidRDefault="00325A54" w:rsidP="00325A54">
      <w:pPr>
        <w:pStyle w:val="Geenafstand"/>
        <w:rPr>
          <w:lang w:val="en-GB"/>
        </w:rPr>
      </w:pPr>
      <w:r>
        <w:rPr>
          <w:lang w:val="en-GB"/>
        </w:rPr>
        <w:t>To assess the limitations of the different methods of motion detection is key to devise the best p</w:t>
      </w:r>
      <w:r w:rsidR="00C443C6">
        <w:rPr>
          <w:lang w:val="en-GB"/>
        </w:rPr>
        <w:t>ossible fall-prevention system.</w:t>
      </w:r>
    </w:p>
    <w:p w:rsidR="00325A54" w:rsidRDefault="00325A54" w:rsidP="00325A54">
      <w:pPr>
        <w:pStyle w:val="Geenafstand"/>
        <w:rPr>
          <w:lang w:val="en-GB"/>
        </w:rPr>
      </w:pPr>
      <w:r>
        <w:rPr>
          <w:lang w:val="en-GB"/>
        </w:rPr>
        <w:lastRenderedPageBreak/>
        <w:t>In the study mentioned above a pulse-radar</w:t>
      </w:r>
      <w:r w:rsidR="00F070E1">
        <w:rPr>
          <w:lang w:val="en-GB"/>
        </w:rPr>
        <w:t xml:space="preserve">, a Microsoft Kinect, and two web cameras </w:t>
      </w:r>
      <w:r w:rsidR="009172F9">
        <w:rPr>
          <w:lang w:val="en-GB"/>
        </w:rPr>
        <w:t>were used:</w:t>
      </w:r>
    </w:p>
    <w:p w:rsidR="00325A54" w:rsidRDefault="00325A54" w:rsidP="00325A54">
      <w:pPr>
        <w:pStyle w:val="Geenafstand"/>
        <w:rPr>
          <w:lang w:val="en-GB"/>
        </w:rPr>
      </w:pPr>
      <w:r>
        <w:rPr>
          <w:lang w:val="en-GB"/>
        </w:rPr>
        <w:t xml:space="preserve">The Kinect system makes images in three-dimensional space and </w:t>
      </w:r>
      <w:r w:rsidR="00EE066E">
        <w:rPr>
          <w:lang w:val="en-GB"/>
        </w:rPr>
        <w:t xml:space="preserve">it </w:t>
      </w:r>
      <w:r>
        <w:rPr>
          <w:lang w:val="en-GB"/>
        </w:rPr>
        <w:t xml:space="preserve">uses machine learning </w:t>
      </w:r>
      <w:r w:rsidR="00EE066E">
        <w:rPr>
          <w:lang w:val="en-GB"/>
        </w:rPr>
        <w:t>techniques</w:t>
      </w:r>
      <w:r>
        <w:rPr>
          <w:lang w:val="en-GB"/>
        </w:rPr>
        <w:t xml:space="preserve"> to recognize falls. Because it is able to differentiate between motion in different directions, such as lateral motion and vertical motion, is makes fewer mista</w:t>
      </w:r>
      <w:r w:rsidR="009172F9">
        <w:rPr>
          <w:lang w:val="en-GB"/>
        </w:rPr>
        <w:t>kes.</w:t>
      </w:r>
    </w:p>
    <w:p w:rsidR="00325A54" w:rsidRDefault="00325A54" w:rsidP="00325A54">
      <w:pPr>
        <w:pStyle w:val="Geenafstand"/>
        <w:rPr>
          <w:lang w:val="en-GB"/>
        </w:rPr>
      </w:pPr>
      <w:r>
        <w:rPr>
          <w:lang w:val="en-GB"/>
        </w:rPr>
        <w:t>The problem is that, because of the use of optical motion detection, the Kinect’s field of view can be obstructed by obstacles such as furniture and will be unable to detect falls on these blind spots in the room.</w:t>
      </w:r>
    </w:p>
    <w:p w:rsidR="00325A54" w:rsidRDefault="00325A54" w:rsidP="00325A54">
      <w:pPr>
        <w:pStyle w:val="Geenafstand"/>
        <w:rPr>
          <w:lang w:val="en-GB"/>
        </w:rPr>
      </w:pPr>
      <w:r>
        <w:rPr>
          <w:lang w:val="en-GB"/>
        </w:rPr>
        <w:t>The radar system on the other hand, is able to ‘see’ through almost every obstacle</w:t>
      </w:r>
      <w:r w:rsidR="0038272E">
        <w:rPr>
          <w:lang w:val="en-GB"/>
        </w:rPr>
        <w:t>. It can recognize moving objects and monitor human activity,</w:t>
      </w:r>
      <w:r>
        <w:rPr>
          <w:lang w:val="en-GB"/>
        </w:rPr>
        <w:t xml:space="preserve"> but </w:t>
      </w:r>
      <w:r w:rsidR="0038272E">
        <w:rPr>
          <w:lang w:val="en-GB"/>
        </w:rPr>
        <w:t xml:space="preserve">it </w:t>
      </w:r>
      <w:r>
        <w:rPr>
          <w:lang w:val="en-GB"/>
        </w:rPr>
        <w:t>has its own disadvantages. Since it only detects abrupt changes in motion it is harder to filter out false alarms.</w:t>
      </w:r>
    </w:p>
    <w:p w:rsidR="00325A54" w:rsidRPr="006F70D6" w:rsidRDefault="00325A54" w:rsidP="00325A54">
      <w:pPr>
        <w:pStyle w:val="Geenafstand"/>
        <w:rPr>
          <w:lang w:val="en-GB"/>
        </w:rPr>
      </w:pPr>
      <w:r>
        <w:rPr>
          <w:lang w:val="en-GB"/>
        </w:rPr>
        <w:t>Combining these two systems makes it possible, as long as the data is properly processed, to overcome the disadvantages of the different methods b</w:t>
      </w:r>
      <w:r w:rsidR="00981604">
        <w:rPr>
          <w:lang w:val="en-GB"/>
        </w:rPr>
        <w:t>ut still leaves another problem:</w:t>
      </w:r>
    </w:p>
    <w:p w:rsidR="00325A54" w:rsidRDefault="00325A54" w:rsidP="00325A54">
      <w:pPr>
        <w:pStyle w:val="Geenafstand"/>
        <w:rPr>
          <w:lang w:val="en-GB"/>
        </w:rPr>
      </w:pPr>
    </w:p>
    <w:p w:rsidR="00325A54" w:rsidRDefault="00325A54" w:rsidP="00325A54">
      <w:pPr>
        <w:pStyle w:val="Geenafstand"/>
        <w:rPr>
          <w:i/>
          <w:lang w:val="en-GB"/>
        </w:rPr>
      </w:pPr>
      <w:r>
        <w:rPr>
          <w:i/>
          <w:lang w:val="en-GB"/>
        </w:rPr>
        <w:t>Ground data</w:t>
      </w:r>
    </w:p>
    <w:p w:rsidR="00325A54" w:rsidRDefault="002A5DDB" w:rsidP="00325A54">
      <w:pPr>
        <w:pStyle w:val="Geenafstand"/>
        <w:rPr>
          <w:lang w:val="en-GB"/>
        </w:rPr>
      </w:pPr>
      <w:r>
        <w:rPr>
          <w:lang w:val="en-GB"/>
        </w:rPr>
        <w:t>Even if a system, consisting of various motion detecting techniques, is able to record every movement and detect sudden changes in motion it does not mean the system can recognize that, what we call ´a fall´.</w:t>
      </w:r>
    </w:p>
    <w:p w:rsidR="002A5DDB" w:rsidRDefault="00596824" w:rsidP="00325A54">
      <w:pPr>
        <w:pStyle w:val="Geenafstand"/>
        <w:rPr>
          <w:lang w:val="en-GB"/>
        </w:rPr>
      </w:pPr>
      <w:r>
        <w:rPr>
          <w:lang w:val="en-GB"/>
        </w:rPr>
        <w:t>We need the system to be able to differentiate between falls and other rand</w:t>
      </w:r>
      <w:r w:rsidR="00981604">
        <w:rPr>
          <w:lang w:val="en-GB"/>
        </w:rPr>
        <w:t>om sudden changes in position or</w:t>
      </w:r>
      <w:r>
        <w:rPr>
          <w:lang w:val="en-GB"/>
        </w:rPr>
        <w:t xml:space="preserve"> motion. To accomplish this, firstly initial algorithms were developed in this study to extract relevant gait parameters, like gait velocity, stride length and so forth, from the data of the Radar and the Kinect.</w:t>
      </w:r>
    </w:p>
    <w:p w:rsidR="00596824" w:rsidRDefault="00596824" w:rsidP="00325A54">
      <w:pPr>
        <w:pStyle w:val="Geenafstand"/>
        <w:rPr>
          <w:lang w:val="en-GB"/>
        </w:rPr>
      </w:pPr>
      <w:r>
        <w:rPr>
          <w:lang w:val="en-GB"/>
        </w:rPr>
        <w:t xml:space="preserve">Fall detection algorithms were developed by using data </w:t>
      </w:r>
      <w:r w:rsidR="008D3353">
        <w:rPr>
          <w:lang w:val="en-GB"/>
        </w:rPr>
        <w:t xml:space="preserve">of </w:t>
      </w:r>
      <w:r>
        <w:rPr>
          <w:lang w:val="en-GB"/>
        </w:rPr>
        <w:t xml:space="preserve">falls, performed by stunt actors. </w:t>
      </w:r>
    </w:p>
    <w:p w:rsidR="005C7B21" w:rsidRDefault="008D3353" w:rsidP="005C7B21">
      <w:pPr>
        <w:pStyle w:val="Geenafstand"/>
        <w:rPr>
          <w:lang w:val="en-GB"/>
        </w:rPr>
      </w:pPr>
      <w:r>
        <w:rPr>
          <w:lang w:val="en-GB"/>
        </w:rPr>
        <w:t>In order to provide the systems with ground truth, standards for comparison and validation data for machine learning techniques, the participants of this study performed a monthly FRA during two years</w:t>
      </w:r>
      <w:r w:rsidR="0096512D">
        <w:rPr>
          <w:lang w:val="en-GB"/>
        </w:rPr>
        <w:t>, and they walked on a GAITRite which is an electronic walkway that measures various gait param</w:t>
      </w:r>
      <w:r w:rsidR="00BE5633">
        <w:rPr>
          <w:lang w:val="en-GB"/>
        </w:rPr>
        <w:t>e</w:t>
      </w:r>
      <w:r w:rsidR="0096512D">
        <w:rPr>
          <w:lang w:val="en-GB"/>
        </w:rPr>
        <w:t>ters.</w:t>
      </w:r>
      <w:r w:rsidR="005C7B21" w:rsidRPr="005C7B21">
        <w:rPr>
          <w:lang w:val="en-GB"/>
        </w:rPr>
        <w:t xml:space="preserve"> </w:t>
      </w:r>
    </w:p>
    <w:p w:rsidR="005C7B21" w:rsidRPr="005C7B21" w:rsidRDefault="005C7B21" w:rsidP="005C7B21">
      <w:pPr>
        <w:pStyle w:val="Geenafstand"/>
        <w:rPr>
          <w:vertAlign w:val="superscript"/>
          <w:lang w:val="en-GB"/>
        </w:rPr>
      </w:pPr>
      <w:r>
        <w:rPr>
          <w:lang w:val="en-GB"/>
        </w:rPr>
        <w:t>The issue of recognition is still not entirely resolved however. The gait of the subject and his kinematics characteristics can change over time, due to aging and other factors.</w:t>
      </w:r>
      <w:r>
        <w:rPr>
          <w:vertAlign w:val="superscript"/>
          <w:lang w:val="en-GB"/>
        </w:rPr>
        <w:t>20</w:t>
      </w:r>
    </w:p>
    <w:p w:rsidR="005C7B21" w:rsidRDefault="005C7B21" w:rsidP="005C7B21">
      <w:pPr>
        <w:pStyle w:val="Geenafstand"/>
        <w:rPr>
          <w:lang w:val="en-GB"/>
        </w:rPr>
      </w:pPr>
      <w:r>
        <w:rPr>
          <w:lang w:val="en-GB"/>
        </w:rPr>
        <w:t>To resolve this the subject would have to perform FRA’s on a regular basis which would increase the obtrusiveness of this system.</w:t>
      </w:r>
    </w:p>
    <w:p w:rsidR="0096512D" w:rsidRDefault="005C7B21" w:rsidP="00325A54">
      <w:pPr>
        <w:pStyle w:val="Geenafstand"/>
        <w:rPr>
          <w:lang w:val="en-GB"/>
        </w:rPr>
      </w:pPr>
      <w:r>
        <w:rPr>
          <w:lang w:val="en-GB"/>
        </w:rPr>
        <w:t xml:space="preserve">Still, this approach </w:t>
      </w:r>
      <w:r w:rsidR="0096512D">
        <w:rPr>
          <w:lang w:val="en-GB"/>
        </w:rPr>
        <w:t>resulted in a very promising automate in-home FRA system, with low false alarm rates and accurate risk assessments as well as accurate estimations of walking speed.</w:t>
      </w:r>
    </w:p>
    <w:p w:rsidR="00325A54" w:rsidRDefault="00325A54" w:rsidP="00325A54">
      <w:pPr>
        <w:pStyle w:val="Geenafstand"/>
        <w:rPr>
          <w:lang w:val="en-GB"/>
        </w:rPr>
      </w:pPr>
    </w:p>
    <w:p w:rsidR="00325A54" w:rsidRDefault="00325A54" w:rsidP="00325A54">
      <w:pPr>
        <w:pStyle w:val="Geenafstand"/>
        <w:rPr>
          <w:lang w:val="en-GB"/>
        </w:rPr>
      </w:pPr>
      <w:r>
        <w:rPr>
          <w:noProof/>
          <w:lang w:eastAsia="nl-NL"/>
        </w:rPr>
        <w:drawing>
          <wp:inline distT="0" distB="0" distL="0" distR="0" wp14:anchorId="13D99154" wp14:editId="1CA8FEF0">
            <wp:extent cx="5760720" cy="1499164"/>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499164"/>
                    </a:xfrm>
                    <a:prstGeom prst="rect">
                      <a:avLst/>
                    </a:prstGeom>
                    <a:noFill/>
                    <a:ln>
                      <a:noFill/>
                    </a:ln>
                  </pic:spPr>
                </pic:pic>
              </a:graphicData>
            </a:graphic>
          </wp:inline>
        </w:drawing>
      </w:r>
    </w:p>
    <w:p w:rsidR="00325A54" w:rsidRDefault="00325A54" w:rsidP="00325A54">
      <w:pPr>
        <w:pStyle w:val="Geenafstand"/>
        <w:rPr>
          <w:lang w:val="en-GB"/>
        </w:rPr>
      </w:pPr>
    </w:p>
    <w:p w:rsidR="00325A54" w:rsidRPr="00F168F1" w:rsidRDefault="00325A54" w:rsidP="008D3353">
      <w:pPr>
        <w:autoSpaceDE w:val="0"/>
        <w:autoSpaceDN w:val="0"/>
        <w:adjustRightInd w:val="0"/>
        <w:spacing w:after="0" w:line="240" w:lineRule="auto"/>
        <w:rPr>
          <w:rFonts w:ascii="UniversLTStd" w:hAnsi="UniversLTStd" w:cs="UniversLTStd"/>
          <w:i/>
          <w:sz w:val="14"/>
          <w:szCs w:val="14"/>
          <w:vertAlign w:val="superscript"/>
        </w:rPr>
      </w:pPr>
      <w:r>
        <w:rPr>
          <w:rFonts w:ascii="UniversLTStd-Bold" w:hAnsi="UniversLTStd-Bold" w:cs="UniversLTStd-Bold"/>
          <w:b/>
          <w:bCs/>
          <w:sz w:val="14"/>
          <w:szCs w:val="14"/>
        </w:rPr>
        <w:t xml:space="preserve">Figure </w:t>
      </w:r>
      <w:r w:rsidR="00504759">
        <w:rPr>
          <w:rFonts w:ascii="UniversLTStd-Bold" w:hAnsi="UniversLTStd-Bold" w:cs="UniversLTStd-Bold"/>
          <w:b/>
          <w:bCs/>
          <w:sz w:val="14"/>
          <w:szCs w:val="14"/>
        </w:rPr>
        <w:t>2</w:t>
      </w:r>
      <w:r>
        <w:rPr>
          <w:rFonts w:ascii="UniversLTStd-Bold" w:hAnsi="UniversLTStd-Bold" w:cs="UniversLTStd-Bold"/>
          <w:b/>
          <w:bCs/>
          <w:sz w:val="14"/>
          <w:szCs w:val="14"/>
        </w:rPr>
        <w:t xml:space="preserve">. </w:t>
      </w:r>
      <w:r w:rsidR="00F168F1">
        <w:rPr>
          <w:rFonts w:ascii="UniversLTStd-Bold" w:hAnsi="UniversLTStd-Bold" w:cs="UniversLTStd-Bold"/>
          <w:b/>
          <w:bCs/>
          <w:sz w:val="14"/>
          <w:szCs w:val="14"/>
        </w:rPr>
        <w:t>“</w:t>
      </w:r>
      <w:r>
        <w:rPr>
          <w:rFonts w:ascii="UniversLTStd" w:hAnsi="UniversLTStd" w:cs="UniversLTStd"/>
          <w:sz w:val="14"/>
          <w:szCs w:val="14"/>
        </w:rPr>
        <w:t>Three sequential depth images from the Microsoft Kinect showing an actual elderly resident fall in an apartment. The figure can be seen in</w:t>
      </w:r>
      <w:r w:rsidR="008D3353">
        <w:rPr>
          <w:rFonts w:ascii="UniversLTStd" w:hAnsi="UniversLTStd" w:cs="UniversLTStd"/>
          <w:sz w:val="14"/>
          <w:szCs w:val="14"/>
        </w:rPr>
        <w:t xml:space="preserve"> </w:t>
      </w:r>
      <w:r w:rsidRPr="006F70D6">
        <w:rPr>
          <w:rFonts w:ascii="UniversLTStd" w:hAnsi="UniversLTStd" w:cs="UniversLTStd"/>
          <w:sz w:val="14"/>
          <w:szCs w:val="14"/>
        </w:rPr>
        <w:t xml:space="preserve">contrasting </w:t>
      </w:r>
      <w:r w:rsidR="00E87A67" w:rsidRPr="006F70D6">
        <w:rPr>
          <w:rFonts w:ascii="UniversLTStd" w:hAnsi="UniversLTStd" w:cs="UniversLTStd"/>
          <w:sz w:val="14"/>
          <w:szCs w:val="14"/>
        </w:rPr>
        <w:t>colour</w:t>
      </w:r>
      <w:r w:rsidRPr="006F70D6">
        <w:rPr>
          <w:rFonts w:ascii="UniversLTStd" w:hAnsi="UniversLTStd" w:cs="UniversLTStd"/>
          <w:sz w:val="14"/>
          <w:szCs w:val="14"/>
        </w:rPr>
        <w:t xml:space="preserve"> in the </w:t>
      </w:r>
      <w:r w:rsidR="00E87A67" w:rsidRPr="006F70D6">
        <w:rPr>
          <w:rFonts w:ascii="UniversLTStd" w:hAnsi="UniversLTStd" w:cs="UniversLTStd"/>
          <w:sz w:val="14"/>
          <w:szCs w:val="14"/>
        </w:rPr>
        <w:t>centre</w:t>
      </w:r>
      <w:r w:rsidRPr="006F70D6">
        <w:rPr>
          <w:rFonts w:ascii="UniversLTStd" w:hAnsi="UniversLTStd" w:cs="UniversLTStd"/>
          <w:sz w:val="14"/>
          <w:szCs w:val="14"/>
        </w:rPr>
        <w:t xml:space="preserve"> of the images. The resident uses a walker.</w:t>
      </w:r>
      <w:r w:rsidR="00F168F1">
        <w:rPr>
          <w:rFonts w:ascii="UniversLTStd" w:hAnsi="UniversLTStd" w:cs="UniversLTStd"/>
          <w:sz w:val="14"/>
          <w:szCs w:val="14"/>
        </w:rPr>
        <w:t xml:space="preserve">” </w:t>
      </w:r>
      <w:r w:rsidR="00F168F1" w:rsidRPr="00F168F1">
        <w:rPr>
          <w:rFonts w:ascii="UniversLTStd" w:hAnsi="UniversLTStd" w:cs="UniversLTStd"/>
          <w:b/>
          <w:sz w:val="14"/>
          <w:szCs w:val="14"/>
        </w:rPr>
        <w:t xml:space="preserve">Image with description from </w:t>
      </w:r>
      <w:r w:rsidR="00F168F1" w:rsidRPr="00F168F1">
        <w:rPr>
          <w:rFonts w:ascii="UniversLTStd" w:hAnsi="UniversLTStd" w:cs="UniversLTStd"/>
          <w:b/>
          <w:i/>
          <w:sz w:val="14"/>
          <w:szCs w:val="14"/>
        </w:rPr>
        <w:t>Rantz. M. et al.</w:t>
      </w:r>
      <w:r w:rsidR="00F168F1">
        <w:rPr>
          <w:rFonts w:ascii="UniversLTStd" w:hAnsi="UniversLTStd" w:cs="UniversLTStd"/>
          <w:b/>
          <w:i/>
          <w:sz w:val="14"/>
          <w:szCs w:val="14"/>
        </w:rPr>
        <w:t xml:space="preserve"> </w:t>
      </w:r>
      <w:r w:rsidR="00F168F1">
        <w:rPr>
          <w:rFonts w:ascii="UniversLTStd" w:hAnsi="UniversLTStd" w:cs="UniversLTStd"/>
          <w:b/>
          <w:i/>
          <w:sz w:val="14"/>
          <w:szCs w:val="14"/>
          <w:vertAlign w:val="superscript"/>
        </w:rPr>
        <w:t>5</w:t>
      </w:r>
    </w:p>
    <w:p w:rsidR="00325A54" w:rsidRDefault="00325A54" w:rsidP="00325A54">
      <w:pPr>
        <w:pStyle w:val="Geenafstand"/>
        <w:rPr>
          <w:lang w:val="en-GB"/>
        </w:rPr>
      </w:pPr>
    </w:p>
    <w:p w:rsidR="00BE5633" w:rsidRDefault="00BE5633" w:rsidP="00325A54">
      <w:pPr>
        <w:pStyle w:val="Geenafstand"/>
        <w:rPr>
          <w:lang w:val="en-GB"/>
        </w:rPr>
      </w:pPr>
      <w:r>
        <w:rPr>
          <w:lang w:val="en-GB"/>
        </w:rPr>
        <w:t>The biggest and most obvious disadvantage of this system is of course that is does not prevent falls.</w:t>
      </w:r>
    </w:p>
    <w:p w:rsidR="008A4FB5" w:rsidRDefault="008A4FB5" w:rsidP="00325A54">
      <w:pPr>
        <w:pStyle w:val="Geenafstand"/>
        <w:rPr>
          <w:lang w:val="en-GB"/>
        </w:rPr>
      </w:pPr>
      <w:r>
        <w:rPr>
          <w:lang w:val="en-GB"/>
        </w:rPr>
        <w:t>Of course, indirect it will prevent falls because it provides risk assessments which will hopefully urge elderly people to seek help, walk more carefully or use a walking cane.</w:t>
      </w:r>
    </w:p>
    <w:p w:rsidR="008B35E9" w:rsidRDefault="008B35E9" w:rsidP="00325A54">
      <w:pPr>
        <w:pStyle w:val="Geenafstand"/>
        <w:rPr>
          <w:lang w:val="en-GB"/>
        </w:rPr>
      </w:pPr>
      <w:r>
        <w:rPr>
          <w:lang w:val="en-GB"/>
        </w:rPr>
        <w:t>It detects falls and alarms the staff, and though this certainly decreases the consequences of falls it is</w:t>
      </w:r>
      <w:r w:rsidR="008A4FB5">
        <w:rPr>
          <w:lang w:val="en-GB"/>
        </w:rPr>
        <w:t xml:space="preserve"> not an actual fall prevention system.</w:t>
      </w:r>
    </w:p>
    <w:p w:rsidR="008A4FB5" w:rsidRDefault="008A4FB5" w:rsidP="00325A54">
      <w:pPr>
        <w:pStyle w:val="Geenafstand"/>
        <w:rPr>
          <w:lang w:val="en-GB"/>
        </w:rPr>
      </w:pPr>
      <w:r>
        <w:rPr>
          <w:lang w:val="en-GB"/>
        </w:rPr>
        <w:t>And second, this system is, as said, in-home. It can only be used inside</w:t>
      </w:r>
      <w:r w:rsidR="004A44C2">
        <w:rPr>
          <w:lang w:val="en-GB"/>
        </w:rPr>
        <w:t>, and only benefits the user as long as he or she is in the range of visibility of the system,</w:t>
      </w:r>
      <w:r>
        <w:rPr>
          <w:lang w:val="en-GB"/>
        </w:rPr>
        <w:t xml:space="preserve"> which is a great limitation. </w:t>
      </w:r>
    </w:p>
    <w:p w:rsidR="00BE5633" w:rsidRDefault="008A4FB5" w:rsidP="00325A54">
      <w:pPr>
        <w:pStyle w:val="Geenafstand"/>
        <w:rPr>
          <w:lang w:val="en-GB"/>
        </w:rPr>
      </w:pPr>
      <w:r>
        <w:rPr>
          <w:lang w:val="en-GB"/>
        </w:rPr>
        <w:lastRenderedPageBreak/>
        <w:t xml:space="preserve">On top of that it will be very expensive to install it in the homes of private individuals, </w:t>
      </w:r>
      <w:r w:rsidR="007C503A">
        <w:rPr>
          <w:lang w:val="en-GB"/>
        </w:rPr>
        <w:t>especially because multiple sensors have to be installed to gain as much coverage as possible. T</w:t>
      </w:r>
      <w:r w:rsidR="006A394C">
        <w:rPr>
          <w:lang w:val="en-GB"/>
        </w:rPr>
        <w:t xml:space="preserve">hough if used more, production and installation </w:t>
      </w:r>
      <w:r>
        <w:rPr>
          <w:lang w:val="en-GB"/>
        </w:rPr>
        <w:t>may become cheaper overtime.</w:t>
      </w:r>
    </w:p>
    <w:p w:rsidR="0032242A" w:rsidRDefault="0032242A" w:rsidP="00325A54">
      <w:pPr>
        <w:pStyle w:val="Geenafstand"/>
        <w:rPr>
          <w:lang w:val="en-GB"/>
        </w:rPr>
      </w:pPr>
      <w:r>
        <w:rPr>
          <w:lang w:val="en-GB"/>
        </w:rPr>
        <w:t>The discussed problem of occlusion is one that is not fully solved with the use of a radar due to the fact that there might be more than one people</w:t>
      </w:r>
      <w:r w:rsidR="00515E2E">
        <w:rPr>
          <w:lang w:val="en-GB"/>
        </w:rPr>
        <w:t xml:space="preserve"> in the scene. This requires even more cameras to get multiple perspectives of the same scene and also the system to be able to differentiate between people based on their gait characteristics. </w:t>
      </w:r>
    </w:p>
    <w:p w:rsidR="00F061B7" w:rsidRDefault="00F061B7" w:rsidP="00325A54">
      <w:pPr>
        <w:pStyle w:val="Geenafstand"/>
        <w:rPr>
          <w:lang w:val="en-GB"/>
        </w:rPr>
      </w:pPr>
      <w:r>
        <w:rPr>
          <w:lang w:val="en-GB"/>
        </w:rPr>
        <w:t xml:space="preserve">Another issue which should be taken into account is the privacy of the subjects. </w:t>
      </w:r>
      <w:r w:rsidR="004C604B">
        <w:rPr>
          <w:lang w:val="en-GB"/>
        </w:rPr>
        <w:t xml:space="preserve">Many </w:t>
      </w:r>
      <w:r>
        <w:rPr>
          <w:lang w:val="en-GB"/>
        </w:rPr>
        <w:t xml:space="preserve">people do not like the idea that they are being </w:t>
      </w:r>
      <w:r w:rsidR="00E87A67">
        <w:rPr>
          <w:lang w:val="en-GB"/>
        </w:rPr>
        <w:t>watched and</w:t>
      </w:r>
      <w:r>
        <w:rPr>
          <w:lang w:val="en-GB"/>
        </w:rPr>
        <w:t xml:space="preserve"> worry about </w:t>
      </w:r>
      <w:r w:rsidR="00012DBA">
        <w:rPr>
          <w:lang w:val="en-GB"/>
        </w:rPr>
        <w:t>their privacy being violated.</w:t>
      </w:r>
    </w:p>
    <w:p w:rsidR="00012DBA" w:rsidRDefault="00012DBA" w:rsidP="00325A54">
      <w:pPr>
        <w:pStyle w:val="Geenafstand"/>
        <w:rPr>
          <w:lang w:val="en-GB"/>
        </w:rPr>
      </w:pPr>
      <w:r>
        <w:rPr>
          <w:lang w:val="en-GB"/>
        </w:rPr>
        <w:t xml:space="preserve">One way to approach this problem is to ensure the system only sends images of the subjects when an alarm is triggered. And with depth cameras, like the above discussed Microsoft Kinect it is not a problem at all because these systems do not recognize the facial </w:t>
      </w:r>
      <w:r w:rsidR="00F070E1">
        <w:rPr>
          <w:lang w:val="en-GB"/>
        </w:rPr>
        <w:t>characteristics of the subject.</w:t>
      </w:r>
    </w:p>
    <w:p w:rsidR="00F070E1" w:rsidRDefault="00F070E1" w:rsidP="00325A54">
      <w:pPr>
        <w:pStyle w:val="Geenafstand"/>
        <w:rPr>
          <w:lang w:val="en-GB"/>
        </w:rPr>
      </w:pPr>
      <w:r>
        <w:rPr>
          <w:lang w:val="en-GB"/>
        </w:rPr>
        <w:t xml:space="preserve">In the discussed study only the images from the Kinect were recorded. </w:t>
      </w:r>
    </w:p>
    <w:p w:rsidR="005C7B21" w:rsidRDefault="00012DBA" w:rsidP="00325A54">
      <w:pPr>
        <w:pStyle w:val="Geenafstand"/>
        <w:rPr>
          <w:lang w:val="en-GB"/>
        </w:rPr>
      </w:pPr>
      <w:r>
        <w:rPr>
          <w:lang w:val="en-GB"/>
        </w:rPr>
        <w:t>But the fact that not only factual and physical issues contribute to the level of obtrusiveness</w:t>
      </w:r>
      <w:r w:rsidR="004C4DDD">
        <w:rPr>
          <w:lang w:val="en-GB"/>
        </w:rPr>
        <w:t xml:space="preserve"> and inconvenience as experienced by the subject, but also psychological factors like this should not be forgotten.</w:t>
      </w:r>
      <w:r>
        <w:rPr>
          <w:lang w:val="en-GB"/>
        </w:rPr>
        <w:t xml:space="preserve"> </w:t>
      </w:r>
    </w:p>
    <w:p w:rsidR="001F7048" w:rsidRDefault="001F7048" w:rsidP="00325A54">
      <w:pPr>
        <w:pStyle w:val="Geenafstand"/>
        <w:rPr>
          <w:color w:val="FF0000"/>
          <w:shd w:val="clear" w:color="auto" w:fill="FFFFFF"/>
          <w:lang w:val="en-GB"/>
        </w:rPr>
      </w:pPr>
    </w:p>
    <w:p w:rsidR="003629DD" w:rsidRPr="003629DD" w:rsidRDefault="003629DD" w:rsidP="00325A54">
      <w:pPr>
        <w:pStyle w:val="Geenafstand"/>
        <w:rPr>
          <w:b/>
          <w:lang w:val="en-GB"/>
        </w:rPr>
      </w:pPr>
      <w:r>
        <w:rPr>
          <w:b/>
          <w:lang w:val="en-GB"/>
        </w:rPr>
        <w:t>Wearable fall detection systems</w:t>
      </w:r>
    </w:p>
    <w:p w:rsidR="003629DD" w:rsidRDefault="00811B6B" w:rsidP="00325A54">
      <w:pPr>
        <w:pStyle w:val="Geenafstand"/>
        <w:rPr>
          <w:lang w:val="en-GB"/>
        </w:rPr>
      </w:pPr>
      <w:r>
        <w:rPr>
          <w:lang w:val="en-GB"/>
        </w:rPr>
        <w:t xml:space="preserve">A different </w:t>
      </w:r>
      <w:r w:rsidR="003629DD">
        <w:rPr>
          <w:lang w:val="en-GB"/>
        </w:rPr>
        <w:t xml:space="preserve">way to detect falls which is currently being researched is to record the patients gait parameters </w:t>
      </w:r>
      <w:r w:rsidR="00013AF9">
        <w:rPr>
          <w:lang w:val="en-GB"/>
        </w:rPr>
        <w:t xml:space="preserve">and other motion characteristics </w:t>
      </w:r>
      <w:r w:rsidR="003629DD">
        <w:rPr>
          <w:lang w:val="en-GB"/>
        </w:rPr>
        <w:t>throu</w:t>
      </w:r>
      <w:r w:rsidR="007C503A">
        <w:rPr>
          <w:lang w:val="en-GB"/>
        </w:rPr>
        <w:t>gh the use of wearable sensors instead of</w:t>
      </w:r>
      <w:r w:rsidR="00D335F0">
        <w:rPr>
          <w:lang w:val="en-GB"/>
        </w:rPr>
        <w:t xml:space="preserve"> external</w:t>
      </w:r>
      <w:r w:rsidR="007C503A">
        <w:rPr>
          <w:lang w:val="en-GB"/>
        </w:rPr>
        <w:t xml:space="preserve"> sensors like camera</w:t>
      </w:r>
      <w:r w:rsidR="00D335F0">
        <w:rPr>
          <w:lang w:val="en-GB"/>
        </w:rPr>
        <w:t>s</w:t>
      </w:r>
      <w:r w:rsidR="007C503A">
        <w:rPr>
          <w:lang w:val="en-GB"/>
        </w:rPr>
        <w:t xml:space="preserve"> and so forth installed in the </w:t>
      </w:r>
      <w:r w:rsidR="00E87A67">
        <w:rPr>
          <w:lang w:val="en-GB"/>
        </w:rPr>
        <w:t>patients’</w:t>
      </w:r>
      <w:r w:rsidR="007C503A">
        <w:rPr>
          <w:lang w:val="en-GB"/>
        </w:rPr>
        <w:t xml:space="preserve"> residence.</w:t>
      </w:r>
    </w:p>
    <w:p w:rsidR="006872DB" w:rsidRDefault="006872DB" w:rsidP="00325A54">
      <w:pPr>
        <w:pStyle w:val="Geenafstand"/>
        <w:rPr>
          <w:lang w:val="en-GB"/>
        </w:rPr>
      </w:pPr>
      <w:r>
        <w:rPr>
          <w:lang w:val="en-GB"/>
        </w:rPr>
        <w:t>A wearable sensor is an electronic device which is place</w:t>
      </w:r>
      <w:r w:rsidR="00D335F0">
        <w:rPr>
          <w:lang w:val="en-GB"/>
        </w:rPr>
        <w:t>d</w:t>
      </w:r>
      <w:r>
        <w:rPr>
          <w:lang w:val="en-GB"/>
        </w:rPr>
        <w:t xml:space="preserve"> </w:t>
      </w:r>
      <w:r w:rsidR="00E32063">
        <w:rPr>
          <w:lang w:val="en-GB"/>
        </w:rPr>
        <w:t>on or connected to the body of t</w:t>
      </w:r>
      <w:r>
        <w:rPr>
          <w:lang w:val="en-GB"/>
        </w:rPr>
        <w:t>he patient.</w:t>
      </w:r>
    </w:p>
    <w:p w:rsidR="00615EF9" w:rsidRDefault="005C4B1A" w:rsidP="00325A54">
      <w:pPr>
        <w:pStyle w:val="Geenafstand"/>
        <w:rPr>
          <w:lang w:val="en-GB"/>
        </w:rPr>
      </w:pPr>
      <w:r>
        <w:rPr>
          <w:lang w:val="en-GB"/>
        </w:rPr>
        <w:t xml:space="preserve">Wearable sensors used for remote monitoring a patient consist three </w:t>
      </w:r>
      <w:r w:rsidR="00E32063">
        <w:rPr>
          <w:lang w:val="en-GB"/>
        </w:rPr>
        <w:t>main components whi</w:t>
      </w:r>
      <w:r w:rsidR="00F33CDE">
        <w:rPr>
          <w:lang w:val="en-GB"/>
        </w:rPr>
        <w:t>ch are, as described</w:t>
      </w:r>
      <w:r w:rsidR="00E32063">
        <w:rPr>
          <w:lang w:val="en-GB"/>
        </w:rPr>
        <w:t xml:space="preserve"> by </w:t>
      </w:r>
      <w:r w:rsidR="00431234">
        <w:rPr>
          <w:i/>
          <w:lang w:val="en-GB"/>
        </w:rPr>
        <w:t>Patel S.</w:t>
      </w:r>
      <w:r w:rsidR="00431234">
        <w:rPr>
          <w:vertAlign w:val="superscript"/>
          <w:lang w:val="en-GB"/>
        </w:rPr>
        <w:t>19</w:t>
      </w:r>
      <w:r w:rsidR="00431234">
        <w:rPr>
          <w:lang w:val="en-GB"/>
        </w:rPr>
        <w:t xml:space="preserve"> : </w:t>
      </w:r>
    </w:p>
    <w:p w:rsidR="00615EF9" w:rsidRPr="00615EF9" w:rsidRDefault="00615EF9" w:rsidP="00325A54">
      <w:pPr>
        <w:pStyle w:val="Geenafstand"/>
        <w:rPr>
          <w:i/>
          <w:lang w:val="en-GB"/>
        </w:rPr>
      </w:pPr>
      <w:r w:rsidRPr="00615EF9">
        <w:rPr>
          <w:i/>
          <w:lang w:val="en-GB"/>
        </w:rPr>
        <w:t xml:space="preserve">“1) the sensing and data collection hardware to collect physiological and movement data, 2) the communication hardware and software to relay data to a remote </w:t>
      </w:r>
      <w:r w:rsidR="00E87A67" w:rsidRPr="00615EF9">
        <w:rPr>
          <w:i/>
          <w:lang w:val="en-GB"/>
        </w:rPr>
        <w:t>centre</w:t>
      </w:r>
      <w:r w:rsidRPr="00615EF9">
        <w:rPr>
          <w:i/>
          <w:lang w:val="en-GB"/>
        </w:rPr>
        <w:t>, and 3) the data analysis techniques to extract clinically-relevant information from physiological and movement data.”</w:t>
      </w:r>
    </w:p>
    <w:p w:rsidR="005C4B1A" w:rsidRDefault="00615EF9" w:rsidP="00325A54">
      <w:pPr>
        <w:pStyle w:val="Geenafstand"/>
        <w:rPr>
          <w:lang w:val="en-GB"/>
        </w:rPr>
      </w:pPr>
      <w:r>
        <w:rPr>
          <w:lang w:val="en-GB"/>
        </w:rPr>
        <w:t xml:space="preserve">Due to the fact that we are now able to make sensors and electronic circuits very small, the concept of wearable sensors is now a successful </w:t>
      </w:r>
      <w:r w:rsidR="00B53FE7">
        <w:rPr>
          <w:lang w:val="en-GB"/>
        </w:rPr>
        <w:t xml:space="preserve">one </w:t>
      </w:r>
      <w:r w:rsidR="00B60D7A">
        <w:rPr>
          <w:lang w:val="en-GB"/>
        </w:rPr>
        <w:t xml:space="preserve">and </w:t>
      </w:r>
      <w:r w:rsidR="00B53FE7">
        <w:rPr>
          <w:lang w:val="en-GB"/>
        </w:rPr>
        <w:t xml:space="preserve">as technology advances these sensors become smaller and </w:t>
      </w:r>
      <w:r w:rsidR="00A1270B">
        <w:rPr>
          <w:lang w:val="en-GB"/>
        </w:rPr>
        <w:t>thus more attractive to use for patient monitoring applications.</w:t>
      </w:r>
    </w:p>
    <w:p w:rsidR="00D335F0" w:rsidRDefault="006872DB" w:rsidP="00325A54">
      <w:pPr>
        <w:pStyle w:val="Geenafstand"/>
        <w:rPr>
          <w:lang w:val="en-GB"/>
        </w:rPr>
      </w:pPr>
      <w:r>
        <w:rPr>
          <w:lang w:val="en-GB"/>
        </w:rPr>
        <w:t xml:space="preserve">The wearable sensor which is most used </w:t>
      </w:r>
      <w:r w:rsidR="005C4B1A">
        <w:rPr>
          <w:lang w:val="en-GB"/>
        </w:rPr>
        <w:t xml:space="preserve">in the field of fall prevention </w:t>
      </w:r>
      <w:r>
        <w:rPr>
          <w:lang w:val="en-GB"/>
        </w:rPr>
        <w:t>th</w:t>
      </w:r>
      <w:r w:rsidR="00322804">
        <w:rPr>
          <w:lang w:val="en-GB"/>
        </w:rPr>
        <w:t>ese days is the accelerometer, a device that measures acceleration</w:t>
      </w:r>
      <w:r w:rsidR="00D335F0">
        <w:rPr>
          <w:lang w:val="en-GB"/>
        </w:rPr>
        <w:t xml:space="preserve">. </w:t>
      </w:r>
      <w:r w:rsidR="00977DF9">
        <w:rPr>
          <w:lang w:val="en-GB"/>
        </w:rPr>
        <w:t xml:space="preserve">The data of the accelerometer in combination with threshold-based algorithms is used to detect a fall. So, simply put, if </w:t>
      </w:r>
      <w:r w:rsidR="00E87A67">
        <w:rPr>
          <w:lang w:val="en-GB"/>
        </w:rPr>
        <w:t>a</w:t>
      </w:r>
      <w:r w:rsidR="00977DF9">
        <w:rPr>
          <w:lang w:val="en-GB"/>
        </w:rPr>
        <w:t xml:space="preserve"> certain limit is surpassed an action, for example alerting an aid</w:t>
      </w:r>
      <w:r w:rsidR="004C4DDD">
        <w:rPr>
          <w:lang w:val="en-GB"/>
        </w:rPr>
        <w:t xml:space="preserve"> </w:t>
      </w:r>
      <w:r w:rsidR="00977DF9">
        <w:rPr>
          <w:lang w:val="en-GB"/>
        </w:rPr>
        <w:t xml:space="preserve">worker, is triggered. </w:t>
      </w:r>
    </w:p>
    <w:p w:rsidR="000E7598" w:rsidRDefault="000E7598" w:rsidP="00325A54">
      <w:pPr>
        <w:pStyle w:val="Geenafstand"/>
        <w:rPr>
          <w:lang w:val="en-GB"/>
        </w:rPr>
      </w:pPr>
      <w:r>
        <w:rPr>
          <w:lang w:val="en-GB"/>
        </w:rPr>
        <w:t xml:space="preserve">These </w:t>
      </w:r>
      <w:r w:rsidR="006770B5">
        <w:rPr>
          <w:lang w:val="en-GB"/>
        </w:rPr>
        <w:t xml:space="preserve">wearable sensors have some great advantages; they are relatively cheap and small and therefore easily placed </w:t>
      </w:r>
      <w:r w:rsidR="00F061B7">
        <w:rPr>
          <w:lang w:val="en-GB"/>
        </w:rPr>
        <w:t xml:space="preserve">on or </w:t>
      </w:r>
      <w:r w:rsidR="006770B5">
        <w:rPr>
          <w:lang w:val="en-GB"/>
        </w:rPr>
        <w:t xml:space="preserve">in any part of the human body. The most common location is the pelvis because the </w:t>
      </w:r>
      <w:r w:rsidR="00E77FDB">
        <w:rPr>
          <w:lang w:val="en-GB"/>
        </w:rPr>
        <w:t>centre</w:t>
      </w:r>
      <w:r w:rsidR="006770B5">
        <w:rPr>
          <w:lang w:val="en-GB"/>
        </w:rPr>
        <w:t xml:space="preserve"> of</w:t>
      </w:r>
      <w:r w:rsidR="00F061B7">
        <w:rPr>
          <w:lang w:val="en-GB"/>
        </w:rPr>
        <w:t xml:space="preserve"> mass can easily be calculated.</w:t>
      </w:r>
    </w:p>
    <w:p w:rsidR="00F061B7" w:rsidRPr="003B3697" w:rsidRDefault="00F061B7" w:rsidP="00325A54">
      <w:pPr>
        <w:pStyle w:val="Geenafstand"/>
        <w:rPr>
          <w:sz w:val="2"/>
          <w:lang w:val="en-GB"/>
        </w:rPr>
      </w:pPr>
    </w:p>
    <w:p w:rsidR="00322804" w:rsidRDefault="006770B5" w:rsidP="00325A54">
      <w:pPr>
        <w:pStyle w:val="Geenafstand"/>
        <w:rPr>
          <w:lang w:val="en-GB"/>
        </w:rPr>
      </w:pPr>
      <w:r>
        <w:rPr>
          <w:lang w:val="en-GB"/>
        </w:rPr>
        <w:t xml:space="preserve">The main drawback of these threshold-based systems is however the difficulty of distinguishing a fall from other sudden movements which have similar acceleration patterns. </w:t>
      </w:r>
    </w:p>
    <w:p w:rsidR="00695647" w:rsidRDefault="00695647" w:rsidP="00325A54">
      <w:pPr>
        <w:pStyle w:val="Geenafstand"/>
        <w:rPr>
          <w:lang w:val="en-GB"/>
        </w:rPr>
      </w:pPr>
      <w:r>
        <w:rPr>
          <w:lang w:val="en-GB"/>
        </w:rPr>
        <w:t>Some studies show that this problem can be overcome using machine learning techniques. These do not necessarily require threshold-</w:t>
      </w:r>
      <w:r w:rsidR="00615EF9">
        <w:rPr>
          <w:lang w:val="en-GB"/>
        </w:rPr>
        <w:t>based solutions.</w:t>
      </w:r>
    </w:p>
    <w:p w:rsidR="00920198" w:rsidRDefault="00920198" w:rsidP="00325A54">
      <w:pPr>
        <w:pStyle w:val="Geenafstand"/>
        <w:rPr>
          <w:lang w:val="en-GB"/>
        </w:rPr>
      </w:pPr>
      <w:r>
        <w:rPr>
          <w:lang w:val="en-GB"/>
        </w:rPr>
        <w:t>Another way to improve the reliability of these systems is to increase the number of sensors, and to use different sensors. When a movement is only classified as fall if independently and simultaneously detected by two different sensors, this decreases the probability of a false alarm.</w:t>
      </w:r>
    </w:p>
    <w:p w:rsidR="00920198" w:rsidRDefault="00E87A67" w:rsidP="00325A54">
      <w:pPr>
        <w:pStyle w:val="Geenafstand"/>
        <w:rPr>
          <w:lang w:val="en-GB"/>
        </w:rPr>
      </w:pPr>
      <w:r>
        <w:rPr>
          <w:lang w:val="en-GB"/>
        </w:rPr>
        <w:t>The</w:t>
      </w:r>
      <w:r w:rsidR="001F1255">
        <w:rPr>
          <w:lang w:val="en-GB"/>
        </w:rPr>
        <w:t xml:space="preserve"> accelerometer</w:t>
      </w:r>
      <w:r>
        <w:rPr>
          <w:lang w:val="en-GB"/>
        </w:rPr>
        <w:t xml:space="preserve"> can also</w:t>
      </w:r>
      <w:r w:rsidR="001F1255">
        <w:rPr>
          <w:lang w:val="en-GB"/>
        </w:rPr>
        <w:t xml:space="preserve"> be used in combination with gyroscopes, which can </w:t>
      </w:r>
      <w:r w:rsidR="006020F7">
        <w:rPr>
          <w:lang w:val="en-GB"/>
        </w:rPr>
        <w:t>measure</w:t>
      </w:r>
      <w:r w:rsidR="001F1255">
        <w:rPr>
          <w:lang w:val="en-GB"/>
        </w:rPr>
        <w:t xml:space="preserve"> angular velocity, and magnetometers, which are able to detect motion in the horizontal plane.</w:t>
      </w:r>
    </w:p>
    <w:p w:rsidR="001F1255" w:rsidRDefault="001F1255" w:rsidP="00325A54">
      <w:pPr>
        <w:pStyle w:val="Geenafstand"/>
        <w:rPr>
          <w:lang w:val="en-GB"/>
        </w:rPr>
      </w:pPr>
      <w:r>
        <w:rPr>
          <w:lang w:val="en-GB"/>
        </w:rPr>
        <w:t xml:space="preserve">But though the more sensors are used and combined, the more reliable the fall detection is, the obtrusiveness becomes also a bigger problem. </w:t>
      </w:r>
      <w:r w:rsidR="00E87A67">
        <w:rPr>
          <w:lang w:val="en-GB"/>
        </w:rPr>
        <w:t>More sensors</w:t>
      </w:r>
      <w:r>
        <w:rPr>
          <w:lang w:val="en-GB"/>
        </w:rPr>
        <w:t xml:space="preserve"> means more weight and of course more power consumption.</w:t>
      </w:r>
    </w:p>
    <w:p w:rsidR="00A51AA6" w:rsidRDefault="003F262D" w:rsidP="00325A54">
      <w:pPr>
        <w:pStyle w:val="Geenafstand"/>
        <w:rPr>
          <w:lang w:val="en-GB"/>
        </w:rPr>
      </w:pPr>
      <w:r>
        <w:rPr>
          <w:lang w:val="en-GB"/>
        </w:rPr>
        <w:t>And furthermore, though very refined and reliable</w:t>
      </w:r>
      <w:r w:rsidR="00A51AA6">
        <w:rPr>
          <w:lang w:val="en-GB"/>
        </w:rPr>
        <w:t xml:space="preserve"> algorithms and machine learning techniques have been developed, the use of these in wearable systems would also contribute to obtrusiveness.</w:t>
      </w:r>
    </w:p>
    <w:p w:rsidR="003F262D" w:rsidRDefault="00A51AA6" w:rsidP="00A51AA6">
      <w:pPr>
        <w:pStyle w:val="Geenafstand"/>
        <w:rPr>
          <w:lang w:val="en-GB"/>
        </w:rPr>
      </w:pPr>
      <w:r>
        <w:rPr>
          <w:lang w:val="en-GB"/>
        </w:rPr>
        <w:lastRenderedPageBreak/>
        <w:t>In a camera-based system these can be used because the processing is performed in a separate server but when this needs to be don</w:t>
      </w:r>
      <w:r w:rsidR="001F7048">
        <w:rPr>
          <w:lang w:val="en-GB"/>
        </w:rPr>
        <w:t xml:space="preserve">e in the data collection device, like a wearable system, the high computational cost and energy capabilities become problematic. </w:t>
      </w:r>
    </w:p>
    <w:p w:rsidR="00615EF9" w:rsidRDefault="00615EF9" w:rsidP="00325A54">
      <w:pPr>
        <w:pStyle w:val="Geenafstand"/>
        <w:rPr>
          <w:lang w:val="en-GB"/>
        </w:rPr>
      </w:pPr>
      <w:r>
        <w:rPr>
          <w:lang w:val="en-GB"/>
        </w:rPr>
        <w:t xml:space="preserve">A great advantage is the fact that sensors can be used to measure a </w:t>
      </w:r>
      <w:r w:rsidR="004C604B">
        <w:rPr>
          <w:lang w:val="en-GB"/>
        </w:rPr>
        <w:t>great amount</w:t>
      </w:r>
      <w:r>
        <w:rPr>
          <w:lang w:val="en-GB"/>
        </w:rPr>
        <w:t xml:space="preserve"> of vital signs, so the possible causes of a fall can also be monitored. Sensors, for example, can be deployed to monitor heart rate, respiratory rate, blood pressure, temperature</w:t>
      </w:r>
      <w:r w:rsidR="00245EA8">
        <w:rPr>
          <w:lang w:val="en-GB"/>
        </w:rPr>
        <w:t xml:space="preserve">, oxygen saturation </w:t>
      </w:r>
      <w:r>
        <w:rPr>
          <w:lang w:val="en-GB"/>
        </w:rPr>
        <w:t xml:space="preserve">and so forth. </w:t>
      </w:r>
    </w:p>
    <w:p w:rsidR="00615EF9" w:rsidRDefault="00615EF9" w:rsidP="00325A54">
      <w:pPr>
        <w:pStyle w:val="Geenafstand"/>
        <w:rPr>
          <w:lang w:val="en-GB"/>
        </w:rPr>
      </w:pPr>
      <w:r>
        <w:rPr>
          <w:lang w:val="en-GB"/>
        </w:rPr>
        <w:t>T</w:t>
      </w:r>
      <w:r w:rsidR="00861B4B">
        <w:rPr>
          <w:lang w:val="en-GB"/>
        </w:rPr>
        <w:t xml:space="preserve">he low cost is of course </w:t>
      </w:r>
      <w:r>
        <w:rPr>
          <w:lang w:val="en-GB"/>
        </w:rPr>
        <w:t xml:space="preserve">also </w:t>
      </w:r>
      <w:r w:rsidR="00861B4B">
        <w:rPr>
          <w:lang w:val="en-GB"/>
        </w:rPr>
        <w:t xml:space="preserve">a big advantage when compared to </w:t>
      </w:r>
      <w:r w:rsidR="00E87A67">
        <w:rPr>
          <w:lang w:val="en-GB"/>
        </w:rPr>
        <w:t>camera-based</w:t>
      </w:r>
      <w:r w:rsidR="00861B4B">
        <w:rPr>
          <w:lang w:val="en-GB"/>
        </w:rPr>
        <w:t xml:space="preserve"> systems. </w:t>
      </w:r>
    </w:p>
    <w:p w:rsidR="006770B5" w:rsidRDefault="001F7048" w:rsidP="00325A54">
      <w:pPr>
        <w:pStyle w:val="Geenafstand"/>
        <w:rPr>
          <w:lang w:val="en-GB"/>
        </w:rPr>
      </w:pPr>
      <w:r>
        <w:rPr>
          <w:lang w:val="en-GB"/>
        </w:rPr>
        <w:t xml:space="preserve">The obtrusiveness is the main problem of wearable sensors. </w:t>
      </w:r>
      <w:r w:rsidR="00541520">
        <w:rPr>
          <w:lang w:val="en-GB"/>
        </w:rPr>
        <w:t>This varies of course from system to system as, for example, the number of sensors used, the way it has to be worn, the weight, the size, and the battery life differ, and these are of course factors that determine the overall obtrusiveness of the system</w:t>
      </w:r>
      <w:r>
        <w:rPr>
          <w:lang w:val="en-GB"/>
        </w:rPr>
        <w:t xml:space="preserve">, but in general, the more reliable a wearable sensors system is, the more obtrusive it becomes.  </w:t>
      </w:r>
    </w:p>
    <w:p w:rsidR="001F7048" w:rsidRDefault="00E87A67" w:rsidP="00325A54">
      <w:pPr>
        <w:pStyle w:val="Geenafstand"/>
        <w:rPr>
          <w:lang w:val="en-GB"/>
        </w:rPr>
      </w:pPr>
      <w:r>
        <w:rPr>
          <w:lang w:val="en-GB"/>
        </w:rPr>
        <w:t>So,</w:t>
      </w:r>
      <w:r w:rsidR="001F7048">
        <w:rPr>
          <w:lang w:val="en-GB"/>
        </w:rPr>
        <w:t xml:space="preserve"> the more elegant solutions like incorporating</w:t>
      </w:r>
      <w:r w:rsidR="0091449F">
        <w:rPr>
          <w:lang w:val="en-GB"/>
        </w:rPr>
        <w:t xml:space="preserve"> the systems in phones or rings, which are completely unobtrusive, are also much more unreliable. </w:t>
      </w:r>
    </w:p>
    <w:p w:rsidR="0091449F" w:rsidRDefault="0091449F" w:rsidP="00325A54">
      <w:pPr>
        <w:pStyle w:val="Geenafstand"/>
        <w:rPr>
          <w:lang w:val="en-GB"/>
        </w:rPr>
      </w:pPr>
      <w:r>
        <w:rPr>
          <w:lang w:val="en-GB"/>
        </w:rPr>
        <w:t xml:space="preserve">Other than </w:t>
      </w:r>
      <w:r w:rsidR="00E87A67">
        <w:rPr>
          <w:lang w:val="en-GB"/>
        </w:rPr>
        <w:t>that,</w:t>
      </w:r>
      <w:r>
        <w:rPr>
          <w:lang w:val="en-GB"/>
        </w:rPr>
        <w:t xml:space="preserve"> the subject of interest might lose or drop such a sensor which makes it all the more unreliable. </w:t>
      </w:r>
    </w:p>
    <w:p w:rsidR="00A97494" w:rsidRPr="001E5BED" w:rsidRDefault="00A97494" w:rsidP="00325A54">
      <w:pPr>
        <w:pStyle w:val="Geenafstand"/>
        <w:rPr>
          <w:lang w:val="en-GB"/>
        </w:rPr>
      </w:pPr>
    </w:p>
    <w:p w:rsidR="002E00A4" w:rsidRPr="00326F10" w:rsidRDefault="002E00A4" w:rsidP="002E00A4">
      <w:pPr>
        <w:pStyle w:val="Geenafstand"/>
        <w:rPr>
          <w:i/>
          <w:lang w:val="en-GB"/>
        </w:rPr>
      </w:pPr>
      <w:r w:rsidRPr="00326F10">
        <w:rPr>
          <w:i/>
          <w:lang w:val="en-GB"/>
        </w:rPr>
        <w:t>Smart brace</w:t>
      </w:r>
    </w:p>
    <w:p w:rsidR="002E00A4" w:rsidRDefault="002E00A4" w:rsidP="002E00A4">
      <w:pPr>
        <w:pStyle w:val="Geenafstand"/>
        <w:rPr>
          <w:lang w:val="en-GB"/>
        </w:rPr>
      </w:pPr>
      <w:r w:rsidRPr="00D45414">
        <w:rPr>
          <w:lang w:val="en-GB"/>
        </w:rPr>
        <w:t>Though not much can be found about the succes</w:t>
      </w:r>
      <w:r>
        <w:rPr>
          <w:lang w:val="en-GB"/>
        </w:rPr>
        <w:t>s</w:t>
      </w:r>
      <w:r w:rsidRPr="00D45414">
        <w:rPr>
          <w:lang w:val="en-GB"/>
        </w:rPr>
        <w:t xml:space="preserve"> of this product it certainly is an approach which cannot remain unnamed in this thesis. </w:t>
      </w:r>
      <w:r>
        <w:rPr>
          <w:lang w:val="en-GB"/>
        </w:rPr>
        <w:t xml:space="preserve">The Smart brace is an orthotic brace in which accelerometers as well as textile sensors are incorporated. </w:t>
      </w:r>
    </w:p>
    <w:p w:rsidR="002E00A4" w:rsidRDefault="002E00A4" w:rsidP="002E00A4">
      <w:pPr>
        <w:pStyle w:val="Geenafstand"/>
        <w:rPr>
          <w:lang w:val="en-GB"/>
        </w:rPr>
      </w:pPr>
      <w:r>
        <w:rPr>
          <w:lang w:val="en-GB"/>
        </w:rPr>
        <w:t>The brace is able to measure not only motion but also stride length</w:t>
      </w:r>
      <w:r w:rsidR="00092CDD">
        <w:rPr>
          <w:lang w:val="en-GB"/>
        </w:rPr>
        <w:t xml:space="preserve"> and</w:t>
      </w:r>
      <w:r>
        <w:rPr>
          <w:lang w:val="en-GB"/>
        </w:rPr>
        <w:t xml:space="preserve"> other gait parameters which can be used to determine whether the patient has a higher risk of falling. </w:t>
      </w:r>
    </w:p>
    <w:p w:rsidR="002E00A4" w:rsidRDefault="00092CDD" w:rsidP="002E00A4">
      <w:pPr>
        <w:pStyle w:val="Geenafstand"/>
        <w:rPr>
          <w:lang w:val="en-GB"/>
        </w:rPr>
      </w:pPr>
      <w:r>
        <w:rPr>
          <w:lang w:val="en-GB"/>
        </w:rPr>
        <w:t xml:space="preserve">The brace can send this information not only to the mobile phone of the user but also to a clinician whom can analyse the data, monitor recovery, determine fall risk and so forth. </w:t>
      </w:r>
    </w:p>
    <w:p w:rsidR="00092CDD" w:rsidRDefault="00B02D92" w:rsidP="002E00A4">
      <w:pPr>
        <w:pStyle w:val="Geenafstand"/>
        <w:rPr>
          <w:lang w:val="en-GB"/>
        </w:rPr>
      </w:pPr>
      <w:r>
        <w:rPr>
          <w:lang w:val="en-GB"/>
        </w:rPr>
        <w:t xml:space="preserve">How </w:t>
      </w:r>
      <w:r w:rsidR="008529D3">
        <w:rPr>
          <w:lang w:val="en-GB"/>
        </w:rPr>
        <w:t xml:space="preserve">obtrusive this product is exactly is hard to find, but according to </w:t>
      </w:r>
      <w:r w:rsidR="008529D3">
        <w:rPr>
          <w:i/>
          <w:lang w:val="en-GB"/>
        </w:rPr>
        <w:t xml:space="preserve">Johah </w:t>
      </w:r>
      <w:r w:rsidR="008529D3" w:rsidRPr="00FE43AA">
        <w:rPr>
          <w:lang w:val="en-GB"/>
        </w:rPr>
        <w:t>Comstock</w:t>
      </w:r>
      <w:r w:rsidR="00FE43AA">
        <w:rPr>
          <w:vertAlign w:val="superscript"/>
          <w:lang w:val="en-GB"/>
        </w:rPr>
        <w:t>29</w:t>
      </w:r>
      <w:r w:rsidR="00FE43AA">
        <w:rPr>
          <w:lang w:val="en-GB"/>
        </w:rPr>
        <w:t xml:space="preserve">  </w:t>
      </w:r>
      <w:r w:rsidR="008529D3" w:rsidRPr="00FE43AA">
        <w:rPr>
          <w:lang w:val="en-GB"/>
        </w:rPr>
        <w:t>5</w:t>
      </w:r>
      <w:r w:rsidR="008529D3">
        <w:rPr>
          <w:lang w:val="en-GB"/>
        </w:rPr>
        <w:t xml:space="preserve">,000 runners are already wearing this smart sock, so it is not </w:t>
      </w:r>
      <w:r w:rsidR="006F071E">
        <w:rPr>
          <w:lang w:val="en-GB"/>
        </w:rPr>
        <w:t xml:space="preserve">unrealistic to assume </w:t>
      </w:r>
      <w:r w:rsidR="00FE43AA">
        <w:rPr>
          <w:lang w:val="en-GB"/>
        </w:rPr>
        <w:t xml:space="preserve">that </w:t>
      </w:r>
      <w:r w:rsidR="006F071E">
        <w:rPr>
          <w:lang w:val="en-GB"/>
        </w:rPr>
        <w:t xml:space="preserve">it does not produce a great deal of discomfort or obtrusiveness. </w:t>
      </w:r>
    </w:p>
    <w:p w:rsidR="006F071E" w:rsidRDefault="006F071E" w:rsidP="002E00A4">
      <w:pPr>
        <w:pStyle w:val="Geenafstand"/>
        <w:rPr>
          <w:lang w:val="en-GB"/>
        </w:rPr>
      </w:pPr>
      <w:r>
        <w:rPr>
          <w:lang w:val="en-GB"/>
        </w:rPr>
        <w:t>And, as technological process proceeds and the technology in the sock can be miniaturized it will become less obtrusive still.</w:t>
      </w:r>
    </w:p>
    <w:p w:rsidR="009A0508" w:rsidRPr="001F374D" w:rsidRDefault="006F071E" w:rsidP="002E00A4">
      <w:pPr>
        <w:pStyle w:val="Geenafstand"/>
        <w:rPr>
          <w:lang w:val="en-GB"/>
        </w:rPr>
      </w:pPr>
      <w:r>
        <w:rPr>
          <w:lang w:val="en-GB"/>
        </w:rPr>
        <w:t xml:space="preserve">Furthermore, it should be possible to combine this product with the technology </w:t>
      </w:r>
      <w:r w:rsidR="009A0508">
        <w:rPr>
          <w:lang w:val="en-GB"/>
        </w:rPr>
        <w:t>of energy harvesting from walking through swing motion, heel strike or otherwise described by, among others,</w:t>
      </w:r>
      <w:r w:rsidR="001F374D">
        <w:rPr>
          <w:lang w:val="en-GB"/>
        </w:rPr>
        <w:t xml:space="preserve"> </w:t>
      </w:r>
      <w:r w:rsidR="001F374D">
        <w:rPr>
          <w:i/>
          <w:lang w:val="en-GB"/>
        </w:rPr>
        <w:t>Montoya JA.</w:t>
      </w:r>
      <w:r w:rsidR="001F374D">
        <w:rPr>
          <w:i/>
          <w:vertAlign w:val="superscript"/>
          <w:lang w:val="en-GB"/>
        </w:rPr>
        <w:t>23</w:t>
      </w:r>
      <w:r w:rsidR="001F374D">
        <w:rPr>
          <w:i/>
          <w:lang w:val="en-GB"/>
        </w:rPr>
        <w:t xml:space="preserve"> </w:t>
      </w:r>
      <w:r w:rsidR="001F374D">
        <w:rPr>
          <w:lang w:val="en-GB"/>
        </w:rPr>
        <w:t xml:space="preserve">and </w:t>
      </w:r>
      <w:r w:rsidR="001F374D">
        <w:rPr>
          <w:i/>
          <w:lang w:val="en-GB"/>
        </w:rPr>
        <w:t>Han Y.</w:t>
      </w:r>
      <w:r w:rsidR="001F374D">
        <w:rPr>
          <w:i/>
          <w:vertAlign w:val="superscript"/>
          <w:lang w:val="en-GB"/>
        </w:rPr>
        <w:t>24</w:t>
      </w:r>
    </w:p>
    <w:p w:rsidR="006F071E" w:rsidRDefault="00F825B0" w:rsidP="002E00A4">
      <w:pPr>
        <w:pStyle w:val="Geenafstand"/>
        <w:rPr>
          <w:lang w:val="en-GB"/>
        </w:rPr>
      </w:pPr>
      <w:r>
        <w:rPr>
          <w:lang w:val="en-GB"/>
        </w:rPr>
        <w:t xml:space="preserve">This would eliminate the need for a battery and thus make the sock lighter and smaller. </w:t>
      </w:r>
    </w:p>
    <w:p w:rsidR="0091449F" w:rsidRPr="001E5BED" w:rsidRDefault="0091449F" w:rsidP="00325A54">
      <w:pPr>
        <w:pStyle w:val="Geenafstand"/>
        <w:rPr>
          <w:lang w:val="en-GB"/>
        </w:rPr>
      </w:pPr>
    </w:p>
    <w:p w:rsidR="006365BC" w:rsidRDefault="006365BC" w:rsidP="00325A54">
      <w:pPr>
        <w:pStyle w:val="Geenafstand"/>
        <w:rPr>
          <w:b/>
          <w:lang w:val="en-GB"/>
        </w:rPr>
      </w:pPr>
      <w:r w:rsidRPr="006365BC">
        <w:rPr>
          <w:b/>
          <w:lang w:val="en-GB"/>
        </w:rPr>
        <w:t>Proximity sensors</w:t>
      </w:r>
    </w:p>
    <w:p w:rsidR="006C354C" w:rsidRDefault="002E00A4" w:rsidP="00325A54">
      <w:pPr>
        <w:pStyle w:val="Geenafstand"/>
        <w:rPr>
          <w:lang w:val="en-GB"/>
        </w:rPr>
      </w:pPr>
      <w:r>
        <w:rPr>
          <w:lang w:val="en-GB"/>
        </w:rPr>
        <w:t>Another way to detect falls is the use of proximity sensors; these are external sensors not worn by or connected to the body of a patient, but, in most cases, attached to a walking-aid dev</w:t>
      </w:r>
      <w:r w:rsidR="00326F10">
        <w:rPr>
          <w:lang w:val="en-GB"/>
        </w:rPr>
        <w:t>ice such as a walker or a cane.</w:t>
      </w:r>
    </w:p>
    <w:p w:rsidR="00326F10" w:rsidRDefault="00326F10" w:rsidP="00325A54">
      <w:pPr>
        <w:pStyle w:val="Geenafstand"/>
        <w:rPr>
          <w:lang w:val="en-GB"/>
        </w:rPr>
      </w:pPr>
      <w:r>
        <w:rPr>
          <w:lang w:val="en-GB"/>
        </w:rPr>
        <w:t xml:space="preserve">Sudden movements and the distance between the subject of interest and the proximity sensor are parameters which are used to detect falls. </w:t>
      </w:r>
    </w:p>
    <w:p w:rsidR="00E170C5" w:rsidRDefault="00E170C5" w:rsidP="00325A54">
      <w:pPr>
        <w:pStyle w:val="Geenafstand"/>
        <w:rPr>
          <w:lang w:val="en-GB"/>
        </w:rPr>
      </w:pPr>
      <w:r>
        <w:rPr>
          <w:lang w:val="en-GB"/>
        </w:rPr>
        <w:t xml:space="preserve">An advantage of the use of proximity sensors is that they are very unobtrusive; the user is not troubled at all, he uses the cane or walker anyway, whether there is a sensor in it or not. </w:t>
      </w:r>
    </w:p>
    <w:p w:rsidR="00326F10" w:rsidRDefault="00E170C5" w:rsidP="00325A54">
      <w:pPr>
        <w:pStyle w:val="Geenafstand"/>
        <w:rPr>
          <w:lang w:val="en-GB"/>
        </w:rPr>
      </w:pPr>
      <w:r>
        <w:rPr>
          <w:lang w:val="en-GB"/>
        </w:rPr>
        <w:t>But o</w:t>
      </w:r>
      <w:r w:rsidR="00326F10">
        <w:rPr>
          <w:lang w:val="en-GB"/>
        </w:rPr>
        <w:t xml:space="preserve">ne of the main disadvantages of these sensors is the short proximity range they need to have. </w:t>
      </w:r>
    </w:p>
    <w:p w:rsidR="00326F10" w:rsidRDefault="00326F10" w:rsidP="00325A54">
      <w:pPr>
        <w:pStyle w:val="Geenafstand"/>
        <w:rPr>
          <w:lang w:val="en-GB"/>
        </w:rPr>
      </w:pPr>
      <w:r>
        <w:rPr>
          <w:lang w:val="en-GB"/>
        </w:rPr>
        <w:t xml:space="preserve">If the patient drops the walker or steps away from it, he/her will be out of this </w:t>
      </w:r>
      <w:r w:rsidR="00A617FA">
        <w:rPr>
          <w:lang w:val="en-GB"/>
        </w:rPr>
        <w:t xml:space="preserve">range and this can, faulty, be classified as a fall. </w:t>
      </w:r>
    </w:p>
    <w:p w:rsidR="00A617FA" w:rsidRPr="00C528BC" w:rsidRDefault="00A617FA" w:rsidP="00325A54">
      <w:pPr>
        <w:pStyle w:val="Geenafstand"/>
        <w:rPr>
          <w:vertAlign w:val="superscript"/>
          <w:lang w:val="en-GB"/>
        </w:rPr>
      </w:pPr>
      <w:r>
        <w:rPr>
          <w:lang w:val="en-GB"/>
        </w:rPr>
        <w:t>Some of these se</w:t>
      </w:r>
      <w:r w:rsidR="002D1D3B">
        <w:rPr>
          <w:lang w:val="en-GB"/>
        </w:rPr>
        <w:t>nsors are also quite expensive.</w:t>
      </w:r>
      <w:r w:rsidR="00C528BC">
        <w:rPr>
          <w:vertAlign w:val="superscript"/>
          <w:lang w:val="en-GB"/>
        </w:rPr>
        <w:t>20</w:t>
      </w:r>
    </w:p>
    <w:p w:rsidR="002D1D3B" w:rsidRDefault="00E170C5" w:rsidP="00325A54">
      <w:pPr>
        <w:pStyle w:val="Geenafstand"/>
        <w:rPr>
          <w:lang w:val="en-GB"/>
        </w:rPr>
      </w:pPr>
      <w:r>
        <w:rPr>
          <w:lang w:val="en-GB"/>
        </w:rPr>
        <w:t>As a fall detection method it is not the most promising approach, but the use of proximity sensors in res</w:t>
      </w:r>
      <w:r w:rsidR="0063326A">
        <w:rPr>
          <w:lang w:val="en-GB"/>
        </w:rPr>
        <w:t xml:space="preserve">earch on falls and on stability, as in the paper of </w:t>
      </w:r>
      <w:r w:rsidR="0063326A" w:rsidRPr="00512788">
        <w:rPr>
          <w:rFonts w:ascii="Calibri" w:hAnsi="Calibri" w:cs="Calibri"/>
          <w:i/>
          <w:lang w:val="en-GB"/>
        </w:rPr>
        <w:t>Costamagna E.</w:t>
      </w:r>
      <w:r w:rsidR="0063326A">
        <w:rPr>
          <w:rFonts w:ascii="Calibri" w:hAnsi="Calibri" w:cs="Calibri"/>
          <w:vertAlign w:val="superscript"/>
          <w:lang w:val="en-GB"/>
        </w:rPr>
        <w:t>18</w:t>
      </w:r>
      <w:r w:rsidR="0063326A" w:rsidRPr="00512788">
        <w:rPr>
          <w:rFonts w:ascii="Calibri" w:hAnsi="Calibri" w:cs="Calibri"/>
          <w:lang w:val="en-GB"/>
        </w:rPr>
        <w:t xml:space="preserve"> </w:t>
      </w:r>
      <w:r w:rsidR="0063326A">
        <w:rPr>
          <w:rFonts w:ascii="Calibri" w:hAnsi="Calibri" w:cs="Calibri"/>
          <w:lang w:val="en-GB"/>
        </w:rPr>
        <w:t xml:space="preserve">mentioned under </w:t>
      </w:r>
      <w:r w:rsidR="0063326A">
        <w:rPr>
          <w:rFonts w:ascii="Calibri" w:hAnsi="Calibri" w:cs="Calibri"/>
          <w:b/>
          <w:lang w:val="en-GB"/>
        </w:rPr>
        <w:t>Support systems</w:t>
      </w:r>
      <w:r>
        <w:rPr>
          <w:lang w:val="en-GB"/>
        </w:rPr>
        <w:t xml:space="preserve"> </w:t>
      </w:r>
      <w:r w:rsidR="0063326A">
        <w:rPr>
          <w:lang w:val="en-GB"/>
        </w:rPr>
        <w:t xml:space="preserve">can be very </w:t>
      </w:r>
      <w:r>
        <w:rPr>
          <w:lang w:val="en-GB"/>
        </w:rPr>
        <w:t xml:space="preserve">useful. </w:t>
      </w:r>
    </w:p>
    <w:p w:rsidR="00E170C5" w:rsidRDefault="00E170C5" w:rsidP="00325A54">
      <w:pPr>
        <w:pStyle w:val="Geenafstand"/>
        <w:rPr>
          <w:lang w:val="en-GB"/>
        </w:rPr>
      </w:pPr>
    </w:p>
    <w:p w:rsidR="00A14C6D" w:rsidRDefault="00A14C6D" w:rsidP="00325A54">
      <w:pPr>
        <w:pStyle w:val="Geenafstand"/>
        <w:rPr>
          <w:lang w:val="en-GB"/>
        </w:rPr>
      </w:pPr>
    </w:p>
    <w:p w:rsidR="0063326A" w:rsidRDefault="0063326A" w:rsidP="00325A54">
      <w:pPr>
        <w:pStyle w:val="Geenafstand"/>
        <w:rPr>
          <w:i/>
          <w:lang w:val="en-GB"/>
        </w:rPr>
      </w:pPr>
      <w:r>
        <w:rPr>
          <w:i/>
          <w:lang w:val="en-GB"/>
        </w:rPr>
        <w:lastRenderedPageBreak/>
        <w:t>Ambient Sensing</w:t>
      </w:r>
    </w:p>
    <w:p w:rsidR="0063326A" w:rsidRPr="002A5C52" w:rsidRDefault="008841D0" w:rsidP="00325A54">
      <w:pPr>
        <w:pStyle w:val="Geenafstand"/>
        <w:rPr>
          <w:lang w:val="en-GB"/>
        </w:rPr>
      </w:pPr>
      <w:r>
        <w:rPr>
          <w:lang w:val="en-GB"/>
        </w:rPr>
        <w:t>Ambient sensing is a term which entails the use of several sensor systems embedded in the environm</w:t>
      </w:r>
      <w:r w:rsidR="00602E17">
        <w:rPr>
          <w:lang w:val="en-GB"/>
        </w:rPr>
        <w:t>ent of the subject of interest in order to monitor the subject of interest continuously.</w:t>
      </w:r>
      <w:r w:rsidR="002A5C52">
        <w:rPr>
          <w:vertAlign w:val="superscript"/>
          <w:lang w:val="en-GB"/>
        </w:rPr>
        <w:t>19,20</w:t>
      </w:r>
    </w:p>
    <w:p w:rsidR="00602E17" w:rsidRDefault="00602E17" w:rsidP="00325A54">
      <w:pPr>
        <w:pStyle w:val="Geenafstand"/>
        <w:rPr>
          <w:lang w:val="en-GB"/>
        </w:rPr>
      </w:pPr>
      <w:r>
        <w:rPr>
          <w:lang w:val="en-GB"/>
        </w:rPr>
        <w:t>It often includes systems like</w:t>
      </w:r>
    </w:p>
    <w:p w:rsidR="00602E17" w:rsidRPr="00602E17" w:rsidRDefault="00602E17" w:rsidP="00602E17">
      <w:pPr>
        <w:pStyle w:val="Geenafstand"/>
        <w:numPr>
          <w:ilvl w:val="0"/>
          <w:numId w:val="1"/>
        </w:numPr>
        <w:rPr>
          <w:lang w:val="en-GB"/>
        </w:rPr>
      </w:pPr>
      <w:r w:rsidRPr="00602E17">
        <w:rPr>
          <w:lang w:val="en-GB"/>
        </w:rPr>
        <w:t>Floor vibration and acoustic fall recognition</w:t>
      </w:r>
    </w:p>
    <w:p w:rsidR="00602E17" w:rsidRDefault="00602E17" w:rsidP="00602E17">
      <w:pPr>
        <w:pStyle w:val="Geenafstand"/>
        <w:rPr>
          <w:lang w:val="en-GB"/>
        </w:rPr>
      </w:pPr>
      <w:r>
        <w:rPr>
          <w:lang w:val="en-GB"/>
        </w:rPr>
        <w:t xml:space="preserve">When a human falls on the floor this creates a shock signal that is transmitted to the floor and besides that, of course, a sound. These effects can also be used to detect a falling person with the help of sensors and microphones. </w:t>
      </w:r>
    </w:p>
    <w:p w:rsidR="00602E17" w:rsidRDefault="00602E17" w:rsidP="00602E17">
      <w:pPr>
        <w:pStyle w:val="Geenafstand"/>
        <w:numPr>
          <w:ilvl w:val="0"/>
          <w:numId w:val="1"/>
        </w:numPr>
        <w:rPr>
          <w:lang w:val="en-GB"/>
        </w:rPr>
      </w:pPr>
      <w:r>
        <w:rPr>
          <w:lang w:val="en-GB"/>
        </w:rPr>
        <w:t>Pressure sensors</w:t>
      </w:r>
    </w:p>
    <w:p w:rsidR="00602E17" w:rsidRPr="00433778" w:rsidRDefault="005462CD" w:rsidP="00602E17">
      <w:pPr>
        <w:pStyle w:val="Geenafstand"/>
        <w:rPr>
          <w:lang w:val="en-GB"/>
        </w:rPr>
      </w:pPr>
      <w:r>
        <w:rPr>
          <w:lang w:val="en-GB"/>
        </w:rPr>
        <w:t xml:space="preserve">These can be integrated with </w:t>
      </w:r>
      <w:r w:rsidR="00602E17">
        <w:rPr>
          <w:lang w:val="en-GB"/>
        </w:rPr>
        <w:t xml:space="preserve">the furniture e.g. the bed, chairs and so forth. </w:t>
      </w:r>
      <w:r w:rsidR="00433778">
        <w:rPr>
          <w:lang w:val="en-GB"/>
        </w:rPr>
        <w:t>They can measure pressure changes. A long period of inactivity can be picked up with these sensors and when these occur on a place that is not normal in comparison with the regular patterns of the subject of interest an alarm should be triggered. Their fall detection accuracy however is very low.</w:t>
      </w:r>
      <w:r w:rsidR="00433778">
        <w:rPr>
          <w:vertAlign w:val="superscript"/>
          <w:lang w:val="en-GB"/>
        </w:rPr>
        <w:t>20</w:t>
      </w:r>
    </w:p>
    <w:p w:rsidR="00602E17" w:rsidRDefault="00602E17" w:rsidP="00602E17">
      <w:pPr>
        <w:pStyle w:val="Geenafstand"/>
        <w:numPr>
          <w:ilvl w:val="0"/>
          <w:numId w:val="1"/>
        </w:numPr>
        <w:rPr>
          <w:lang w:val="en-GB"/>
        </w:rPr>
      </w:pPr>
      <w:r>
        <w:rPr>
          <w:lang w:val="en-GB"/>
        </w:rPr>
        <w:t xml:space="preserve">Camera-based sensors </w:t>
      </w:r>
    </w:p>
    <w:p w:rsidR="00602E17" w:rsidRDefault="005462CD" w:rsidP="00602E17">
      <w:pPr>
        <w:pStyle w:val="Geenafstand"/>
        <w:rPr>
          <w:lang w:val="en-GB"/>
        </w:rPr>
      </w:pPr>
      <w:r>
        <w:rPr>
          <w:lang w:val="en-GB"/>
        </w:rPr>
        <w:t xml:space="preserve">Actual cameras, but also motion detectors like the earlier discussed Microsoft Kinect, and infrared sensors. </w:t>
      </w:r>
    </w:p>
    <w:p w:rsidR="005462CD" w:rsidRDefault="005462CD" w:rsidP="00602E17">
      <w:pPr>
        <w:pStyle w:val="Geenafstand"/>
        <w:rPr>
          <w:lang w:val="en-GB"/>
        </w:rPr>
      </w:pPr>
    </w:p>
    <w:p w:rsidR="005462CD" w:rsidRDefault="005462CD" w:rsidP="005462CD">
      <w:pPr>
        <w:pStyle w:val="Geenafstand"/>
        <w:rPr>
          <w:lang w:val="en-GB"/>
        </w:rPr>
      </w:pPr>
      <w:r>
        <w:rPr>
          <w:lang w:val="en-GB"/>
        </w:rPr>
        <w:t xml:space="preserve">The great advantage of this ‘smart home’ technology in comparison with the other discussed systems is the unobtrusiveness. They do not require the subject to wear sensors or keep their proximity sensors close, though wearable sensors are sometimes combined with ambient sensing to increase the reliability of the data. </w:t>
      </w:r>
    </w:p>
    <w:p w:rsidR="00204A0A" w:rsidRDefault="005462CD" w:rsidP="005462CD">
      <w:pPr>
        <w:pStyle w:val="Geenafstand"/>
        <w:rPr>
          <w:lang w:val="en-GB"/>
        </w:rPr>
      </w:pPr>
      <w:r>
        <w:rPr>
          <w:lang w:val="en-GB"/>
        </w:rPr>
        <w:t xml:space="preserve">Ambient sensors of course cannot obtain the </w:t>
      </w:r>
      <w:r w:rsidRPr="005462CD">
        <w:rPr>
          <w:lang w:val="en-GB"/>
        </w:rPr>
        <w:t>physiological</w:t>
      </w:r>
      <w:r>
        <w:rPr>
          <w:lang w:val="en-GB"/>
        </w:rPr>
        <w:t xml:space="preserve"> data wearable sensors can provide, but it can on the other hand provide </w:t>
      </w:r>
      <w:r w:rsidR="00A70CCD">
        <w:rPr>
          <w:lang w:val="en-GB"/>
        </w:rPr>
        <w:t>more behavioural data like sleep patterns, quality of sleep, bathroom visits and so forth.</w:t>
      </w:r>
    </w:p>
    <w:p w:rsidR="00204A0A" w:rsidRDefault="00B3580A" w:rsidP="005462CD">
      <w:pPr>
        <w:pStyle w:val="Geenafstand"/>
        <w:rPr>
          <w:lang w:val="en-GB"/>
        </w:rPr>
      </w:pPr>
      <w:r>
        <w:rPr>
          <w:lang w:val="en-GB"/>
        </w:rPr>
        <w:t>But</w:t>
      </w:r>
      <w:r w:rsidR="0073759A" w:rsidRPr="0073759A">
        <w:rPr>
          <w:lang w:val="en-GB"/>
        </w:rPr>
        <w:t xml:space="preserve"> like camera-bas</w:t>
      </w:r>
      <w:r w:rsidR="0073759A">
        <w:rPr>
          <w:lang w:val="en-GB"/>
        </w:rPr>
        <w:t xml:space="preserve">ed systems ambient sensing only </w:t>
      </w:r>
      <w:r w:rsidR="00B04001">
        <w:rPr>
          <w:lang w:val="en-GB"/>
        </w:rPr>
        <w:t>can only gather information and detect falls when the subject of interest is at</w:t>
      </w:r>
      <w:r>
        <w:rPr>
          <w:lang w:val="en-GB"/>
        </w:rPr>
        <w:t xml:space="preserve"> home.</w:t>
      </w:r>
    </w:p>
    <w:p w:rsidR="00B3580A" w:rsidRDefault="00B3580A" w:rsidP="005462CD">
      <w:pPr>
        <w:pStyle w:val="Geenafstand"/>
        <w:rPr>
          <w:lang w:val="en-GB"/>
        </w:rPr>
      </w:pPr>
      <w:r>
        <w:rPr>
          <w:lang w:val="en-GB"/>
        </w:rPr>
        <w:t xml:space="preserve">And what is more, this system is only effective as a whole. It works because </w:t>
      </w:r>
      <w:r w:rsidR="003E0931">
        <w:rPr>
          <w:lang w:val="en-GB"/>
        </w:rPr>
        <w:t>of the large number of sensing methods ‘working together’. For example, only a motion detector, or</w:t>
      </w:r>
      <w:r w:rsidR="00BD7FD8">
        <w:rPr>
          <w:lang w:val="en-GB"/>
        </w:rPr>
        <w:t xml:space="preserve"> only</w:t>
      </w:r>
      <w:r w:rsidR="003E0931">
        <w:rPr>
          <w:lang w:val="en-GB"/>
        </w:rPr>
        <w:t xml:space="preserve"> a pressure sensor, would be utterly useless. It’s all or nothing.</w:t>
      </w:r>
    </w:p>
    <w:p w:rsidR="003E0931" w:rsidRDefault="003E0931" w:rsidP="005462CD">
      <w:pPr>
        <w:pStyle w:val="Geenafstand"/>
        <w:rPr>
          <w:lang w:val="en-GB"/>
        </w:rPr>
      </w:pPr>
      <w:r>
        <w:rPr>
          <w:lang w:val="en-GB"/>
        </w:rPr>
        <w:t xml:space="preserve">This makes it a significantly expensive venture to implement a system like this on a large scale. </w:t>
      </w:r>
    </w:p>
    <w:p w:rsidR="003E0931" w:rsidRDefault="003E0931" w:rsidP="005462CD">
      <w:pPr>
        <w:pStyle w:val="Geenafstand"/>
        <w:rPr>
          <w:lang w:val="en-GB"/>
        </w:rPr>
      </w:pPr>
      <w:r>
        <w:rPr>
          <w:lang w:val="en-GB"/>
        </w:rPr>
        <w:t xml:space="preserve">Subsequent research regarding the effectiveness on fall prevention and detection is needed and this should be combined with calculations concerning the costs in order to get an idea of the cost-effectiveness. </w:t>
      </w:r>
    </w:p>
    <w:p w:rsidR="00827AE9" w:rsidRDefault="00827AE9" w:rsidP="00827AE9">
      <w:pPr>
        <w:pStyle w:val="Kop1"/>
        <w:ind w:firstLine="720"/>
      </w:pPr>
      <w:r>
        <w:t>Decrease the consequences of a fall</w:t>
      </w:r>
    </w:p>
    <w:p w:rsidR="00827AE9" w:rsidRPr="00AB1004" w:rsidRDefault="00827AE9" w:rsidP="00827AE9">
      <w:pPr>
        <w:pStyle w:val="Geenafstand"/>
        <w:rPr>
          <w:lang w:val="en-GB"/>
        </w:rPr>
      </w:pPr>
    </w:p>
    <w:p w:rsidR="00C86F1B" w:rsidRDefault="00C86F1B" w:rsidP="00827AE9">
      <w:pPr>
        <w:pStyle w:val="Geenafstand"/>
        <w:rPr>
          <w:lang w:val="en-GB"/>
        </w:rPr>
      </w:pPr>
      <w:r>
        <w:rPr>
          <w:lang w:val="en-GB"/>
        </w:rPr>
        <w:t xml:space="preserve">Another way to try and reduce the devastating impact that falling has on elderly people and by extension on society, is to focus not on the prevention of falls but on decreasing the consequences a fall can have. </w:t>
      </w:r>
    </w:p>
    <w:p w:rsidR="00C86F1B" w:rsidRDefault="00E87A67" w:rsidP="00827AE9">
      <w:pPr>
        <w:pStyle w:val="Geenafstand"/>
        <w:rPr>
          <w:lang w:val="en-GB"/>
        </w:rPr>
      </w:pPr>
      <w:r>
        <w:rPr>
          <w:lang w:val="en-GB"/>
        </w:rPr>
        <w:t>The assumption</w:t>
      </w:r>
      <w:r w:rsidR="00C86F1B">
        <w:rPr>
          <w:lang w:val="en-GB"/>
        </w:rPr>
        <w:t xml:space="preserve"> that no perfect fall-prevention devices or strategies will exist in the near future is not implausible and therefore to focus on ways to make fall less impactful can be a strategy with which there is much to gain. </w:t>
      </w:r>
    </w:p>
    <w:p w:rsidR="006E6D35" w:rsidRDefault="006E6D35" w:rsidP="00827AE9">
      <w:pPr>
        <w:pStyle w:val="Geenafstand"/>
        <w:rPr>
          <w:lang w:val="en-GB"/>
        </w:rPr>
      </w:pPr>
    </w:p>
    <w:p w:rsidR="006E6D35" w:rsidRPr="006E6D35" w:rsidRDefault="006E6D35" w:rsidP="00827AE9">
      <w:pPr>
        <w:pStyle w:val="Geenafstand"/>
        <w:rPr>
          <w:b/>
          <w:i/>
          <w:lang w:val="en-GB"/>
        </w:rPr>
      </w:pPr>
      <w:r>
        <w:rPr>
          <w:b/>
          <w:i/>
          <w:lang w:val="en-GB"/>
        </w:rPr>
        <w:t>Training Programmes</w:t>
      </w:r>
    </w:p>
    <w:p w:rsidR="00986EB5" w:rsidRDefault="00F50EFA" w:rsidP="00827AE9">
      <w:pPr>
        <w:pStyle w:val="Geenafstand"/>
        <w:rPr>
          <w:lang w:val="en-GB"/>
        </w:rPr>
      </w:pPr>
      <w:r>
        <w:rPr>
          <w:lang w:val="en-GB"/>
        </w:rPr>
        <w:t>The training program</w:t>
      </w:r>
      <w:r w:rsidR="006E6D35">
        <w:rPr>
          <w:lang w:val="en-GB"/>
        </w:rPr>
        <w:t>me</w:t>
      </w:r>
      <w:r>
        <w:rPr>
          <w:lang w:val="en-GB"/>
        </w:rPr>
        <w:t xml:space="preserve">s discussed in the chapter </w:t>
      </w:r>
      <w:r>
        <w:rPr>
          <w:b/>
          <w:i/>
          <w:lang w:val="en-GB"/>
        </w:rPr>
        <w:t xml:space="preserve">Prevent falls </w:t>
      </w:r>
      <w:r>
        <w:rPr>
          <w:lang w:val="en-GB"/>
        </w:rPr>
        <w:t xml:space="preserve">are relevant also relevant in this regard. </w:t>
      </w:r>
    </w:p>
    <w:p w:rsidR="00F50EFA" w:rsidRDefault="00F50EFA" w:rsidP="00827AE9">
      <w:pPr>
        <w:pStyle w:val="Geenafstand"/>
        <w:rPr>
          <w:vertAlign w:val="superscript"/>
          <w:lang w:val="en-GB"/>
        </w:rPr>
      </w:pPr>
      <w:r>
        <w:rPr>
          <w:lang w:val="en-GB"/>
        </w:rPr>
        <w:t>Studies show that these do not only reduce then chances on falling but they also have a significant positive impact on the severity of the</w:t>
      </w:r>
      <w:r w:rsidR="00F14DD1">
        <w:rPr>
          <w:lang w:val="en-GB"/>
        </w:rPr>
        <w:t xml:space="preserve"> possible injuries from a fall.</w:t>
      </w:r>
      <w:r w:rsidR="00F14DD1">
        <w:rPr>
          <w:vertAlign w:val="superscript"/>
          <w:lang w:val="en-GB"/>
        </w:rPr>
        <w:t>7</w:t>
      </w:r>
      <w:r w:rsidR="00330CF2">
        <w:rPr>
          <w:vertAlign w:val="superscript"/>
          <w:lang w:val="en-GB"/>
        </w:rPr>
        <w:t>, 21</w:t>
      </w:r>
    </w:p>
    <w:p w:rsidR="00C86F1B" w:rsidRDefault="00CC7913" w:rsidP="00827AE9">
      <w:pPr>
        <w:pStyle w:val="Geenafstand"/>
        <w:rPr>
          <w:rFonts w:ascii="Calibri" w:hAnsi="Calibri" w:cs="Calibri"/>
          <w:lang w:val="en-GB"/>
        </w:rPr>
      </w:pPr>
      <w:r>
        <w:rPr>
          <w:lang w:val="en-GB"/>
        </w:rPr>
        <w:lastRenderedPageBreak/>
        <w:t xml:space="preserve">The aforementioned study </w:t>
      </w:r>
      <w:r w:rsidR="00E87A67">
        <w:rPr>
          <w:lang w:val="en-GB"/>
        </w:rPr>
        <w:t xml:space="preserve">of </w:t>
      </w:r>
      <w:r w:rsidR="00E87A67" w:rsidRPr="00CC7913">
        <w:rPr>
          <w:lang w:val="en-GB"/>
        </w:rPr>
        <w:t>El</w:t>
      </w:r>
      <w:r w:rsidR="00110CE0" w:rsidRPr="00CC7913">
        <w:rPr>
          <w:rFonts w:ascii="Calibri" w:hAnsi="Calibri" w:cs="Calibri"/>
          <w:i/>
          <w:lang w:val="en-GB"/>
        </w:rPr>
        <w:t>-Khoury F.</w:t>
      </w:r>
      <w:r w:rsidR="00110CE0" w:rsidRPr="00CC7913">
        <w:rPr>
          <w:rFonts w:ascii="Calibri" w:hAnsi="Calibri" w:cs="Calibri"/>
          <w:lang w:val="en-GB"/>
        </w:rPr>
        <w:t xml:space="preserve"> and co</w:t>
      </w:r>
      <w:r w:rsidR="00110CE0" w:rsidRPr="00CC7913">
        <w:rPr>
          <w:rFonts w:ascii="Calibri" w:hAnsi="Calibri" w:cs="Calibri"/>
          <w:vertAlign w:val="superscript"/>
          <w:lang w:val="en-GB"/>
        </w:rPr>
        <w:t>7</w:t>
      </w:r>
      <w:r>
        <w:rPr>
          <w:rFonts w:ascii="Calibri" w:hAnsi="Calibri" w:cs="Calibri"/>
          <w:lang w:val="en-GB"/>
        </w:rPr>
        <w:t xml:space="preserve"> is a meta-analysis wherein 17 studies are included and the results show that exercise significantly reduces the chance on injury after falling, where the protective effect is most conspicuous in the most serious fall-related injuries. </w:t>
      </w:r>
    </w:p>
    <w:p w:rsidR="00CC7913" w:rsidRDefault="00CC7913" w:rsidP="00827AE9">
      <w:pPr>
        <w:pStyle w:val="Geenafstand"/>
        <w:rPr>
          <w:lang w:val="en-GB"/>
        </w:rPr>
      </w:pPr>
      <w:r w:rsidRPr="00947D5A">
        <w:rPr>
          <w:lang w:val="en-GB"/>
        </w:rPr>
        <w:t>The Cochrane review</w:t>
      </w:r>
      <w:r w:rsidR="00EA4D28">
        <w:rPr>
          <w:vertAlign w:val="superscript"/>
          <w:lang w:val="en-GB"/>
        </w:rPr>
        <w:t>21</w:t>
      </w:r>
      <w:r w:rsidR="00EA4D28">
        <w:rPr>
          <w:lang w:val="en-GB"/>
        </w:rPr>
        <w:t xml:space="preserve"> </w:t>
      </w:r>
      <w:r w:rsidRPr="00947D5A">
        <w:rPr>
          <w:lang w:val="en-GB"/>
        </w:rPr>
        <w:t xml:space="preserve">comes </w:t>
      </w:r>
      <w:r w:rsidR="00947D5A">
        <w:rPr>
          <w:lang w:val="en-GB"/>
        </w:rPr>
        <w:t>to</w:t>
      </w:r>
      <w:r w:rsidRPr="00947D5A">
        <w:rPr>
          <w:lang w:val="en-GB"/>
        </w:rPr>
        <w:t xml:space="preserve"> </w:t>
      </w:r>
      <w:r w:rsidR="00947D5A">
        <w:rPr>
          <w:lang w:val="en-GB"/>
        </w:rPr>
        <w:t xml:space="preserve">the conclusion that exercise lowers the risk of fractures caused by falling. </w:t>
      </w:r>
    </w:p>
    <w:p w:rsidR="00947D5A" w:rsidRDefault="00947D5A" w:rsidP="00827AE9">
      <w:pPr>
        <w:pStyle w:val="Geenafstand"/>
        <w:rPr>
          <w:lang w:val="en-GB"/>
        </w:rPr>
      </w:pPr>
    </w:p>
    <w:p w:rsidR="00947D5A" w:rsidRPr="000F4F1D" w:rsidRDefault="000F4F1D" w:rsidP="00827AE9">
      <w:pPr>
        <w:pStyle w:val="Geenafstand"/>
        <w:rPr>
          <w:b/>
          <w:i/>
          <w:lang w:val="en-GB"/>
        </w:rPr>
      </w:pPr>
      <w:r>
        <w:rPr>
          <w:b/>
          <w:i/>
          <w:lang w:val="en-GB"/>
        </w:rPr>
        <w:t>Wearable airbags</w:t>
      </w:r>
    </w:p>
    <w:p w:rsidR="00852ED5" w:rsidRPr="002E774A" w:rsidRDefault="00852ED5" w:rsidP="00827AE9">
      <w:pPr>
        <w:pStyle w:val="Geenafstand"/>
        <w:rPr>
          <w:vertAlign w:val="superscript"/>
          <w:lang w:val="en-GB"/>
        </w:rPr>
      </w:pPr>
      <w:r>
        <w:rPr>
          <w:lang w:val="en-GB"/>
        </w:rPr>
        <w:t xml:space="preserve">In a countermeasure proposed by, among others, </w:t>
      </w:r>
      <w:r w:rsidR="002E774A" w:rsidRPr="002E774A">
        <w:rPr>
          <w:i/>
          <w:lang w:val="en-GB"/>
        </w:rPr>
        <w:t>Tamura T</w:t>
      </w:r>
      <w:r w:rsidR="002E774A">
        <w:rPr>
          <w:i/>
          <w:lang w:val="en-GB"/>
        </w:rPr>
        <w:t xml:space="preserve">. </w:t>
      </w:r>
      <w:r w:rsidR="002E774A">
        <w:rPr>
          <w:vertAlign w:val="superscript"/>
          <w:lang w:val="en-GB"/>
        </w:rPr>
        <w:t>22</w:t>
      </w:r>
      <w:r>
        <w:rPr>
          <w:lang w:val="en-GB"/>
        </w:rPr>
        <w:t>a fall detection system is combined with an inflator and one or more airbags.</w:t>
      </w:r>
      <w:r w:rsidR="002E774A">
        <w:rPr>
          <w:vertAlign w:val="superscript"/>
          <w:lang w:val="en-GB"/>
        </w:rPr>
        <w:t>22,23,24</w:t>
      </w:r>
    </w:p>
    <w:p w:rsidR="00852ED5" w:rsidRDefault="00852ED5" w:rsidP="00827AE9">
      <w:pPr>
        <w:pStyle w:val="Geenafstand"/>
        <w:rPr>
          <w:lang w:val="en-GB"/>
        </w:rPr>
      </w:pPr>
      <w:r>
        <w:rPr>
          <w:lang w:val="en-GB"/>
        </w:rPr>
        <w:t xml:space="preserve">When </w:t>
      </w:r>
      <w:r w:rsidR="00E87A67">
        <w:rPr>
          <w:lang w:val="en-GB"/>
        </w:rPr>
        <w:t>the</w:t>
      </w:r>
      <w:r w:rsidR="007E785D">
        <w:rPr>
          <w:lang w:val="en-GB"/>
        </w:rPr>
        <w:t xml:space="preserve"> gyroscopes and accelerometers detect a fall the system </w:t>
      </w:r>
      <w:r>
        <w:rPr>
          <w:lang w:val="en-GB"/>
        </w:rPr>
        <w:t>tr</w:t>
      </w:r>
      <w:r w:rsidR="007E785D">
        <w:rPr>
          <w:lang w:val="en-GB"/>
        </w:rPr>
        <w:t>iggers</w:t>
      </w:r>
      <w:r>
        <w:rPr>
          <w:lang w:val="en-GB"/>
        </w:rPr>
        <w:t xml:space="preserve"> inflation and the inflated airbags reduce the impact acceleration. </w:t>
      </w:r>
      <w:r w:rsidR="00311401">
        <w:rPr>
          <w:lang w:val="en-GB"/>
        </w:rPr>
        <w:t>This shows to significantly protect the wearer against injury.</w:t>
      </w:r>
    </w:p>
    <w:p w:rsidR="00311401" w:rsidRDefault="00311401" w:rsidP="00827AE9">
      <w:pPr>
        <w:pStyle w:val="Geenafstand"/>
        <w:rPr>
          <w:lang w:val="en-GB"/>
        </w:rPr>
      </w:pPr>
      <w:r>
        <w:rPr>
          <w:lang w:val="en-GB"/>
        </w:rPr>
        <w:t>Though it seems not very enticing to wear a system of sen</w:t>
      </w:r>
      <w:r w:rsidR="002F0563">
        <w:rPr>
          <w:lang w:val="en-GB"/>
        </w:rPr>
        <w:t xml:space="preserve">sors and airbags everyday it is </w:t>
      </w:r>
      <w:r>
        <w:rPr>
          <w:lang w:val="en-GB"/>
        </w:rPr>
        <w:t>a measure which may become less obtrusive when further development results in a miniaturized system.</w:t>
      </w:r>
    </w:p>
    <w:p w:rsidR="00311401" w:rsidRDefault="007E785D" w:rsidP="00827AE9">
      <w:pPr>
        <w:pStyle w:val="Geenafstand"/>
        <w:rPr>
          <w:lang w:val="en-GB"/>
        </w:rPr>
      </w:pPr>
      <w:r>
        <w:rPr>
          <w:lang w:val="en-GB"/>
        </w:rPr>
        <w:t>When it is possible to make systems like these small enough to incorporate them in jackets and pants and so forth</w:t>
      </w:r>
      <w:r w:rsidR="00330CF2">
        <w:rPr>
          <w:lang w:val="en-GB"/>
        </w:rPr>
        <w:t xml:space="preserve">, the user would not be bothered at all by the use of this system and this would make it a valuable addition to the available injury-reducing solutions.  </w:t>
      </w:r>
    </w:p>
    <w:p w:rsidR="00E3562E" w:rsidRPr="00D73D21" w:rsidRDefault="00E3562E" w:rsidP="00E3562E">
      <w:pPr>
        <w:pStyle w:val="Kop1"/>
        <w:ind w:firstLine="720"/>
      </w:pPr>
      <w:r w:rsidRPr="00D73D21">
        <w:t>Prevent falls</w:t>
      </w:r>
    </w:p>
    <w:p w:rsidR="00E3562E" w:rsidRPr="00D73D21" w:rsidRDefault="00E3562E" w:rsidP="00E3562E">
      <w:pPr>
        <w:pStyle w:val="Geenafstand"/>
        <w:rPr>
          <w:lang w:val="en-GB"/>
        </w:rPr>
      </w:pPr>
    </w:p>
    <w:p w:rsidR="00E3562E" w:rsidRPr="004A44C2" w:rsidRDefault="00E3562E" w:rsidP="00E3562E">
      <w:pPr>
        <w:pStyle w:val="Geenafstand"/>
        <w:rPr>
          <w:rStyle w:val="Zwaar"/>
          <w:lang w:val="en-GB"/>
        </w:rPr>
      </w:pPr>
      <w:r w:rsidRPr="004A44C2">
        <w:rPr>
          <w:rStyle w:val="Zwaar"/>
          <w:lang w:val="en-GB"/>
        </w:rPr>
        <w:t>Training program</w:t>
      </w:r>
      <w:r>
        <w:rPr>
          <w:rStyle w:val="Zwaar"/>
          <w:lang w:val="en-GB"/>
        </w:rPr>
        <w:t>me</w:t>
      </w:r>
      <w:r w:rsidRPr="004A44C2">
        <w:rPr>
          <w:rStyle w:val="Zwaar"/>
          <w:lang w:val="en-GB"/>
        </w:rPr>
        <w:t>s</w:t>
      </w:r>
    </w:p>
    <w:p w:rsidR="00E3562E" w:rsidRDefault="00E3562E" w:rsidP="00E3562E">
      <w:pPr>
        <w:pStyle w:val="Geenafstand"/>
        <w:rPr>
          <w:lang w:val="en-GB"/>
        </w:rPr>
      </w:pPr>
      <w:r w:rsidRPr="00437FB2">
        <w:rPr>
          <w:lang w:val="en-GB"/>
        </w:rPr>
        <w:t>As described above a great deal of the causes of fal</w:t>
      </w:r>
      <w:r>
        <w:rPr>
          <w:lang w:val="en-GB"/>
        </w:rPr>
        <w:t>ling come down to physical weakness. Muscle strength and bone density decrease with age, which leads to falling or to more serious consequences of falling.</w:t>
      </w:r>
      <w:r>
        <w:rPr>
          <w:vertAlign w:val="superscript"/>
          <w:lang w:val="en-GB"/>
        </w:rPr>
        <w:t>4</w:t>
      </w:r>
      <w:r>
        <w:rPr>
          <w:lang w:val="en-GB"/>
        </w:rPr>
        <w:t xml:space="preserve"> To counteract this therefore reduces falling a great deal and prevention is better than cure. </w:t>
      </w:r>
    </w:p>
    <w:p w:rsidR="00E3562E" w:rsidRDefault="00E3562E" w:rsidP="00E3562E">
      <w:pPr>
        <w:pStyle w:val="Geenafstand"/>
        <w:rPr>
          <w:rFonts w:ascii="Calibri" w:hAnsi="Calibri" w:cs="Calibri"/>
          <w:lang w:val="en-GB"/>
        </w:rPr>
      </w:pPr>
      <w:r>
        <w:rPr>
          <w:lang w:val="en-GB"/>
        </w:rPr>
        <w:t xml:space="preserve">The study of </w:t>
      </w:r>
      <w:r w:rsidRPr="00D61DB2">
        <w:rPr>
          <w:rFonts w:ascii="Calibri" w:hAnsi="Calibri" w:cs="Calibri"/>
          <w:i/>
          <w:lang w:val="en-GB"/>
        </w:rPr>
        <w:t>El-Khoury F</w:t>
      </w:r>
      <w:r>
        <w:rPr>
          <w:rFonts w:ascii="Calibri" w:hAnsi="Calibri" w:cs="Calibri"/>
          <w:i/>
          <w:lang w:val="en-GB"/>
        </w:rPr>
        <w:t>.</w:t>
      </w:r>
      <w:r>
        <w:rPr>
          <w:rFonts w:ascii="Calibri" w:hAnsi="Calibri" w:cs="Calibri"/>
          <w:lang w:val="en-GB"/>
        </w:rPr>
        <w:t xml:space="preserve"> and co</w:t>
      </w:r>
      <w:r>
        <w:rPr>
          <w:rFonts w:ascii="Calibri" w:hAnsi="Calibri" w:cs="Calibri"/>
          <w:vertAlign w:val="superscript"/>
          <w:lang w:val="en-GB"/>
        </w:rPr>
        <w:t>7</w:t>
      </w:r>
      <w:r>
        <w:rPr>
          <w:rFonts w:ascii="Calibri" w:hAnsi="Calibri" w:cs="Calibri"/>
          <w:lang w:val="en-GB"/>
        </w:rPr>
        <w:t xml:space="preserve"> states that </w:t>
      </w:r>
      <w:r>
        <w:rPr>
          <w:rFonts w:ascii="Calibri" w:hAnsi="Calibri" w:cs="Calibri"/>
          <w:i/>
          <w:lang w:val="en-GB"/>
        </w:rPr>
        <w:t xml:space="preserve">“It has been established that well designed exercise programmes can prevent falls in older adults living at home” </w:t>
      </w:r>
      <w:r>
        <w:rPr>
          <w:rFonts w:ascii="Calibri" w:hAnsi="Calibri" w:cs="Calibri"/>
          <w:lang w:val="en-GB"/>
        </w:rPr>
        <w:t>and various other studies endorse this statement and produce the same positive result for older adults living in assisted living facilities</w:t>
      </w:r>
      <w:r>
        <w:rPr>
          <w:rFonts w:ascii="Calibri" w:hAnsi="Calibri" w:cs="Calibri"/>
          <w:vertAlign w:val="superscript"/>
          <w:lang w:val="en-GB"/>
        </w:rPr>
        <w:t>8, 9, 10</w:t>
      </w:r>
      <w:r>
        <w:rPr>
          <w:rFonts w:ascii="Calibri" w:hAnsi="Calibri" w:cs="Calibri"/>
          <w:lang w:val="en-GB"/>
        </w:rPr>
        <w:t>.</w:t>
      </w:r>
    </w:p>
    <w:p w:rsidR="00E3562E" w:rsidRDefault="00E3562E" w:rsidP="00E3562E">
      <w:pPr>
        <w:pStyle w:val="Geenafstand"/>
        <w:rPr>
          <w:rFonts w:ascii="Calibri" w:hAnsi="Calibri" w:cs="Calibri"/>
          <w:lang w:val="en-GB"/>
        </w:rPr>
      </w:pPr>
      <w:r>
        <w:rPr>
          <w:rFonts w:ascii="Calibri" w:hAnsi="Calibri" w:cs="Calibri"/>
          <w:lang w:val="en-GB"/>
        </w:rPr>
        <w:t>Gait velocity and overall muscle strength improve as result of such exercise programmes</w:t>
      </w:r>
      <w:r>
        <w:rPr>
          <w:rFonts w:ascii="Calibri" w:hAnsi="Calibri" w:cs="Calibri"/>
          <w:vertAlign w:val="superscript"/>
          <w:lang w:val="en-GB"/>
        </w:rPr>
        <w:t>9</w:t>
      </w:r>
      <w:r>
        <w:rPr>
          <w:rFonts w:ascii="Calibri" w:hAnsi="Calibri" w:cs="Calibri"/>
          <w:lang w:val="en-GB"/>
        </w:rPr>
        <w:t xml:space="preserve"> and this evidently are factors that contribute to a lower risk of falling. </w:t>
      </w:r>
    </w:p>
    <w:p w:rsidR="00E3562E" w:rsidRDefault="00E3562E" w:rsidP="00E3562E">
      <w:pPr>
        <w:pStyle w:val="Geenafstand"/>
        <w:rPr>
          <w:rFonts w:ascii="Calibri" w:hAnsi="Calibri" w:cs="Calibri"/>
          <w:lang w:val="en-GB"/>
        </w:rPr>
      </w:pPr>
    </w:p>
    <w:p w:rsidR="00E3562E" w:rsidRDefault="00E3562E" w:rsidP="00E3562E">
      <w:pPr>
        <w:pStyle w:val="Geenafstand"/>
        <w:rPr>
          <w:rFonts w:ascii="Calibri" w:hAnsi="Calibri" w:cs="Calibri"/>
          <w:lang w:val="en-GB"/>
        </w:rPr>
      </w:pPr>
      <w:r>
        <w:rPr>
          <w:rFonts w:ascii="Calibri" w:hAnsi="Calibri" w:cs="Calibri"/>
          <w:lang w:val="en-GB"/>
        </w:rPr>
        <w:t xml:space="preserve">Existing exercise programmes have different focuses like strength, endurance, balance and agility and though almost all of them yield positive results the exercises focused on balance-training seem to </w:t>
      </w:r>
    </w:p>
    <w:p w:rsidR="00E3562E" w:rsidRDefault="00E3562E" w:rsidP="00E3562E">
      <w:pPr>
        <w:pStyle w:val="Geenafstand"/>
        <w:rPr>
          <w:rFonts w:ascii="Calibri" w:hAnsi="Calibri" w:cs="Calibri"/>
          <w:vertAlign w:val="superscript"/>
          <w:lang w:val="en-GB"/>
        </w:rPr>
      </w:pPr>
      <w:r>
        <w:rPr>
          <w:rFonts w:ascii="Calibri" w:hAnsi="Calibri" w:cs="Calibri"/>
          <w:lang w:val="en-GB"/>
        </w:rPr>
        <w:t>decrease fall-risk the most.</w:t>
      </w:r>
      <w:r>
        <w:rPr>
          <w:rFonts w:ascii="Calibri" w:hAnsi="Calibri" w:cs="Calibri"/>
          <w:vertAlign w:val="superscript"/>
          <w:lang w:val="en-GB"/>
        </w:rPr>
        <w:t>10</w:t>
      </w:r>
    </w:p>
    <w:p w:rsidR="00E3562E" w:rsidRDefault="00E3562E" w:rsidP="00E3562E">
      <w:pPr>
        <w:pStyle w:val="Geenafstand"/>
        <w:rPr>
          <w:rFonts w:ascii="Calibri" w:hAnsi="Calibri" w:cs="Calibri"/>
          <w:lang w:val="en-GB"/>
        </w:rPr>
      </w:pPr>
      <w:r>
        <w:rPr>
          <w:rFonts w:ascii="Calibri" w:hAnsi="Calibri" w:cs="Calibri"/>
          <w:lang w:val="en-GB"/>
        </w:rPr>
        <w:t>According to some studies it appears also to be useful to combine exercises that target balance and gait with cognitive tasks.</w:t>
      </w:r>
      <w:r>
        <w:rPr>
          <w:rFonts w:ascii="Calibri" w:hAnsi="Calibri" w:cs="Calibri"/>
          <w:vertAlign w:val="superscript"/>
          <w:lang w:val="en-GB"/>
        </w:rPr>
        <w:t>11,12</w:t>
      </w:r>
      <w:r>
        <w:rPr>
          <w:rFonts w:ascii="Calibri" w:hAnsi="Calibri" w:cs="Calibri"/>
          <w:lang w:val="en-GB"/>
        </w:rPr>
        <w:t xml:space="preserve"> </w:t>
      </w:r>
      <w:r w:rsidRPr="00C65431">
        <w:rPr>
          <w:rFonts w:ascii="Calibri" w:hAnsi="Calibri" w:cs="Calibri"/>
          <w:i/>
          <w:lang w:val="en-GB"/>
        </w:rPr>
        <w:t>Donath L.</w:t>
      </w:r>
      <w:r>
        <w:rPr>
          <w:rFonts w:ascii="Calibri" w:hAnsi="Calibri" w:cs="Calibri"/>
          <w:vertAlign w:val="superscript"/>
          <w:lang w:val="en-GB"/>
        </w:rPr>
        <w:t>12</w:t>
      </w:r>
      <w:r>
        <w:rPr>
          <w:rFonts w:ascii="Calibri" w:hAnsi="Calibri" w:cs="Calibri"/>
          <w:lang w:val="en-GB"/>
        </w:rPr>
        <w:t xml:space="preserve"> declares “</w:t>
      </w:r>
      <w:r w:rsidRPr="00C65431">
        <w:rPr>
          <w:rFonts w:ascii="Calibri" w:hAnsi="Calibri" w:cs="Calibri"/>
          <w:i/>
          <w:lang w:val="en-GB"/>
        </w:rPr>
        <w:t>An agility-based conceptual training framework comprising perception and decision making (e.g., visual scanning, pattern recognition, anticipation) and changes of direction (e.g., sudden starts, stops and turns; reactive control; concentric and eccentric contractions) might enable an integrative neuromuscular, cardiocirculatory, and cognitive training.</w:t>
      </w:r>
      <w:r>
        <w:rPr>
          <w:rFonts w:ascii="Calibri" w:hAnsi="Calibri" w:cs="Calibri"/>
          <w:i/>
          <w:lang w:val="en-GB"/>
        </w:rPr>
        <w:t>”</w:t>
      </w:r>
    </w:p>
    <w:p w:rsidR="00E3562E" w:rsidRPr="008C4E78" w:rsidRDefault="00E3562E" w:rsidP="00E3562E">
      <w:pPr>
        <w:pStyle w:val="Geenafstand"/>
        <w:rPr>
          <w:rFonts w:ascii="Calibri" w:hAnsi="Calibri" w:cs="Calibri"/>
          <w:lang w:val="en-GB"/>
        </w:rPr>
      </w:pPr>
      <w:r>
        <w:rPr>
          <w:rFonts w:ascii="Calibri" w:hAnsi="Calibri" w:cs="Calibri"/>
          <w:lang w:val="en-GB"/>
        </w:rPr>
        <w:t xml:space="preserve">The study ends with the statement that subsequent research should investigate, among other things, the link between agility and fall risk factors and rates. </w:t>
      </w:r>
    </w:p>
    <w:p w:rsidR="00E3562E" w:rsidRDefault="00E3562E" w:rsidP="00E3562E">
      <w:pPr>
        <w:pStyle w:val="Geenafstand"/>
        <w:rPr>
          <w:rFonts w:ascii="Calibri" w:hAnsi="Calibri" w:cs="Calibri"/>
          <w:lang w:val="en-GB"/>
        </w:rPr>
      </w:pPr>
      <w:r>
        <w:rPr>
          <w:rFonts w:ascii="Calibri" w:hAnsi="Calibri" w:cs="Calibri"/>
          <w:lang w:val="en-GB"/>
        </w:rPr>
        <w:t>This is because hard evidence lacks</w:t>
      </w:r>
      <w:r w:rsidR="00E87A67">
        <w:rPr>
          <w:rFonts w:ascii="Calibri" w:hAnsi="Calibri" w:cs="Calibri"/>
          <w:lang w:val="en-GB"/>
        </w:rPr>
        <w:t>,</w:t>
      </w:r>
      <w:r>
        <w:rPr>
          <w:rFonts w:ascii="Calibri" w:hAnsi="Calibri" w:cs="Calibri"/>
          <w:lang w:val="en-GB"/>
        </w:rPr>
        <w:t xml:space="preserve"> and this combination of training methods is less studied than the general form of exercise</w:t>
      </w:r>
      <w:r w:rsidR="00E87A67">
        <w:rPr>
          <w:rFonts w:ascii="Calibri" w:hAnsi="Calibri" w:cs="Calibri"/>
          <w:lang w:val="en-GB"/>
        </w:rPr>
        <w:t>,</w:t>
      </w:r>
      <w:r>
        <w:rPr>
          <w:rFonts w:ascii="Calibri" w:hAnsi="Calibri" w:cs="Calibri"/>
          <w:lang w:val="en-GB"/>
        </w:rPr>
        <w:t xml:space="preserve"> but it is a promising approach and should not be left unmentioned in this analysis of plausible solutions to the widespread problem of falling. </w:t>
      </w:r>
    </w:p>
    <w:p w:rsidR="00E3562E" w:rsidRDefault="00E3562E" w:rsidP="00E3562E">
      <w:pPr>
        <w:pStyle w:val="Geenafstand"/>
        <w:rPr>
          <w:rFonts w:ascii="Calibri" w:hAnsi="Calibri" w:cs="Calibri"/>
          <w:lang w:val="en-GB"/>
        </w:rPr>
      </w:pPr>
      <w:r>
        <w:rPr>
          <w:rFonts w:ascii="Calibri" w:hAnsi="Calibri" w:cs="Calibri"/>
          <w:lang w:val="en-GB"/>
        </w:rPr>
        <w:t xml:space="preserve">Though exercise is a valuable approach to solve this problem, and when implemented on a large scale would certainly cause a significant decrease in fall rates, it gives no guarantees and is unlikely to prevent every fall from happening. </w:t>
      </w:r>
    </w:p>
    <w:p w:rsidR="00E3562E" w:rsidRDefault="00E3562E" w:rsidP="00E3562E">
      <w:pPr>
        <w:pStyle w:val="Geenafstand"/>
        <w:rPr>
          <w:rFonts w:ascii="Calibri" w:hAnsi="Calibri" w:cs="Calibri"/>
          <w:lang w:val="en-GB"/>
        </w:rPr>
      </w:pPr>
      <w:r>
        <w:rPr>
          <w:rFonts w:ascii="Calibri" w:hAnsi="Calibri" w:cs="Calibri"/>
          <w:lang w:val="en-GB"/>
        </w:rPr>
        <w:t xml:space="preserve">And an exercise program is not a ‘one size fits all approach’. Different groups of people will require different exercises and different strategies concerning supervision and intensity. </w:t>
      </w:r>
    </w:p>
    <w:p w:rsidR="00E3562E" w:rsidRDefault="00E3562E" w:rsidP="00E3562E">
      <w:pPr>
        <w:pStyle w:val="Geenafstand"/>
        <w:rPr>
          <w:rFonts w:ascii="Calibri" w:hAnsi="Calibri" w:cs="Calibri"/>
          <w:lang w:val="en-GB"/>
        </w:rPr>
      </w:pPr>
      <w:r>
        <w:rPr>
          <w:rFonts w:ascii="Calibri" w:hAnsi="Calibri" w:cs="Calibri"/>
          <w:lang w:val="en-GB"/>
        </w:rPr>
        <w:lastRenderedPageBreak/>
        <w:t>There are however programmes, for example the home-based Otago Exercise Programme, that reduce fall rates significantly, even when implemented on a large scale, and seem to be cost-effective.</w:t>
      </w:r>
      <w:r>
        <w:rPr>
          <w:rFonts w:ascii="Calibri" w:hAnsi="Calibri" w:cs="Calibri"/>
          <w:vertAlign w:val="superscript"/>
          <w:lang w:val="en-GB"/>
        </w:rPr>
        <w:t>8</w:t>
      </w:r>
    </w:p>
    <w:p w:rsidR="00E3562E" w:rsidRDefault="00E3562E" w:rsidP="00E3562E">
      <w:pPr>
        <w:pStyle w:val="Geenafstand"/>
        <w:rPr>
          <w:rFonts w:ascii="Calibri" w:hAnsi="Calibri" w:cs="Calibri"/>
          <w:lang w:val="en-GB"/>
        </w:rPr>
      </w:pPr>
      <w:r>
        <w:rPr>
          <w:rFonts w:ascii="Calibri" w:hAnsi="Calibri" w:cs="Calibri"/>
          <w:lang w:val="en-GB"/>
        </w:rPr>
        <w:t>New research even shows that the positive results of training programmes lasts for decennia.</w:t>
      </w:r>
      <w:r>
        <w:rPr>
          <w:rFonts w:ascii="Calibri" w:hAnsi="Calibri" w:cs="Calibri"/>
          <w:vertAlign w:val="superscript"/>
          <w:lang w:val="en-GB"/>
        </w:rPr>
        <w:t>25</w:t>
      </w:r>
    </w:p>
    <w:p w:rsidR="00E3562E" w:rsidRPr="00DF6B33" w:rsidRDefault="00E3562E" w:rsidP="00E3562E">
      <w:pPr>
        <w:pStyle w:val="Geenafstand"/>
        <w:rPr>
          <w:rFonts w:ascii="Calibri" w:hAnsi="Calibri" w:cs="Calibri"/>
          <w:lang w:val="en-GB"/>
        </w:rPr>
      </w:pPr>
      <w:r>
        <w:rPr>
          <w:rFonts w:ascii="Calibri" w:hAnsi="Calibri" w:cs="Calibri"/>
          <w:lang w:val="en-GB"/>
        </w:rPr>
        <w:t>Physical activity on a daily basis at age 60-70 is associated with an enormous decreased likelihood of falling at age 90.  This, of course, makes the cost-effectiveness higher still.</w:t>
      </w:r>
    </w:p>
    <w:p w:rsidR="00E3562E" w:rsidRPr="00096794" w:rsidRDefault="00E3562E" w:rsidP="00E3562E">
      <w:pPr>
        <w:pStyle w:val="Geenafstand"/>
        <w:rPr>
          <w:lang w:val="en-GB"/>
        </w:rPr>
      </w:pPr>
    </w:p>
    <w:p w:rsidR="00E3562E" w:rsidRPr="00442FC4" w:rsidRDefault="00E3562E" w:rsidP="00E3562E">
      <w:pPr>
        <w:pStyle w:val="Geenafstand"/>
        <w:rPr>
          <w:b/>
          <w:lang w:val="en-GB"/>
        </w:rPr>
      </w:pPr>
      <w:r w:rsidRPr="00442FC4">
        <w:rPr>
          <w:b/>
          <w:lang w:val="en-GB"/>
        </w:rPr>
        <w:t>Nutrition</w:t>
      </w:r>
    </w:p>
    <w:p w:rsidR="00E3562E" w:rsidRDefault="00E3562E" w:rsidP="00E3562E">
      <w:pPr>
        <w:pStyle w:val="Geenafstand"/>
        <w:rPr>
          <w:lang w:val="en-GB"/>
        </w:rPr>
      </w:pPr>
      <w:r w:rsidRPr="00442FC4">
        <w:rPr>
          <w:lang w:val="en-GB"/>
        </w:rPr>
        <w:t xml:space="preserve">Many of the factors that contribute to a higher risk of falling, like muscle </w:t>
      </w:r>
      <w:r>
        <w:rPr>
          <w:lang w:val="en-GB"/>
        </w:rPr>
        <w:t xml:space="preserve">strength, cardiovascular problems, bone-density, reflexes and many others are closely linked to nutrition. </w:t>
      </w:r>
    </w:p>
    <w:p w:rsidR="00E3562E" w:rsidRDefault="00E87A67" w:rsidP="00E3562E">
      <w:pPr>
        <w:pStyle w:val="Geenafstand"/>
        <w:rPr>
          <w:lang w:val="en-GB"/>
        </w:rPr>
      </w:pPr>
      <w:r>
        <w:rPr>
          <w:lang w:val="en-GB"/>
        </w:rPr>
        <w:t>Therefore,</w:t>
      </w:r>
      <w:r w:rsidR="00E3562E">
        <w:rPr>
          <w:lang w:val="en-GB"/>
        </w:rPr>
        <w:t xml:space="preserve"> it is not implausible to assume many of the underlying factors that are resulting in high fall risk can be eliminated or reduced by adjusting nutrition. </w:t>
      </w:r>
    </w:p>
    <w:p w:rsidR="00E3562E" w:rsidRPr="00E72C59" w:rsidRDefault="00E3562E" w:rsidP="00E3562E">
      <w:pPr>
        <w:pStyle w:val="Geenafstand"/>
        <w:rPr>
          <w:vertAlign w:val="superscript"/>
          <w:lang w:val="en-GB"/>
        </w:rPr>
      </w:pPr>
      <w:r>
        <w:rPr>
          <w:lang w:val="en-GB"/>
        </w:rPr>
        <w:t>However, links between fall-risk and certain vitamin supplements, like D and B, have been studied but no significant benefits has been found so far.</w:t>
      </w:r>
      <w:r>
        <w:rPr>
          <w:vertAlign w:val="superscript"/>
          <w:lang w:val="en-GB"/>
        </w:rPr>
        <w:t>13,14</w:t>
      </w:r>
    </w:p>
    <w:p w:rsidR="00E3562E" w:rsidRPr="00442FC4" w:rsidRDefault="00E3562E" w:rsidP="00E3562E">
      <w:pPr>
        <w:pStyle w:val="Geenafstand"/>
        <w:rPr>
          <w:lang w:val="en-GB"/>
        </w:rPr>
      </w:pPr>
      <w:r>
        <w:rPr>
          <w:lang w:val="en-GB"/>
        </w:rPr>
        <w:t xml:space="preserve">Subsequent research in to the possible nutritional factors which in- or decrease fall-risk is however recommended. </w:t>
      </w:r>
    </w:p>
    <w:p w:rsidR="00E3562E" w:rsidRPr="00442FC4" w:rsidRDefault="00E3562E" w:rsidP="00E3562E">
      <w:pPr>
        <w:pStyle w:val="Geenafstand"/>
        <w:rPr>
          <w:lang w:val="en-GB"/>
        </w:rPr>
      </w:pPr>
    </w:p>
    <w:p w:rsidR="00E3562E" w:rsidRPr="00102F6F" w:rsidRDefault="00E3562E" w:rsidP="00E3562E">
      <w:pPr>
        <w:pStyle w:val="Geenafstand"/>
        <w:rPr>
          <w:b/>
          <w:lang w:val="en-GB"/>
        </w:rPr>
      </w:pPr>
      <w:r w:rsidRPr="00102F6F">
        <w:rPr>
          <w:b/>
          <w:lang w:val="en-GB"/>
        </w:rPr>
        <w:t>Support systems</w:t>
      </w:r>
    </w:p>
    <w:p w:rsidR="00E3562E" w:rsidRDefault="00E3562E" w:rsidP="00E3562E">
      <w:pPr>
        <w:pStyle w:val="Geenafstand"/>
        <w:rPr>
          <w:lang w:val="en-GB"/>
        </w:rPr>
      </w:pPr>
      <w:r w:rsidRPr="0099279B">
        <w:rPr>
          <w:lang w:val="en-GB"/>
        </w:rPr>
        <w:t>One of the oldest and best-known</w:t>
      </w:r>
      <w:r>
        <w:rPr>
          <w:lang w:val="en-GB"/>
        </w:rPr>
        <w:t xml:space="preserve"> ways to reduce fall-risk is the use of walking-aids like canes, walking frames and rollators. </w:t>
      </w:r>
    </w:p>
    <w:p w:rsidR="00E3562E" w:rsidRDefault="00E3562E" w:rsidP="00E3562E">
      <w:pPr>
        <w:pStyle w:val="Geenafstand"/>
        <w:rPr>
          <w:lang w:val="en-GB"/>
        </w:rPr>
      </w:pPr>
      <w:r>
        <w:rPr>
          <w:lang w:val="en-GB"/>
        </w:rPr>
        <w:t xml:space="preserve">Though these have been used for centuries, their effectiveness on fall risk is debatable. </w:t>
      </w:r>
    </w:p>
    <w:p w:rsidR="00E3562E" w:rsidRPr="00E85131" w:rsidRDefault="00E3562E" w:rsidP="00E3562E">
      <w:pPr>
        <w:pStyle w:val="Geenafstand"/>
        <w:rPr>
          <w:vertAlign w:val="superscript"/>
          <w:lang w:val="en-GB"/>
        </w:rPr>
      </w:pPr>
      <w:r>
        <w:rPr>
          <w:lang w:val="en-GB"/>
        </w:rPr>
        <w:t>Several studies show that the use walking-aids is sometimes not only ineffective but can even have a negative effect on the stability, gait pattern or recovery of the patient.</w:t>
      </w:r>
      <w:r>
        <w:rPr>
          <w:vertAlign w:val="superscript"/>
          <w:lang w:val="en-GB"/>
        </w:rPr>
        <w:t>15, 16</w:t>
      </w:r>
    </w:p>
    <w:p w:rsidR="00E3562E" w:rsidRDefault="00E3562E" w:rsidP="00E3562E">
      <w:pPr>
        <w:pStyle w:val="Geenafstand"/>
        <w:rPr>
          <w:lang w:val="en-GB"/>
        </w:rPr>
      </w:pPr>
      <w:r>
        <w:rPr>
          <w:lang w:val="en-GB"/>
        </w:rPr>
        <w:t xml:space="preserve">The fact that users of walking-aids fall more often than non-users leaves of course multiple interpretations open and cannot be considered as evidence that walking-aids are necessarily the cause of a higher fall risk. The use of walking-aids is might after all be an indicator of worse general health which includes problems that contribute to the risk on falling. </w:t>
      </w:r>
    </w:p>
    <w:p w:rsidR="00E3562E" w:rsidRPr="000D5256" w:rsidRDefault="00E3562E" w:rsidP="00E3562E">
      <w:pPr>
        <w:pStyle w:val="Geenafstand"/>
        <w:rPr>
          <w:i/>
          <w:lang w:val="en-GB"/>
        </w:rPr>
      </w:pPr>
      <w:r>
        <w:rPr>
          <w:lang w:val="en-GB"/>
        </w:rPr>
        <w:t xml:space="preserve">According to </w:t>
      </w:r>
      <w:r w:rsidRPr="000D5256">
        <w:rPr>
          <w:i/>
          <w:lang w:val="en-GB"/>
        </w:rPr>
        <w:t>Roman de Mettelinge T</w:t>
      </w:r>
      <w:r>
        <w:rPr>
          <w:i/>
          <w:lang w:val="en-GB"/>
        </w:rPr>
        <w:t>.</w:t>
      </w:r>
      <w:r>
        <w:rPr>
          <w:vertAlign w:val="superscript"/>
          <w:lang w:val="en-GB"/>
        </w:rPr>
        <w:t xml:space="preserve">15 </w:t>
      </w:r>
      <w:r>
        <w:rPr>
          <w:lang w:val="en-GB"/>
        </w:rPr>
        <w:t xml:space="preserve">however users of walking-aids tend </w:t>
      </w:r>
      <w:r>
        <w:rPr>
          <w:i/>
          <w:lang w:val="en-GB"/>
        </w:rPr>
        <w:t>“..</w:t>
      </w:r>
      <w:r w:rsidRPr="000D5256">
        <w:rPr>
          <w:i/>
          <w:lang w:val="en-GB"/>
        </w:rPr>
        <w:t>to have worse executive functioning (lower CDT scores), which might have complicated attentional requirements.</w:t>
      </w:r>
      <w:r>
        <w:rPr>
          <w:i/>
          <w:lang w:val="en-GB"/>
        </w:rPr>
        <w:t>”</w:t>
      </w:r>
    </w:p>
    <w:p w:rsidR="00E3562E" w:rsidRDefault="00E3562E" w:rsidP="00E3562E">
      <w:pPr>
        <w:pStyle w:val="Geenafstand"/>
        <w:rPr>
          <w:lang w:val="en-GB"/>
        </w:rPr>
      </w:pPr>
      <w:r>
        <w:rPr>
          <w:lang w:val="en-GB"/>
        </w:rPr>
        <w:t>Furthermore, studies show that the use of a walking-aid inhibits compensatory grasping. Evidently the central nervous system often gives priority to the ongoing task of holding an object, even when that object has no stabilizing value on the moment.</w:t>
      </w:r>
      <w:r>
        <w:rPr>
          <w:vertAlign w:val="superscript"/>
          <w:lang w:val="en-GB"/>
        </w:rPr>
        <w:t>17</w:t>
      </w:r>
    </w:p>
    <w:p w:rsidR="00E3562E" w:rsidRDefault="00E3562E" w:rsidP="00E3562E">
      <w:pPr>
        <w:pStyle w:val="Geenafstand"/>
        <w:rPr>
          <w:lang w:val="en-GB"/>
        </w:rPr>
      </w:pPr>
      <w:r>
        <w:rPr>
          <w:lang w:val="en-GB"/>
        </w:rPr>
        <w:t xml:space="preserve">Because the use of walking-aids is not in all cases beneficial, an accurate assessment concerning the effectiveness per case of the prescription of a walking aid should be made. </w:t>
      </w:r>
    </w:p>
    <w:p w:rsidR="00E3562E" w:rsidRDefault="00E3562E" w:rsidP="00E3562E">
      <w:pPr>
        <w:pStyle w:val="Geenafstand"/>
        <w:rPr>
          <w:rFonts w:ascii="Calibri" w:hAnsi="Calibri" w:cs="Calibri"/>
          <w:lang w:val="en-GB"/>
        </w:rPr>
      </w:pPr>
      <w:r w:rsidRPr="00512788">
        <w:rPr>
          <w:lang w:val="en-GB"/>
        </w:rPr>
        <w:t xml:space="preserve">The paper of </w:t>
      </w:r>
      <w:r w:rsidRPr="00512788">
        <w:rPr>
          <w:rFonts w:ascii="Calibri" w:hAnsi="Calibri" w:cs="Calibri"/>
          <w:i/>
          <w:lang w:val="en-GB"/>
        </w:rPr>
        <w:t>Costamagna E.</w:t>
      </w:r>
      <w:r>
        <w:rPr>
          <w:rFonts w:ascii="Calibri" w:hAnsi="Calibri" w:cs="Calibri"/>
          <w:vertAlign w:val="superscript"/>
          <w:lang w:val="en-GB"/>
        </w:rPr>
        <w:t>18</w:t>
      </w:r>
      <w:r w:rsidRPr="00512788">
        <w:rPr>
          <w:rFonts w:ascii="Calibri" w:hAnsi="Calibri" w:cs="Calibri"/>
          <w:lang w:val="en-GB"/>
        </w:rPr>
        <w:t xml:space="preserve"> proposes a new method for</w:t>
      </w:r>
      <w:r>
        <w:rPr>
          <w:rFonts w:ascii="Calibri" w:hAnsi="Calibri" w:cs="Calibri"/>
          <w:lang w:val="en-GB"/>
        </w:rPr>
        <w:t xml:space="preserve"> the examination of stability in users of walking-aids. Using this method one is able to assess stability, not only at certain points, but during every phase of gait, and furthermore it is a method not limited to one device but generalisable to all kinds of walking-aids.</w:t>
      </w:r>
    </w:p>
    <w:p w:rsidR="00E3562E" w:rsidRDefault="00E3562E" w:rsidP="00E3562E">
      <w:pPr>
        <w:pStyle w:val="Geenafstand"/>
        <w:rPr>
          <w:rFonts w:ascii="Calibri" w:hAnsi="Calibri" w:cs="Calibri"/>
          <w:lang w:val="en-GB"/>
        </w:rPr>
      </w:pPr>
      <w:r>
        <w:rPr>
          <w:rFonts w:ascii="Calibri" w:hAnsi="Calibri" w:cs="Calibri"/>
          <w:lang w:val="en-GB"/>
        </w:rPr>
        <w:t xml:space="preserve">Improved methods like these can contribute to a more beneficial device prescription, to better designs of walking frames, to more accurate monitoring and so forth, which is a great step towards minimalizing the potential hazards that come with the use of walking-aids, which are mentioned above. </w:t>
      </w:r>
    </w:p>
    <w:p w:rsidR="00E3562E" w:rsidRDefault="00E3562E" w:rsidP="00E3562E">
      <w:pPr>
        <w:pStyle w:val="Geenafstand"/>
        <w:rPr>
          <w:rFonts w:ascii="Calibri" w:hAnsi="Calibri" w:cs="Calibri"/>
          <w:lang w:val="en-GB"/>
        </w:rPr>
      </w:pPr>
      <w:r>
        <w:rPr>
          <w:rFonts w:ascii="Calibri" w:hAnsi="Calibri" w:cs="Calibri"/>
          <w:lang w:val="en-GB"/>
        </w:rPr>
        <w:t xml:space="preserve"> </w:t>
      </w:r>
    </w:p>
    <w:p w:rsidR="00E3562E" w:rsidRPr="00D73D21" w:rsidRDefault="00E3562E" w:rsidP="00E3562E">
      <w:pPr>
        <w:pStyle w:val="Geenafstand"/>
        <w:rPr>
          <w:rStyle w:val="Zwaar"/>
          <w:lang w:val="en-GB"/>
        </w:rPr>
      </w:pPr>
      <w:r w:rsidRPr="00D73D21">
        <w:rPr>
          <w:rStyle w:val="Zwaar"/>
          <w:lang w:val="en-GB"/>
        </w:rPr>
        <w:t>Gyroscopic balance assistance</w:t>
      </w:r>
    </w:p>
    <w:p w:rsidR="00E3562E" w:rsidRPr="00BF3DB7" w:rsidRDefault="00E3562E" w:rsidP="00E3562E">
      <w:pPr>
        <w:pStyle w:val="Geenafstand"/>
        <w:rPr>
          <w:rStyle w:val="Zwaar"/>
          <w:b w:val="0"/>
          <w:vertAlign w:val="superscript"/>
          <w:lang w:val="en-GB"/>
        </w:rPr>
      </w:pPr>
      <w:r w:rsidRPr="00717D1B">
        <w:rPr>
          <w:rStyle w:val="Zwaar"/>
          <w:b w:val="0"/>
          <w:lang w:val="en-GB"/>
        </w:rPr>
        <w:t xml:space="preserve">At the Delft University of Technology in the Netherlands </w:t>
      </w:r>
      <w:r>
        <w:rPr>
          <w:rStyle w:val="Zwaar"/>
          <w:b w:val="0"/>
          <w:i/>
          <w:lang w:val="en-GB"/>
        </w:rPr>
        <w:t xml:space="preserve">Vallery H. </w:t>
      </w:r>
      <w:r>
        <w:rPr>
          <w:rStyle w:val="Zwaar"/>
          <w:b w:val="0"/>
          <w:lang w:val="en-GB"/>
        </w:rPr>
        <w:t>and co. are currently developing a wearable backpack-like device that can actively assist the wearer in balancing.</w:t>
      </w:r>
      <w:r w:rsidR="00BF3DB7">
        <w:rPr>
          <w:rStyle w:val="Zwaar"/>
          <w:b w:val="0"/>
          <w:vertAlign w:val="superscript"/>
          <w:lang w:val="en-GB"/>
        </w:rPr>
        <w:t>30</w:t>
      </w:r>
    </w:p>
    <w:p w:rsidR="00E3562E" w:rsidRDefault="00E3562E" w:rsidP="00E3562E">
      <w:pPr>
        <w:pStyle w:val="Geenafstand"/>
        <w:rPr>
          <w:rStyle w:val="Zwaar"/>
          <w:b w:val="0"/>
          <w:i/>
          <w:lang w:val="en-GB"/>
        </w:rPr>
      </w:pPr>
      <w:r>
        <w:rPr>
          <w:rStyle w:val="Zwaar"/>
          <w:b w:val="0"/>
          <w:lang w:val="en-GB"/>
        </w:rPr>
        <w:t xml:space="preserve">In this ‘backpack’ there are two gyroscopic flywheels which can turn and thus </w:t>
      </w:r>
      <w:r>
        <w:rPr>
          <w:rStyle w:val="Zwaar"/>
          <w:b w:val="0"/>
          <w:i/>
          <w:lang w:val="en-GB"/>
        </w:rPr>
        <w:t>“</w:t>
      </w:r>
      <w:r w:rsidRPr="002627F9">
        <w:rPr>
          <w:rStyle w:val="Zwaar"/>
          <w:b w:val="0"/>
          <w:i/>
          <w:lang w:val="en-GB"/>
        </w:rPr>
        <w:t>are capable of modifying their angular momentum to impart a moment (torque) on a body.</w:t>
      </w:r>
      <w:r>
        <w:rPr>
          <w:rStyle w:val="Zwaar"/>
          <w:b w:val="0"/>
          <w:i/>
          <w:lang w:val="en-GB"/>
        </w:rPr>
        <w:t>”</w:t>
      </w:r>
    </w:p>
    <w:p w:rsidR="00E3562E" w:rsidRDefault="00E3562E" w:rsidP="00E3562E">
      <w:pPr>
        <w:pStyle w:val="Geenafstand"/>
        <w:rPr>
          <w:rStyle w:val="Zwaar"/>
          <w:b w:val="0"/>
          <w:lang w:val="en-GB"/>
        </w:rPr>
      </w:pPr>
      <w:r>
        <w:rPr>
          <w:rStyle w:val="Zwaar"/>
          <w:b w:val="0"/>
          <w:lang w:val="en-GB"/>
        </w:rPr>
        <w:t xml:space="preserve">So, the momentum is not produced by changing the spin rate but by changing the orientation of the flywheel which gives a greater momentum. </w:t>
      </w:r>
    </w:p>
    <w:p w:rsidR="00E3562E" w:rsidRDefault="00E3562E" w:rsidP="00E3562E">
      <w:pPr>
        <w:pStyle w:val="Geenafstand"/>
        <w:rPr>
          <w:rStyle w:val="Zwaar"/>
          <w:b w:val="0"/>
          <w:lang w:val="en-GB"/>
        </w:rPr>
      </w:pPr>
      <w:r>
        <w:rPr>
          <w:rStyle w:val="Zwaar"/>
          <w:b w:val="0"/>
          <w:lang w:val="en-GB"/>
        </w:rPr>
        <w:t>The advantages of this solution are numerous:</w:t>
      </w:r>
    </w:p>
    <w:p w:rsidR="00E3562E" w:rsidRDefault="00E3562E" w:rsidP="00E3562E">
      <w:pPr>
        <w:pStyle w:val="Geenafstand"/>
        <w:rPr>
          <w:rStyle w:val="Zwaar"/>
          <w:b w:val="0"/>
          <w:lang w:val="en-GB"/>
        </w:rPr>
      </w:pPr>
      <w:r>
        <w:rPr>
          <w:rStyle w:val="Zwaar"/>
          <w:b w:val="0"/>
          <w:lang w:val="en-GB"/>
        </w:rPr>
        <w:lastRenderedPageBreak/>
        <w:t>Regardless the cause of instability or the general state of health of the wearer and other circumstances this device will do its job.</w:t>
      </w:r>
    </w:p>
    <w:p w:rsidR="00E3562E" w:rsidRDefault="00E3562E" w:rsidP="00E3562E">
      <w:pPr>
        <w:pStyle w:val="Geenafstand"/>
        <w:rPr>
          <w:rStyle w:val="Zwaar"/>
          <w:b w:val="0"/>
          <w:lang w:val="en-GB"/>
        </w:rPr>
      </w:pPr>
      <w:r>
        <w:rPr>
          <w:rStyle w:val="Zwaar"/>
          <w:b w:val="0"/>
          <w:lang w:val="en-GB"/>
        </w:rPr>
        <w:t xml:space="preserve">In contrast to conventional walking-aids the effectiveness of this solution does not rely on the ability of the user, and on top of that, this device is ‘hands-free’, so the user is not hindered in performing other tasks. </w:t>
      </w:r>
    </w:p>
    <w:p w:rsidR="00E3562E" w:rsidRDefault="00E87A67" w:rsidP="00E3562E">
      <w:pPr>
        <w:pStyle w:val="Geenafstand"/>
        <w:rPr>
          <w:rStyle w:val="Zwaar"/>
          <w:b w:val="0"/>
          <w:lang w:val="en-GB"/>
        </w:rPr>
      </w:pPr>
      <w:r>
        <w:rPr>
          <w:rStyle w:val="Zwaar"/>
          <w:b w:val="0"/>
          <w:lang w:val="en-GB"/>
        </w:rPr>
        <w:t>Furthermore,</w:t>
      </w:r>
      <w:r w:rsidR="00E3562E">
        <w:rPr>
          <w:rStyle w:val="Zwaar"/>
          <w:b w:val="0"/>
          <w:lang w:val="en-GB"/>
        </w:rPr>
        <w:t xml:space="preserve"> the system is not constantly influencing the motions of the wearer but will only provide assistance when it is necessary, so it will not affect recovery or interfere with body dynamics, as is the possibility with canes and rollators.</w:t>
      </w:r>
      <w:r w:rsidR="00E3562E" w:rsidRPr="003B5E90">
        <w:rPr>
          <w:rStyle w:val="Zwaar"/>
          <w:b w:val="0"/>
          <w:vertAlign w:val="superscript"/>
          <w:lang w:val="en-GB"/>
        </w:rPr>
        <w:t>16</w:t>
      </w:r>
    </w:p>
    <w:p w:rsidR="00E3562E" w:rsidRDefault="00E3562E" w:rsidP="00E3562E">
      <w:pPr>
        <w:pStyle w:val="Geenafstand"/>
        <w:rPr>
          <w:rStyle w:val="Zwaar"/>
          <w:b w:val="0"/>
          <w:lang w:val="en-GB"/>
        </w:rPr>
      </w:pPr>
      <w:r>
        <w:rPr>
          <w:rStyle w:val="Zwaar"/>
          <w:b w:val="0"/>
          <w:lang w:val="en-GB"/>
        </w:rPr>
        <w:t>Contrary to in-home systems, this device can be used anywhere and any place.</w:t>
      </w:r>
    </w:p>
    <w:p w:rsidR="00E3562E" w:rsidRDefault="00E3562E" w:rsidP="00E3562E">
      <w:pPr>
        <w:pStyle w:val="Geenafstand"/>
        <w:rPr>
          <w:rStyle w:val="Zwaar"/>
          <w:b w:val="0"/>
          <w:lang w:val="en-GB"/>
        </w:rPr>
      </w:pPr>
      <w:r>
        <w:rPr>
          <w:rStyle w:val="Zwaar"/>
          <w:b w:val="0"/>
          <w:lang w:val="en-GB"/>
        </w:rPr>
        <w:t xml:space="preserve">The current weight of this device is one of the main drawbacks; with the existing CMG (control moment gyroscope) technology the backpack would weigh 10 kg. </w:t>
      </w:r>
    </w:p>
    <w:p w:rsidR="00E3562E" w:rsidRDefault="00E3562E" w:rsidP="00E3562E">
      <w:pPr>
        <w:pStyle w:val="Geenafstand"/>
        <w:rPr>
          <w:rStyle w:val="Zwaar"/>
          <w:b w:val="0"/>
          <w:lang w:val="en-GB"/>
        </w:rPr>
      </w:pPr>
      <w:r>
        <w:rPr>
          <w:rStyle w:val="Zwaar"/>
          <w:b w:val="0"/>
          <w:lang w:val="en-GB"/>
        </w:rPr>
        <w:t xml:space="preserve">The research group is now constructing a prototype which has the target of 3 kg which would </w:t>
      </w:r>
      <w:r w:rsidR="00BF3DB7">
        <w:rPr>
          <w:rStyle w:val="Zwaar"/>
          <w:b w:val="0"/>
          <w:lang w:val="en-GB"/>
        </w:rPr>
        <w:t xml:space="preserve">partly </w:t>
      </w:r>
      <w:r>
        <w:rPr>
          <w:rStyle w:val="Zwaar"/>
          <w:b w:val="0"/>
          <w:lang w:val="en-GB"/>
        </w:rPr>
        <w:t>remedy this problem</w:t>
      </w:r>
      <w:r w:rsidR="00BF3DB7">
        <w:rPr>
          <w:rStyle w:val="Zwaar"/>
          <w:b w:val="0"/>
          <w:lang w:val="en-GB"/>
        </w:rPr>
        <w:t>.</w:t>
      </w:r>
    </w:p>
    <w:p w:rsidR="00E3562E" w:rsidRDefault="00E3562E" w:rsidP="00E3562E">
      <w:pPr>
        <w:pStyle w:val="Geenafstand"/>
        <w:rPr>
          <w:rStyle w:val="Zwaar"/>
          <w:b w:val="0"/>
          <w:lang w:val="en-GB"/>
        </w:rPr>
      </w:pPr>
      <w:r>
        <w:rPr>
          <w:rStyle w:val="Zwaar"/>
          <w:b w:val="0"/>
          <w:lang w:val="en-GB"/>
        </w:rPr>
        <w:t xml:space="preserve">Another problem to consider is the power consumption, though the current design target is to get enough battery life for over 2 hours of continuous balance assistance which is obviously is enough for a considerably longer period since it is not likely that assistance is constantly required. </w:t>
      </w:r>
    </w:p>
    <w:p w:rsidR="00E3562E" w:rsidRDefault="00E3562E" w:rsidP="00E3562E">
      <w:pPr>
        <w:pStyle w:val="Geenafstand"/>
        <w:rPr>
          <w:rStyle w:val="Zwaar"/>
          <w:b w:val="0"/>
          <w:lang w:val="en-GB"/>
        </w:rPr>
      </w:pPr>
      <w:r>
        <w:rPr>
          <w:rStyle w:val="Zwaar"/>
          <w:b w:val="0"/>
          <w:lang w:val="en-GB"/>
        </w:rPr>
        <w:t xml:space="preserve">The possibility of recharging the device by using the motion of the body is also </w:t>
      </w:r>
      <w:r w:rsidR="00E87A67">
        <w:rPr>
          <w:rStyle w:val="Zwaar"/>
          <w:b w:val="0"/>
          <w:lang w:val="en-GB"/>
        </w:rPr>
        <w:t>being explored</w:t>
      </w:r>
      <w:r>
        <w:rPr>
          <w:rStyle w:val="Zwaar"/>
          <w:b w:val="0"/>
          <w:lang w:val="en-GB"/>
        </w:rPr>
        <w:t xml:space="preserve"> by the research group which, if successful, would eliminate this problem overall.</w:t>
      </w:r>
    </w:p>
    <w:p w:rsidR="00E3562E" w:rsidRDefault="00E3562E" w:rsidP="00E3562E">
      <w:pPr>
        <w:pStyle w:val="Geenafstand"/>
        <w:rPr>
          <w:rStyle w:val="Zwaar"/>
          <w:b w:val="0"/>
          <w:lang w:val="en-GB"/>
        </w:rPr>
      </w:pPr>
      <w:r>
        <w:rPr>
          <w:rStyle w:val="Zwaar"/>
          <w:b w:val="0"/>
          <w:lang w:val="en-GB"/>
        </w:rPr>
        <w:t xml:space="preserve">The obtrusiveness however stays a small disadvantage in comparison to some of the earlier discussed solutions because </w:t>
      </w:r>
      <w:r w:rsidRPr="00485ACD">
        <w:rPr>
          <w:rStyle w:val="Zwaar"/>
          <w:b w:val="0"/>
          <w:lang w:val="en-GB"/>
        </w:rPr>
        <w:t>e</w:t>
      </w:r>
      <w:r>
        <w:rPr>
          <w:rStyle w:val="Zwaar"/>
          <w:b w:val="0"/>
          <w:lang w:val="en-GB"/>
        </w:rPr>
        <w:t>ven if both design assignments are met, and the construction results in a light-weight corset-like backpack of 3kg with enough power, wearing something like this will never be as unobtrusive as the camera-based systems or ambient sensing.</w:t>
      </w:r>
    </w:p>
    <w:p w:rsidR="00E3562E" w:rsidRPr="00717D1B" w:rsidRDefault="00E3562E" w:rsidP="00E3562E">
      <w:pPr>
        <w:pStyle w:val="Geenafstand"/>
        <w:rPr>
          <w:rStyle w:val="Zwaar"/>
          <w:b w:val="0"/>
          <w:lang w:val="en-GB"/>
        </w:rPr>
      </w:pPr>
      <w:r>
        <w:rPr>
          <w:rStyle w:val="Zwaar"/>
          <w:b w:val="0"/>
          <w:lang w:val="en-GB"/>
        </w:rPr>
        <w:t>Nonetheless this is arguably the most promising approach because it has few intrinsic drawbacks and mainly problems that will diminish as technological progress proceeds.</w:t>
      </w:r>
    </w:p>
    <w:p w:rsidR="002E774A" w:rsidRPr="001E5BED" w:rsidRDefault="002E774A" w:rsidP="00E32792">
      <w:pPr>
        <w:pStyle w:val="Geenafstand"/>
        <w:rPr>
          <w:lang w:val="en-GB"/>
        </w:rPr>
      </w:pPr>
    </w:p>
    <w:p w:rsidR="0020496E" w:rsidRDefault="0020496E">
      <w:r>
        <w:br w:type="page"/>
      </w:r>
    </w:p>
    <w:p w:rsidR="00325A54" w:rsidRPr="001E5BED" w:rsidRDefault="00325A54" w:rsidP="00B9322B">
      <w:pPr>
        <w:pStyle w:val="Titel"/>
      </w:pPr>
      <w:r w:rsidRPr="001E5BED">
        <w:lastRenderedPageBreak/>
        <w:tab/>
      </w:r>
      <w:r w:rsidR="007F1E25" w:rsidRPr="001E5BED">
        <w:t>Discussion and conclusion</w:t>
      </w:r>
    </w:p>
    <w:p w:rsidR="00C571BF" w:rsidRDefault="00C571BF" w:rsidP="00325A54">
      <w:pPr>
        <w:pStyle w:val="Geenafstand"/>
        <w:rPr>
          <w:lang w:val="en-GB"/>
        </w:rPr>
      </w:pPr>
      <w:r w:rsidRPr="00C571BF">
        <w:rPr>
          <w:lang w:val="en-GB"/>
        </w:rPr>
        <w:t>In this thesis the widespread problem of falling among the elder is outlined and from the nume</w:t>
      </w:r>
      <w:r>
        <w:rPr>
          <w:lang w:val="en-GB"/>
        </w:rPr>
        <w:t xml:space="preserve">rous </w:t>
      </w:r>
      <w:r w:rsidR="00D94C9B">
        <w:rPr>
          <w:lang w:val="en-GB"/>
        </w:rPr>
        <w:t>possible</w:t>
      </w:r>
      <w:r>
        <w:rPr>
          <w:lang w:val="en-GB"/>
        </w:rPr>
        <w:t xml:space="preserve"> solutions the most promising</w:t>
      </w:r>
      <w:r w:rsidR="003F262D">
        <w:rPr>
          <w:lang w:val="en-GB"/>
        </w:rPr>
        <w:t xml:space="preserve"> state-of-the-art</w:t>
      </w:r>
      <w:r>
        <w:rPr>
          <w:lang w:val="en-GB"/>
        </w:rPr>
        <w:t xml:space="preserve"> ones on the one hand and the most used and obvious ones on the other hand are discussed. </w:t>
      </w:r>
    </w:p>
    <w:p w:rsidR="00C571BF" w:rsidRDefault="00C571BF" w:rsidP="00325A54">
      <w:pPr>
        <w:pStyle w:val="Geenafstand"/>
        <w:rPr>
          <w:lang w:val="en-GB"/>
        </w:rPr>
      </w:pPr>
      <w:r>
        <w:rPr>
          <w:lang w:val="en-GB"/>
        </w:rPr>
        <w:t xml:space="preserve">Besides the technological and cost-related disadvantages of the discussed approaches this thesis focuses also on </w:t>
      </w:r>
      <w:r w:rsidR="00D94C9B">
        <w:rPr>
          <w:lang w:val="en-GB"/>
        </w:rPr>
        <w:t xml:space="preserve">the </w:t>
      </w:r>
      <w:r>
        <w:rPr>
          <w:lang w:val="en-GB"/>
        </w:rPr>
        <w:t xml:space="preserve">intrinsic problems of the discussed ideas since these cannot be overcome through </w:t>
      </w:r>
      <w:r w:rsidR="00D94C9B">
        <w:rPr>
          <w:lang w:val="en-GB"/>
        </w:rPr>
        <w:t xml:space="preserve">technological progress and are thus more relevant. </w:t>
      </w:r>
    </w:p>
    <w:p w:rsidR="00B62234" w:rsidRDefault="00B62234" w:rsidP="00325A54">
      <w:pPr>
        <w:pStyle w:val="Geenafstand"/>
        <w:rPr>
          <w:lang w:val="en-GB"/>
        </w:rPr>
      </w:pPr>
    </w:p>
    <w:p w:rsidR="00204304" w:rsidRDefault="00A668B9" w:rsidP="00325A54">
      <w:pPr>
        <w:pStyle w:val="Geenafstand"/>
        <w:rPr>
          <w:lang w:val="en-GB"/>
        </w:rPr>
      </w:pPr>
      <w:r>
        <w:rPr>
          <w:lang w:val="en-GB"/>
        </w:rPr>
        <w:t xml:space="preserve">The </w:t>
      </w:r>
      <w:r w:rsidR="00204304">
        <w:rPr>
          <w:lang w:val="en-GB"/>
        </w:rPr>
        <w:t xml:space="preserve">main disadvantage of the </w:t>
      </w:r>
      <w:r>
        <w:rPr>
          <w:lang w:val="en-GB"/>
        </w:rPr>
        <w:t>methods focused on fall detection, first discussed in this thesis,</w:t>
      </w:r>
      <w:r w:rsidR="00204304">
        <w:rPr>
          <w:lang w:val="en-GB"/>
        </w:rPr>
        <w:t xml:space="preserve"> is basically the need to choose between obtrusiveness and the </w:t>
      </w:r>
      <w:r w:rsidR="00A52EB2">
        <w:rPr>
          <w:lang w:val="en-GB"/>
        </w:rPr>
        <w:t>‘</w:t>
      </w:r>
      <w:r w:rsidR="00204304">
        <w:rPr>
          <w:lang w:val="en-GB"/>
        </w:rPr>
        <w:t>in-home limitation</w:t>
      </w:r>
      <w:r w:rsidR="00A52EB2">
        <w:rPr>
          <w:lang w:val="en-GB"/>
        </w:rPr>
        <w:t>’</w:t>
      </w:r>
      <w:r w:rsidR="00204304">
        <w:rPr>
          <w:lang w:val="en-GB"/>
        </w:rPr>
        <w:t xml:space="preserve">. </w:t>
      </w:r>
    </w:p>
    <w:p w:rsidR="00204304" w:rsidRDefault="00204304" w:rsidP="00325A54">
      <w:pPr>
        <w:pStyle w:val="Geenafstand"/>
        <w:rPr>
          <w:lang w:val="en-GB"/>
        </w:rPr>
      </w:pPr>
      <w:r>
        <w:rPr>
          <w:lang w:val="en-GB"/>
        </w:rPr>
        <w:t xml:space="preserve">Though the camera-based systems and ambient sensing are reliable and unobtrusive, they are only useful when the subject of interest is in </w:t>
      </w:r>
      <w:r w:rsidR="00492A0E">
        <w:rPr>
          <w:lang w:val="en-GB"/>
        </w:rPr>
        <w:t>a</w:t>
      </w:r>
      <w:r>
        <w:rPr>
          <w:lang w:val="en-GB"/>
        </w:rPr>
        <w:t xml:space="preserve"> home were these systems are installed.</w:t>
      </w:r>
    </w:p>
    <w:p w:rsidR="00204304" w:rsidRDefault="00204304" w:rsidP="00325A54">
      <w:pPr>
        <w:pStyle w:val="Geenafstand"/>
        <w:rPr>
          <w:lang w:val="en-GB"/>
        </w:rPr>
      </w:pPr>
      <w:r>
        <w:rPr>
          <w:lang w:val="en-GB"/>
        </w:rPr>
        <w:t>Wearable sensors do not have this restriction but are more obtrusive, and the proximity sensors are less reliable.</w:t>
      </w:r>
    </w:p>
    <w:p w:rsidR="00A668B9" w:rsidRDefault="00204304" w:rsidP="00325A54">
      <w:pPr>
        <w:pStyle w:val="Geenafstand"/>
        <w:rPr>
          <w:lang w:val="en-GB"/>
        </w:rPr>
      </w:pPr>
      <w:r>
        <w:rPr>
          <w:lang w:val="en-GB"/>
        </w:rPr>
        <w:t xml:space="preserve">Furthermore, they </w:t>
      </w:r>
      <w:r w:rsidR="00A668B9">
        <w:rPr>
          <w:lang w:val="en-GB"/>
        </w:rPr>
        <w:t xml:space="preserve">have all one obvious flaw which is of course the fact that they do not actually prevent falls. </w:t>
      </w:r>
    </w:p>
    <w:p w:rsidR="00A668B9" w:rsidRDefault="00A668B9" w:rsidP="00325A54">
      <w:pPr>
        <w:pStyle w:val="Geenafstand"/>
        <w:rPr>
          <w:lang w:val="en-GB"/>
        </w:rPr>
      </w:pPr>
      <w:r>
        <w:rPr>
          <w:lang w:val="en-GB"/>
        </w:rPr>
        <w:t>Every discussed system can be of great value through the warning of caregivers, the providing of relevant information for research and clinicians</w:t>
      </w:r>
      <w:r w:rsidR="007146FF">
        <w:rPr>
          <w:lang w:val="en-GB"/>
        </w:rPr>
        <w:t xml:space="preserve"> regarding the fall and the preceding circumstances</w:t>
      </w:r>
      <w:r w:rsidR="00294E20">
        <w:rPr>
          <w:lang w:val="en-GB"/>
        </w:rPr>
        <w:t>,</w:t>
      </w:r>
      <w:r w:rsidR="007146FF">
        <w:rPr>
          <w:lang w:val="en-GB"/>
        </w:rPr>
        <w:t xml:space="preserve"> </w:t>
      </w:r>
      <w:r>
        <w:rPr>
          <w:lang w:val="en-GB"/>
        </w:rPr>
        <w:t>and the possibility of making risk assessments which can possibly urge the patie</w:t>
      </w:r>
      <w:r w:rsidR="007146FF">
        <w:rPr>
          <w:lang w:val="en-GB"/>
        </w:rPr>
        <w:t>nt to seek help</w:t>
      </w:r>
      <w:r w:rsidR="00294E20">
        <w:rPr>
          <w:lang w:val="en-GB"/>
        </w:rPr>
        <w:t xml:space="preserve"> pre-emptively</w:t>
      </w:r>
      <w:r w:rsidR="007146FF">
        <w:rPr>
          <w:lang w:val="en-GB"/>
        </w:rPr>
        <w:t xml:space="preserve"> which can lead</w:t>
      </w:r>
      <w:r>
        <w:rPr>
          <w:lang w:val="en-GB"/>
        </w:rPr>
        <w:t xml:space="preserve"> to less falling. But it does not directly prevent falls and though a </w:t>
      </w:r>
      <w:r w:rsidR="004C604B">
        <w:rPr>
          <w:lang w:val="en-GB"/>
        </w:rPr>
        <w:t>number</w:t>
      </w:r>
      <w:r>
        <w:rPr>
          <w:lang w:val="en-GB"/>
        </w:rPr>
        <w:t xml:space="preserve"> of serious consequences can be prevented by the immediate warning of caregivers</w:t>
      </w:r>
      <w:r w:rsidR="007146FF">
        <w:rPr>
          <w:lang w:val="en-GB"/>
        </w:rPr>
        <w:t>, the fall has taken place and</w:t>
      </w:r>
      <w:r>
        <w:rPr>
          <w:lang w:val="en-GB"/>
        </w:rPr>
        <w:t xml:space="preserve"> </w:t>
      </w:r>
      <w:r w:rsidR="004C604B">
        <w:rPr>
          <w:lang w:val="en-GB"/>
        </w:rPr>
        <w:t xml:space="preserve">much </w:t>
      </w:r>
      <w:r>
        <w:rPr>
          <w:lang w:val="en-GB"/>
        </w:rPr>
        <w:t xml:space="preserve">of the damage is already done. </w:t>
      </w:r>
    </w:p>
    <w:p w:rsidR="00A668B9" w:rsidRDefault="00A668B9" w:rsidP="00325A54">
      <w:pPr>
        <w:pStyle w:val="Geenafstand"/>
        <w:rPr>
          <w:lang w:val="en-GB"/>
        </w:rPr>
      </w:pPr>
      <w:r>
        <w:rPr>
          <w:lang w:val="en-GB"/>
        </w:rPr>
        <w:t xml:space="preserve">The </w:t>
      </w:r>
      <w:r w:rsidR="00C719E3">
        <w:rPr>
          <w:lang w:val="en-GB"/>
        </w:rPr>
        <w:t>research and use of these systems is recommended, since it lowers various risks and can lead to the necessary information about falling to construct falling devices but as a</w:t>
      </w:r>
      <w:r w:rsidR="00F168F1">
        <w:rPr>
          <w:lang w:val="en-GB"/>
        </w:rPr>
        <w:t>n actual</w:t>
      </w:r>
      <w:r w:rsidR="00C719E3">
        <w:rPr>
          <w:lang w:val="en-GB"/>
        </w:rPr>
        <w:t xml:space="preserve"> fall prevention method itself it</w:t>
      </w:r>
      <w:r w:rsidR="00F168F1">
        <w:rPr>
          <w:lang w:val="en-GB"/>
        </w:rPr>
        <w:t xml:space="preserve"> they are</w:t>
      </w:r>
      <w:r w:rsidR="00C719E3">
        <w:rPr>
          <w:lang w:val="en-GB"/>
        </w:rPr>
        <w:t xml:space="preserve"> not suited.</w:t>
      </w:r>
    </w:p>
    <w:p w:rsidR="00204304" w:rsidRDefault="00204304" w:rsidP="00325A54">
      <w:pPr>
        <w:pStyle w:val="Geenafstand"/>
        <w:rPr>
          <w:lang w:val="en-GB"/>
        </w:rPr>
      </w:pPr>
    </w:p>
    <w:p w:rsidR="00204304" w:rsidRDefault="00BE40F4" w:rsidP="00325A54">
      <w:pPr>
        <w:pStyle w:val="Geenafstand"/>
        <w:rPr>
          <w:lang w:val="en-GB"/>
        </w:rPr>
      </w:pPr>
      <w:r>
        <w:rPr>
          <w:lang w:val="en-GB"/>
        </w:rPr>
        <w:t xml:space="preserve">The ways to decrease the consequences of a fall </w:t>
      </w:r>
      <w:r w:rsidR="00CA0511">
        <w:rPr>
          <w:lang w:val="en-GB"/>
        </w:rPr>
        <w:t>are in this regard the same, save for the fact that, ideally, the</w:t>
      </w:r>
      <w:r w:rsidR="007146FF">
        <w:rPr>
          <w:lang w:val="en-GB"/>
        </w:rPr>
        <w:t>re is no harm done from a fall.</w:t>
      </w:r>
    </w:p>
    <w:p w:rsidR="00CA0511" w:rsidRDefault="00DA7DCF" w:rsidP="00325A54">
      <w:pPr>
        <w:pStyle w:val="Geenafstand"/>
        <w:rPr>
          <w:lang w:val="en-GB"/>
        </w:rPr>
      </w:pPr>
      <w:r>
        <w:rPr>
          <w:lang w:val="en-GB"/>
        </w:rPr>
        <w:t xml:space="preserve">Airbag systems </w:t>
      </w:r>
      <w:r w:rsidR="00492A0E">
        <w:rPr>
          <w:lang w:val="en-GB"/>
        </w:rPr>
        <w:t>cannot</w:t>
      </w:r>
      <w:r>
        <w:rPr>
          <w:lang w:val="en-GB"/>
        </w:rPr>
        <w:t xml:space="preserve"> prevent all injury and are not yet small enough to be totally unobtrusive. </w:t>
      </w:r>
    </w:p>
    <w:p w:rsidR="00DA7DCF" w:rsidRDefault="00DA7DCF" w:rsidP="00325A54">
      <w:pPr>
        <w:pStyle w:val="Geenafstand"/>
        <w:rPr>
          <w:lang w:val="en-GB"/>
        </w:rPr>
      </w:pPr>
      <w:r>
        <w:rPr>
          <w:lang w:val="en-GB"/>
        </w:rPr>
        <w:t>The miniaturization of these systems would eliminate the latter but the former will always be an intrinsic problem of this approach</w:t>
      </w:r>
      <w:r w:rsidR="00492A0E">
        <w:rPr>
          <w:lang w:val="en-GB"/>
        </w:rPr>
        <w:t xml:space="preserve"> since a </w:t>
      </w:r>
      <w:r>
        <w:rPr>
          <w:lang w:val="en-GB"/>
        </w:rPr>
        <w:t>suit which covers the whole body is surely undesirable.</w:t>
      </w:r>
    </w:p>
    <w:p w:rsidR="00492A0E" w:rsidRDefault="00492A0E" w:rsidP="00325A54">
      <w:pPr>
        <w:pStyle w:val="Geenafstand"/>
        <w:rPr>
          <w:lang w:val="en-GB"/>
        </w:rPr>
      </w:pPr>
    </w:p>
    <w:p w:rsidR="008629F5" w:rsidRDefault="00492A0E" w:rsidP="00325A54">
      <w:pPr>
        <w:pStyle w:val="Geenafstand"/>
        <w:rPr>
          <w:lang w:val="en-GB"/>
        </w:rPr>
      </w:pPr>
      <w:r>
        <w:rPr>
          <w:lang w:val="en-GB"/>
        </w:rPr>
        <w:t>Of the</w:t>
      </w:r>
      <w:r w:rsidR="00DA7DCF">
        <w:rPr>
          <w:lang w:val="en-GB"/>
        </w:rPr>
        <w:t xml:space="preserve"> actual fall-prevention methods</w:t>
      </w:r>
      <w:r>
        <w:rPr>
          <w:lang w:val="en-GB"/>
        </w:rPr>
        <w:t xml:space="preserve"> the training programmes and the gyroscopic balance assistance system which is being developed in Delft, are the most promising ways to prevent falls from happening. </w:t>
      </w:r>
      <w:r w:rsidR="0020496E">
        <w:rPr>
          <w:lang w:val="en-GB"/>
        </w:rPr>
        <w:t xml:space="preserve"> </w:t>
      </w:r>
      <w:r w:rsidR="008629F5">
        <w:rPr>
          <w:lang w:val="en-GB"/>
        </w:rPr>
        <w:t xml:space="preserve">Training programmes specifically designed to prevent falls of older people have been studied extensively and some of them are shown to be effective as well as cost-effective. </w:t>
      </w:r>
    </w:p>
    <w:p w:rsidR="008629F5" w:rsidRDefault="008629F5" w:rsidP="00325A54">
      <w:pPr>
        <w:pStyle w:val="Geenafstand"/>
        <w:rPr>
          <w:lang w:val="en-GB"/>
        </w:rPr>
      </w:pPr>
      <w:r>
        <w:rPr>
          <w:lang w:val="en-GB"/>
        </w:rPr>
        <w:t xml:space="preserve">These results beg the question why these programmes are not </w:t>
      </w:r>
      <w:r w:rsidR="002756E5">
        <w:rPr>
          <w:lang w:val="en-GB"/>
        </w:rPr>
        <w:t>use</w:t>
      </w:r>
      <w:r w:rsidR="003D3823">
        <w:rPr>
          <w:lang w:val="en-GB"/>
        </w:rPr>
        <w:t>d</w:t>
      </w:r>
      <w:r>
        <w:rPr>
          <w:lang w:val="en-GB"/>
        </w:rPr>
        <w:t xml:space="preserve"> more. </w:t>
      </w:r>
    </w:p>
    <w:p w:rsidR="002756E5" w:rsidRPr="00E374C0" w:rsidRDefault="003D3823" w:rsidP="00325A54">
      <w:pPr>
        <w:pStyle w:val="Geenafstand"/>
        <w:rPr>
          <w:lang w:val="en-GB"/>
        </w:rPr>
      </w:pPr>
      <w:r>
        <w:rPr>
          <w:lang w:val="en-GB"/>
        </w:rPr>
        <w:t xml:space="preserve">The discussed Otago Exercise Program </w:t>
      </w:r>
      <w:r w:rsidR="002756E5">
        <w:rPr>
          <w:lang w:val="en-GB"/>
        </w:rPr>
        <w:t xml:space="preserve">is recently translated to Dutch and is currently being implemented by the </w:t>
      </w:r>
      <w:r w:rsidR="002756E5" w:rsidRPr="002756E5">
        <w:rPr>
          <w:lang w:val="en-GB"/>
        </w:rPr>
        <w:t>NVFG (Nederlandse Vereniging voor Fysiotherapeuten in de Geriatrie) en VeiligheidNL</w:t>
      </w:r>
      <w:r w:rsidR="002756E5">
        <w:rPr>
          <w:lang w:val="en-GB"/>
        </w:rPr>
        <w:t>, but it is yet but partially reimbursed by the insurance.</w:t>
      </w:r>
      <w:r w:rsidR="00E374C0">
        <w:rPr>
          <w:vertAlign w:val="superscript"/>
          <w:lang w:val="en-GB"/>
        </w:rPr>
        <w:t>28</w:t>
      </w:r>
    </w:p>
    <w:p w:rsidR="002756E5" w:rsidRDefault="002756E5" w:rsidP="00325A54">
      <w:pPr>
        <w:pStyle w:val="Geenafstand"/>
        <w:rPr>
          <w:lang w:val="en-GB"/>
        </w:rPr>
      </w:pPr>
      <w:r>
        <w:rPr>
          <w:lang w:val="en-GB"/>
        </w:rPr>
        <w:t xml:space="preserve">Nation-wide implementation, paid for by the government, is recommended </w:t>
      </w:r>
      <w:r w:rsidRPr="00E374C0">
        <w:rPr>
          <w:lang w:val="en-GB"/>
        </w:rPr>
        <w:t xml:space="preserve">since the research shows the costs of </w:t>
      </w:r>
      <w:r w:rsidR="00E374C0" w:rsidRPr="00E374C0">
        <w:rPr>
          <w:lang w:val="en-GB"/>
        </w:rPr>
        <w:t xml:space="preserve">the </w:t>
      </w:r>
      <w:r w:rsidRPr="00E374C0">
        <w:rPr>
          <w:lang w:val="en-GB"/>
        </w:rPr>
        <w:t>implementation and execution</w:t>
      </w:r>
      <w:r w:rsidR="00E374C0" w:rsidRPr="00E374C0">
        <w:rPr>
          <w:lang w:val="en-GB"/>
        </w:rPr>
        <w:t xml:space="preserve"> of such a programme, are outweighed by the decline in healthcare cost.</w:t>
      </w:r>
    </w:p>
    <w:p w:rsidR="00F168F1" w:rsidRDefault="00F168F1" w:rsidP="00325A54">
      <w:pPr>
        <w:pStyle w:val="Geenafstand"/>
        <w:rPr>
          <w:lang w:val="en-GB"/>
        </w:rPr>
      </w:pPr>
    </w:p>
    <w:p w:rsidR="00397B0E" w:rsidRDefault="00397B0E" w:rsidP="00325A54">
      <w:pPr>
        <w:pStyle w:val="Geenafstand"/>
        <w:rPr>
          <w:lang w:val="en-GB"/>
        </w:rPr>
      </w:pPr>
      <w:r w:rsidRPr="00397B0E">
        <w:rPr>
          <w:lang w:val="en-GB"/>
        </w:rPr>
        <w:t xml:space="preserve">In the chapters above </w:t>
      </w:r>
      <w:r>
        <w:rPr>
          <w:lang w:val="en-GB"/>
        </w:rPr>
        <w:t xml:space="preserve">the problem off falls among the elderly is outlined and several ways to solve this problem are discussed. None of them fully solves the problem, and though </w:t>
      </w:r>
      <w:r w:rsidR="004665A3">
        <w:rPr>
          <w:lang w:val="en-GB"/>
        </w:rPr>
        <w:t>it may be impossible to prevent every elder from falling, more can be done to scale down the number of these falls and decrease the devastating consequences.</w:t>
      </w:r>
    </w:p>
    <w:p w:rsidR="004665A3" w:rsidRPr="003D571D" w:rsidRDefault="003D571D" w:rsidP="00325A54">
      <w:pPr>
        <w:pStyle w:val="Geenafstand"/>
        <w:rPr>
          <w:lang w:val="en-GB"/>
        </w:rPr>
      </w:pPr>
      <w:r w:rsidRPr="003D571D">
        <w:rPr>
          <w:lang w:val="en-GB"/>
        </w:rPr>
        <w:t>In</w:t>
      </w:r>
      <w:r w:rsidR="004665A3" w:rsidRPr="003D571D">
        <w:rPr>
          <w:lang w:val="en-GB"/>
        </w:rPr>
        <w:t xml:space="preserve"> the next chapter the demands for a solution will be listed </w:t>
      </w:r>
      <w:r w:rsidRPr="003D571D">
        <w:rPr>
          <w:lang w:val="en-GB"/>
        </w:rPr>
        <w:t xml:space="preserve">as well as its basic </w:t>
      </w:r>
      <w:r w:rsidR="00E87A67" w:rsidRPr="003D571D">
        <w:rPr>
          <w:lang w:val="en-GB"/>
        </w:rPr>
        <w:t>functions.</w:t>
      </w:r>
      <w:r w:rsidR="004665A3" w:rsidRPr="003D571D">
        <w:rPr>
          <w:lang w:val="en-GB"/>
        </w:rPr>
        <w:t xml:space="preserve"> </w:t>
      </w:r>
    </w:p>
    <w:p w:rsidR="00915C9D" w:rsidRPr="0049003C" w:rsidRDefault="00DB37D7" w:rsidP="00DB37D7">
      <w:pPr>
        <w:pStyle w:val="Titel"/>
        <w:jc w:val="center"/>
      </w:pPr>
      <w:r w:rsidRPr="0049003C">
        <w:lastRenderedPageBreak/>
        <w:t xml:space="preserve">Design assignment </w:t>
      </w:r>
    </w:p>
    <w:p w:rsidR="00F841E7" w:rsidRDefault="00F841E7" w:rsidP="002609D9">
      <w:pPr>
        <w:pStyle w:val="Kop1"/>
        <w:ind w:firstLine="720"/>
      </w:pPr>
      <w:r w:rsidRPr="0049003C">
        <w:t>Product</w:t>
      </w:r>
    </w:p>
    <w:p w:rsidR="00083151" w:rsidRPr="00680F80" w:rsidRDefault="00083151" w:rsidP="00083151">
      <w:pPr>
        <w:pStyle w:val="Geenafstand"/>
        <w:rPr>
          <w:lang w:val="en-GB"/>
        </w:rPr>
      </w:pPr>
    </w:p>
    <w:p w:rsidR="00F841E7" w:rsidRDefault="00F841E7" w:rsidP="00F841E7">
      <w:pPr>
        <w:pStyle w:val="Geenafstand"/>
        <w:rPr>
          <w:lang w:val="en-GB"/>
        </w:rPr>
      </w:pPr>
      <w:r w:rsidRPr="00F841E7">
        <w:rPr>
          <w:lang w:val="en-GB"/>
        </w:rPr>
        <w:t xml:space="preserve">To </w:t>
      </w:r>
      <w:r w:rsidR="00A314AF">
        <w:rPr>
          <w:lang w:val="en-GB"/>
        </w:rPr>
        <w:t>reduce the impact of falls among older people on our society, is an enormous project. Very basically, there are two routes to the end-goal:</w:t>
      </w:r>
    </w:p>
    <w:p w:rsidR="00A314AF" w:rsidRDefault="00A314AF" w:rsidP="00A314AF">
      <w:pPr>
        <w:pStyle w:val="Geenafstand"/>
        <w:numPr>
          <w:ilvl w:val="0"/>
          <w:numId w:val="2"/>
        </w:numPr>
        <w:rPr>
          <w:lang w:val="en-GB"/>
        </w:rPr>
      </w:pPr>
      <w:r>
        <w:rPr>
          <w:lang w:val="en-GB"/>
        </w:rPr>
        <w:t>A physical device, which prevents falls from happening, or reduces the consequences of a fall.</w:t>
      </w:r>
    </w:p>
    <w:p w:rsidR="00A314AF" w:rsidRDefault="00A314AF" w:rsidP="00A314AF">
      <w:pPr>
        <w:pStyle w:val="Geenafstand"/>
        <w:numPr>
          <w:ilvl w:val="0"/>
          <w:numId w:val="2"/>
        </w:numPr>
        <w:rPr>
          <w:lang w:val="en-GB"/>
        </w:rPr>
      </w:pPr>
      <w:r>
        <w:rPr>
          <w:lang w:val="en-GB"/>
        </w:rPr>
        <w:t xml:space="preserve">A programme, or campaign with the aim of informing older people of the problem and its dangers, and to get them to seek help, follow training or take action in whatever way to ensure it will not happen to them. </w:t>
      </w:r>
    </w:p>
    <w:p w:rsidR="00273C65" w:rsidRDefault="00273C65" w:rsidP="00273C65">
      <w:pPr>
        <w:pStyle w:val="Geenafstand"/>
        <w:rPr>
          <w:lang w:val="en-GB"/>
        </w:rPr>
      </w:pPr>
      <w:r>
        <w:rPr>
          <w:lang w:val="en-GB"/>
        </w:rPr>
        <w:t>So the one is preventing a person from falling, and the other aims to lowers the susceptibility to falling of a person.</w:t>
      </w:r>
    </w:p>
    <w:p w:rsidR="00273C65" w:rsidRDefault="00273C65" w:rsidP="00273C65">
      <w:pPr>
        <w:pStyle w:val="Geenafstand"/>
        <w:rPr>
          <w:lang w:val="en-GB"/>
        </w:rPr>
      </w:pPr>
    </w:p>
    <w:p w:rsidR="00C73709" w:rsidRDefault="00C73709" w:rsidP="00273C65">
      <w:pPr>
        <w:pStyle w:val="Geenafstand"/>
        <w:rPr>
          <w:lang w:val="en-GB"/>
        </w:rPr>
      </w:pPr>
      <w:r>
        <w:rPr>
          <w:lang w:val="en-GB"/>
        </w:rPr>
        <w:t xml:space="preserve">Hereunder a succinct depiction of the problem in a cause-effect diagram. The causes in the upper block are described in the second chapter. </w:t>
      </w:r>
    </w:p>
    <w:p w:rsidR="00C73709" w:rsidRDefault="00C73709" w:rsidP="00273C65">
      <w:pPr>
        <w:pStyle w:val="Geenafstand"/>
        <w:rPr>
          <w:lang w:val="en-GB"/>
        </w:rPr>
      </w:pPr>
      <w:r>
        <w:rPr>
          <w:lang w:val="en-GB"/>
        </w:rPr>
        <w:t xml:space="preserve">The aim of the product is to intervene between </w:t>
      </w:r>
      <w:r>
        <w:rPr>
          <w:i/>
          <w:lang w:val="en-GB"/>
        </w:rPr>
        <w:t xml:space="preserve">Decreased balance </w:t>
      </w:r>
      <w:r>
        <w:rPr>
          <w:lang w:val="en-GB"/>
        </w:rPr>
        <w:t xml:space="preserve">and </w:t>
      </w:r>
      <w:r>
        <w:rPr>
          <w:i/>
          <w:lang w:val="en-GB"/>
        </w:rPr>
        <w:t>Falls</w:t>
      </w:r>
      <w:r>
        <w:rPr>
          <w:lang w:val="en-GB"/>
        </w:rPr>
        <w:t xml:space="preserve">. When someone is in the target group and therefore has decreased balance, this person should start using the product which in turn should lead to regained balance to break the line of effects which follows in the diagram hereunder. </w:t>
      </w:r>
    </w:p>
    <w:p w:rsidR="00C73709" w:rsidRDefault="00504759" w:rsidP="00273C65">
      <w:pPr>
        <w:pStyle w:val="Geenafstand"/>
        <w:rPr>
          <w:lang w:val="en-GB"/>
        </w:rPr>
      </w:pPr>
      <w:r>
        <w:rPr>
          <w:noProof/>
          <w:lang w:val="en-GB"/>
        </w:rPr>
        <w:drawing>
          <wp:anchor distT="0" distB="0" distL="114300" distR="114300" simplePos="0" relativeHeight="251699712" behindDoc="1" locked="0" layoutInCell="1" allowOverlap="1">
            <wp:simplePos x="0" y="0"/>
            <wp:positionH relativeFrom="column">
              <wp:posOffset>636905</wp:posOffset>
            </wp:positionH>
            <wp:positionV relativeFrom="paragraph">
              <wp:posOffset>139700</wp:posOffset>
            </wp:positionV>
            <wp:extent cx="4133850" cy="339090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Default="00C73709" w:rsidP="00273C65">
      <w:pPr>
        <w:pStyle w:val="Geenafstand"/>
        <w:rPr>
          <w:lang w:val="en-GB"/>
        </w:rPr>
      </w:pPr>
    </w:p>
    <w:p w:rsidR="00C73709" w:rsidRPr="00504759" w:rsidRDefault="00504759" w:rsidP="00273C65">
      <w:pPr>
        <w:pStyle w:val="Geenafstand"/>
        <w:rPr>
          <w:i/>
          <w:sz w:val="14"/>
          <w:lang w:val="en-GB"/>
        </w:rPr>
      </w:pPr>
      <w:r>
        <w:rPr>
          <w:b/>
          <w:i/>
          <w:sz w:val="14"/>
          <w:lang w:val="en-GB"/>
        </w:rPr>
        <w:t xml:space="preserve">Figure 3. </w:t>
      </w:r>
      <w:r>
        <w:rPr>
          <w:i/>
          <w:sz w:val="14"/>
          <w:lang w:val="en-GB"/>
        </w:rPr>
        <w:t>Cause effect diagram</w:t>
      </w:r>
    </w:p>
    <w:p w:rsidR="004665A3" w:rsidRDefault="004665A3" w:rsidP="002609D9">
      <w:pPr>
        <w:pStyle w:val="Kop1"/>
        <w:ind w:firstLine="360"/>
      </w:pPr>
      <w:r w:rsidRPr="004665A3">
        <w:t>Focus a</w:t>
      </w:r>
      <w:r>
        <w:t>nd limitation</w:t>
      </w:r>
    </w:p>
    <w:p w:rsidR="00083151" w:rsidRPr="00680F80" w:rsidRDefault="00083151" w:rsidP="00083151">
      <w:pPr>
        <w:pStyle w:val="Geenafstand"/>
        <w:rPr>
          <w:lang w:val="en-GB"/>
        </w:rPr>
      </w:pPr>
    </w:p>
    <w:p w:rsidR="00AE72CC" w:rsidRDefault="00563BF0" w:rsidP="004665A3">
      <w:pPr>
        <w:pStyle w:val="Geenafstand"/>
        <w:rPr>
          <w:lang w:val="en-GB"/>
        </w:rPr>
      </w:pPr>
      <w:r w:rsidRPr="00563BF0">
        <w:rPr>
          <w:lang w:val="en-GB"/>
        </w:rPr>
        <w:t>In this analysis the p</w:t>
      </w:r>
      <w:r>
        <w:rPr>
          <w:lang w:val="en-GB"/>
        </w:rPr>
        <w:t>roblem described as old was classified as people older than 65 so this will also be the group the solution will be focused on.</w:t>
      </w:r>
    </w:p>
    <w:p w:rsidR="00AE72CC" w:rsidRDefault="00AE72CC" w:rsidP="004665A3">
      <w:pPr>
        <w:pStyle w:val="Geenafstand"/>
        <w:rPr>
          <w:lang w:val="en-GB"/>
        </w:rPr>
      </w:pPr>
      <w:r>
        <w:rPr>
          <w:lang w:val="en-GB"/>
        </w:rPr>
        <w:t xml:space="preserve">Within this group, the aim should not be on the average </w:t>
      </w:r>
      <w:r w:rsidR="00C93433">
        <w:rPr>
          <w:lang w:val="en-GB"/>
        </w:rPr>
        <w:t xml:space="preserve">elder but specifically on the </w:t>
      </w:r>
      <w:r>
        <w:rPr>
          <w:lang w:val="en-GB"/>
        </w:rPr>
        <w:t>weakest, and most impaired people</w:t>
      </w:r>
      <w:r w:rsidR="00C93433">
        <w:rPr>
          <w:lang w:val="en-GB"/>
        </w:rPr>
        <w:t xml:space="preserve"> in this range</w:t>
      </w:r>
      <w:r>
        <w:rPr>
          <w:lang w:val="en-GB"/>
        </w:rPr>
        <w:t>, since these are the people with the highest risks on falling.</w:t>
      </w:r>
    </w:p>
    <w:p w:rsidR="00ED2ECC" w:rsidRDefault="00ED2ECC" w:rsidP="002609D9">
      <w:pPr>
        <w:pStyle w:val="Kop1"/>
        <w:ind w:firstLine="720"/>
      </w:pPr>
      <w:r w:rsidRPr="0049003C">
        <w:lastRenderedPageBreak/>
        <w:t>Requirements and wishes</w:t>
      </w:r>
    </w:p>
    <w:p w:rsidR="00083151" w:rsidRPr="00680F80" w:rsidRDefault="00083151" w:rsidP="00083151">
      <w:pPr>
        <w:pStyle w:val="Geenafstand"/>
        <w:rPr>
          <w:lang w:val="en-GB"/>
        </w:rPr>
      </w:pPr>
    </w:p>
    <w:p w:rsidR="00ED2ECC" w:rsidRDefault="00ED2ECC" w:rsidP="00ED2ECC">
      <w:pPr>
        <w:pStyle w:val="Geenafstand"/>
        <w:rPr>
          <w:lang w:val="en-GB"/>
        </w:rPr>
      </w:pPr>
      <w:r w:rsidRPr="00E25ED6">
        <w:rPr>
          <w:lang w:val="en-GB"/>
        </w:rPr>
        <w:t xml:space="preserve">The </w:t>
      </w:r>
      <w:r w:rsidR="00E25ED6" w:rsidRPr="00E25ED6">
        <w:rPr>
          <w:lang w:val="en-GB"/>
        </w:rPr>
        <w:t>requirements and wishes for th</w:t>
      </w:r>
      <w:r w:rsidR="00E25ED6">
        <w:rPr>
          <w:lang w:val="en-GB"/>
        </w:rPr>
        <w:t>e solution are of course not the same for the two mentioned approaches, but there are some general requirements.</w:t>
      </w:r>
    </w:p>
    <w:p w:rsidR="00E25ED6" w:rsidRDefault="00E25ED6" w:rsidP="00E25ED6">
      <w:pPr>
        <w:pStyle w:val="Geenafstand"/>
        <w:rPr>
          <w:lang w:val="en-GB"/>
        </w:rPr>
      </w:pPr>
      <w:r>
        <w:rPr>
          <w:lang w:val="en-GB"/>
        </w:rPr>
        <w:t xml:space="preserve">The costs are an important factor to take into consideration for both approaches, after all, health care costs are already </w:t>
      </w:r>
      <w:r w:rsidR="002609D9">
        <w:rPr>
          <w:lang w:val="en-GB"/>
        </w:rPr>
        <w:t xml:space="preserve">relatively </w:t>
      </w:r>
      <w:r>
        <w:rPr>
          <w:lang w:val="en-GB"/>
        </w:rPr>
        <w:t xml:space="preserve">high. </w:t>
      </w:r>
    </w:p>
    <w:p w:rsidR="00E25ED6" w:rsidRDefault="00E25ED6" w:rsidP="00E25ED6">
      <w:pPr>
        <w:pStyle w:val="Geenafstand"/>
        <w:rPr>
          <w:lang w:val="en-GB"/>
        </w:rPr>
      </w:pPr>
      <w:r>
        <w:rPr>
          <w:lang w:val="en-GB"/>
        </w:rPr>
        <w:t xml:space="preserve">It is not unlikely that older people will not be inclined to </w:t>
      </w:r>
      <w:r w:rsidR="004C604B">
        <w:rPr>
          <w:lang w:val="en-GB"/>
        </w:rPr>
        <w:t>spent a great amount of money</w:t>
      </w:r>
      <w:r>
        <w:rPr>
          <w:lang w:val="en-GB"/>
        </w:rPr>
        <w:t xml:space="preserve"> for a preventive solution to a problem they have not yet experienced. </w:t>
      </w:r>
    </w:p>
    <w:p w:rsidR="00E25ED6" w:rsidRDefault="000A25DA" w:rsidP="00E25ED6">
      <w:pPr>
        <w:pStyle w:val="Geenafstand"/>
        <w:rPr>
          <w:lang w:val="en-GB"/>
        </w:rPr>
      </w:pPr>
      <w:r>
        <w:rPr>
          <w:lang w:val="en-GB"/>
        </w:rPr>
        <w:t>G</w:t>
      </w:r>
      <w:r w:rsidR="00E25ED6">
        <w:rPr>
          <w:lang w:val="en-GB"/>
        </w:rPr>
        <w:t xml:space="preserve">overnments are maybe willing to invest in a solution in the interests of public health, but there will </w:t>
      </w:r>
      <w:r w:rsidR="005D2A85">
        <w:rPr>
          <w:lang w:val="en-GB"/>
        </w:rPr>
        <w:t xml:space="preserve">of course be limits. </w:t>
      </w:r>
      <w:r w:rsidR="00E25ED6">
        <w:rPr>
          <w:lang w:val="en-GB"/>
        </w:rPr>
        <w:t xml:space="preserve"> Eventually the product needs to be cost-effective.</w:t>
      </w:r>
    </w:p>
    <w:p w:rsidR="00E25ED6" w:rsidRDefault="00E25ED6" w:rsidP="00ED2ECC">
      <w:pPr>
        <w:pStyle w:val="Geenafstand"/>
        <w:rPr>
          <w:lang w:val="en-GB"/>
        </w:rPr>
      </w:pPr>
    </w:p>
    <w:p w:rsidR="00E25ED6" w:rsidRDefault="00E25ED6" w:rsidP="00ED2ECC">
      <w:pPr>
        <w:pStyle w:val="Geenafstand"/>
        <w:rPr>
          <w:lang w:val="en-GB"/>
        </w:rPr>
      </w:pPr>
      <w:r>
        <w:rPr>
          <w:lang w:val="en-GB"/>
        </w:rPr>
        <w:t>A strong requirement for both approaches is also a very high ease of use. Whether it concerns training, a wearable system, or something else, the people who will have to use it should not be expected to make enormous efforts or adaptations in their lifestyle. A solution should be easily incorpora</w:t>
      </w:r>
      <w:r w:rsidR="00BF3DB7">
        <w:rPr>
          <w:lang w:val="en-GB"/>
        </w:rPr>
        <w:t>ble</w:t>
      </w:r>
      <w:r>
        <w:rPr>
          <w:lang w:val="en-GB"/>
        </w:rPr>
        <w:t xml:space="preserve"> in their daily li</w:t>
      </w:r>
      <w:r w:rsidR="00BF3DB7">
        <w:rPr>
          <w:lang w:val="en-GB"/>
        </w:rPr>
        <w:t>ves</w:t>
      </w:r>
      <w:r>
        <w:rPr>
          <w:lang w:val="en-GB"/>
        </w:rPr>
        <w:t xml:space="preserve">. </w:t>
      </w:r>
    </w:p>
    <w:p w:rsidR="00E25ED6" w:rsidRPr="00E25ED6" w:rsidRDefault="00E25ED6" w:rsidP="00ED2ECC">
      <w:pPr>
        <w:pStyle w:val="Geenafstand"/>
        <w:rPr>
          <w:lang w:val="en-GB"/>
        </w:rPr>
      </w:pPr>
    </w:p>
    <w:p w:rsidR="00ED2ECC" w:rsidRDefault="005D2A85" w:rsidP="00ED2ECC">
      <w:pPr>
        <w:pStyle w:val="Geenafstand"/>
        <w:rPr>
          <w:lang w:val="en-GB"/>
        </w:rPr>
      </w:pPr>
      <w:r w:rsidRPr="005D2A85">
        <w:rPr>
          <w:lang w:val="en-GB"/>
        </w:rPr>
        <w:t xml:space="preserve">Furthermore, limitations like </w:t>
      </w:r>
      <w:r>
        <w:rPr>
          <w:lang w:val="en-GB"/>
        </w:rPr>
        <w:t xml:space="preserve">the in-home solutions have are undesirable. </w:t>
      </w:r>
    </w:p>
    <w:p w:rsidR="005D2A85" w:rsidRDefault="005D2A85" w:rsidP="00ED2ECC">
      <w:pPr>
        <w:pStyle w:val="Geenafstand"/>
        <w:rPr>
          <w:lang w:val="en-GB"/>
        </w:rPr>
      </w:pPr>
      <w:r>
        <w:rPr>
          <w:lang w:val="en-GB"/>
        </w:rPr>
        <w:t>The g</w:t>
      </w:r>
      <w:r w:rsidRPr="005D2A85">
        <w:rPr>
          <w:lang w:val="en-GB"/>
        </w:rPr>
        <w:t>eneralisability</w:t>
      </w:r>
      <w:r>
        <w:rPr>
          <w:lang w:val="en-GB"/>
        </w:rPr>
        <w:t xml:space="preserve"> of the solution should be as high as possible, so it can be effective in all kinds of situations and places for all kinds of people. </w:t>
      </w:r>
    </w:p>
    <w:p w:rsidR="00504759" w:rsidRDefault="00504759" w:rsidP="00ED2ECC">
      <w:pPr>
        <w:pStyle w:val="Geenafstand"/>
        <w:rPr>
          <w:lang w:val="en-GB"/>
        </w:rPr>
      </w:pPr>
    </w:p>
    <w:p w:rsidR="00A91E57" w:rsidRDefault="00A91E57" w:rsidP="00ED2ECC">
      <w:pPr>
        <w:pStyle w:val="Geenafstand"/>
        <w:rPr>
          <w:lang w:val="en-GB"/>
        </w:rPr>
      </w:pPr>
      <w:r>
        <w:rPr>
          <w:lang w:val="en-GB"/>
        </w:rPr>
        <w:t>The two different approaches have respectively also some individual requirements.</w:t>
      </w:r>
    </w:p>
    <w:p w:rsidR="00BF3DB7" w:rsidRPr="00A91E57" w:rsidRDefault="00BF3DB7" w:rsidP="00ED2ECC">
      <w:pPr>
        <w:pStyle w:val="Geenafstand"/>
        <w:rPr>
          <w:lang w:val="en-GB"/>
        </w:rPr>
      </w:pPr>
    </w:p>
    <w:p w:rsidR="002A02F0" w:rsidRPr="00FA6F26" w:rsidRDefault="002A02F0" w:rsidP="00ED2ECC">
      <w:pPr>
        <w:pStyle w:val="Geenafstand"/>
        <w:rPr>
          <w:b/>
          <w:lang w:val="en-GB"/>
        </w:rPr>
      </w:pPr>
      <w:r w:rsidRPr="00FA6F26">
        <w:rPr>
          <w:b/>
          <w:lang w:val="en-GB"/>
        </w:rPr>
        <w:t>Physical product</w:t>
      </w:r>
    </w:p>
    <w:p w:rsidR="000A25DA" w:rsidRDefault="000A25DA" w:rsidP="00ED2ECC">
      <w:pPr>
        <w:pStyle w:val="Geenafstand"/>
        <w:rPr>
          <w:lang w:val="en-GB"/>
        </w:rPr>
      </w:pPr>
      <w:r w:rsidRPr="000A25DA">
        <w:rPr>
          <w:lang w:val="en-GB"/>
        </w:rPr>
        <w:t>For a device more s</w:t>
      </w:r>
      <w:r>
        <w:rPr>
          <w:lang w:val="en-GB"/>
        </w:rPr>
        <w:t xml:space="preserve">pecific requirements can be formulated. </w:t>
      </w:r>
    </w:p>
    <w:p w:rsidR="000A25DA" w:rsidRDefault="000A25DA" w:rsidP="00ED2ECC">
      <w:pPr>
        <w:pStyle w:val="Geenafstand"/>
        <w:rPr>
          <w:lang w:val="en-GB"/>
        </w:rPr>
      </w:pPr>
      <w:r>
        <w:rPr>
          <w:lang w:val="en-GB"/>
        </w:rPr>
        <w:t xml:space="preserve">A wearable device should have a battery life of at least one full day, so it can be charged at night but does not go empty during use in daytime. </w:t>
      </w:r>
    </w:p>
    <w:p w:rsidR="000A25DA" w:rsidRDefault="000A25DA" w:rsidP="00ED2ECC">
      <w:pPr>
        <w:pStyle w:val="Geenafstand"/>
        <w:rPr>
          <w:lang w:val="en-GB"/>
        </w:rPr>
      </w:pPr>
      <w:r>
        <w:rPr>
          <w:lang w:val="en-GB"/>
        </w:rPr>
        <w:t xml:space="preserve">It should also be very light-weight, since it is a device for older frail people. Ideally it can be incorporated in clothing, shoes, watch or other article of everyday use. </w:t>
      </w:r>
    </w:p>
    <w:p w:rsidR="000A25DA" w:rsidRPr="000A25DA" w:rsidRDefault="000A25DA" w:rsidP="00ED2ECC">
      <w:pPr>
        <w:pStyle w:val="Geenafstand"/>
        <w:rPr>
          <w:lang w:val="en-GB"/>
        </w:rPr>
      </w:pPr>
    </w:p>
    <w:p w:rsidR="002A02F0" w:rsidRPr="002609D9" w:rsidRDefault="002A02F0" w:rsidP="00ED2ECC">
      <w:pPr>
        <w:pStyle w:val="Geenafstand"/>
        <w:rPr>
          <w:b/>
          <w:lang w:val="en-GB"/>
        </w:rPr>
      </w:pPr>
      <w:r w:rsidRPr="002609D9">
        <w:rPr>
          <w:b/>
          <w:lang w:val="en-GB"/>
        </w:rPr>
        <w:t>Programme</w:t>
      </w:r>
    </w:p>
    <w:p w:rsidR="002A02F0" w:rsidRDefault="000A25DA" w:rsidP="00ED2ECC">
      <w:pPr>
        <w:pStyle w:val="Geenafstand"/>
        <w:rPr>
          <w:lang w:val="en-GB"/>
        </w:rPr>
      </w:pPr>
      <w:r>
        <w:rPr>
          <w:lang w:val="en-GB"/>
        </w:rPr>
        <w:t xml:space="preserve">For a programme or health campaign the critical point is whether it speaks to people and whether they will change their behaviour because of it. </w:t>
      </w:r>
    </w:p>
    <w:p w:rsidR="000A25DA" w:rsidRDefault="002609D9" w:rsidP="00ED2ECC">
      <w:pPr>
        <w:pStyle w:val="Geenafstand"/>
        <w:rPr>
          <w:lang w:val="en-GB"/>
        </w:rPr>
      </w:pPr>
      <w:r>
        <w:rPr>
          <w:lang w:val="en-GB"/>
        </w:rPr>
        <w:t>The requirement is basically: it</w:t>
      </w:r>
      <w:r w:rsidR="008278CE">
        <w:rPr>
          <w:lang w:val="en-GB"/>
        </w:rPr>
        <w:t xml:space="preserve">s contents should incite </w:t>
      </w:r>
      <w:r>
        <w:rPr>
          <w:lang w:val="en-GB"/>
        </w:rPr>
        <w:t>people</w:t>
      </w:r>
      <w:r w:rsidR="008278CE">
        <w:rPr>
          <w:lang w:val="en-GB"/>
        </w:rPr>
        <w:t xml:space="preserve"> to take action</w:t>
      </w:r>
      <w:r>
        <w:rPr>
          <w:lang w:val="en-GB"/>
        </w:rPr>
        <w:t>. There are several factors that could be considered for accomplishing this, for instance, support from the government, or even obligation.</w:t>
      </w:r>
    </w:p>
    <w:p w:rsidR="00FA6F26" w:rsidRDefault="002609D9" w:rsidP="00ED2ECC">
      <w:pPr>
        <w:pStyle w:val="Geenafstand"/>
        <w:rPr>
          <w:lang w:val="en-GB"/>
        </w:rPr>
        <w:sectPr w:rsidR="00FA6F26" w:rsidSect="0084309F">
          <w:pgSz w:w="11906" w:h="16838"/>
          <w:pgMar w:top="1417" w:right="1417" w:bottom="1417" w:left="1417" w:header="708" w:footer="708" w:gutter="0"/>
          <w:pgNumType w:start="1"/>
          <w:cols w:space="708"/>
          <w:docGrid w:linePitch="360"/>
        </w:sectPr>
      </w:pPr>
      <w:r>
        <w:rPr>
          <w:lang w:val="en-GB"/>
        </w:rPr>
        <w:t xml:space="preserve">The way of spreading the information is very important as well; there are numerous communication </w:t>
      </w:r>
    </w:p>
    <w:p w:rsidR="002609D9" w:rsidRDefault="002609D9" w:rsidP="00ED2ECC">
      <w:pPr>
        <w:pStyle w:val="Geenafstand"/>
        <w:rPr>
          <w:lang w:val="en-GB"/>
        </w:rPr>
      </w:pPr>
      <w:r>
        <w:rPr>
          <w:lang w:val="en-GB"/>
        </w:rPr>
        <w:t>medi</w:t>
      </w:r>
      <w:r w:rsidR="00FA6F26">
        <w:rPr>
          <w:lang w:val="en-GB"/>
        </w:rPr>
        <w:t>a</w:t>
      </w:r>
      <w:r>
        <w:rPr>
          <w:lang w:val="en-GB"/>
        </w:rPr>
        <w:t>, and not everyone will use the same.</w:t>
      </w:r>
    </w:p>
    <w:p w:rsidR="00366B53" w:rsidRDefault="00BA5D5B" w:rsidP="00366B53">
      <w:pPr>
        <w:pStyle w:val="Kop1"/>
      </w:pPr>
      <w:r>
        <w:t>Function analysis</w:t>
      </w:r>
    </w:p>
    <w:p w:rsidR="00083151" w:rsidRPr="00680F80" w:rsidRDefault="00083151" w:rsidP="00083151">
      <w:pPr>
        <w:pStyle w:val="Geenafstand"/>
        <w:rPr>
          <w:lang w:val="en-GB"/>
        </w:rPr>
      </w:pPr>
    </w:p>
    <w:p w:rsidR="00366B53" w:rsidRDefault="00366B53" w:rsidP="00366B53">
      <w:pPr>
        <w:pStyle w:val="Geenafstand"/>
        <w:rPr>
          <w:lang w:val="en-GB"/>
        </w:rPr>
      </w:pPr>
      <w:r>
        <w:rPr>
          <w:lang w:val="en-GB"/>
        </w:rPr>
        <w:t xml:space="preserve">To prevent the creation of the product being limited by a large confining set of requirements only the basic and important are outlined. So the creativity and freedom in the designing process of the solution will not be restricted. For this same reason it is important to describe the purpose of a product which offers a solution to the described problem in the most abstract and </w:t>
      </w:r>
      <w:r w:rsidR="00273C65">
        <w:rPr>
          <w:lang w:val="en-GB"/>
        </w:rPr>
        <w:t xml:space="preserve">basic way. </w:t>
      </w:r>
    </w:p>
    <w:p w:rsidR="00273C65" w:rsidRDefault="00273C65" w:rsidP="00366B53">
      <w:pPr>
        <w:pStyle w:val="Geenafstand"/>
        <w:rPr>
          <w:lang w:val="en-GB"/>
        </w:rPr>
      </w:pPr>
      <w:r>
        <w:rPr>
          <w:lang w:val="en-GB"/>
        </w:rPr>
        <w:t>For this we use a few fundamental functions and subfunctions. To clarify, examples will be given by means of the described existing solutions. These are, however, merely examples; the fundamental function can be achieved i</w:t>
      </w:r>
      <w:r w:rsidR="004C604B">
        <w:rPr>
          <w:lang w:val="en-GB"/>
        </w:rPr>
        <w:t xml:space="preserve">n many different </w:t>
      </w:r>
      <w:r>
        <w:rPr>
          <w:lang w:val="en-GB"/>
        </w:rPr>
        <w:t>ways.</w:t>
      </w:r>
    </w:p>
    <w:p w:rsidR="00504759" w:rsidRDefault="00504759" w:rsidP="00366B53">
      <w:pPr>
        <w:pStyle w:val="Geenafstand"/>
        <w:rPr>
          <w:lang w:val="en-GB"/>
        </w:rPr>
      </w:pPr>
    </w:p>
    <w:p w:rsidR="00504759" w:rsidRDefault="00504759" w:rsidP="00366B53">
      <w:pPr>
        <w:pStyle w:val="Geenafstand"/>
        <w:rPr>
          <w:lang w:val="en-GB"/>
        </w:rPr>
      </w:pPr>
    </w:p>
    <w:p w:rsidR="00504759" w:rsidRDefault="00504759" w:rsidP="00366B53">
      <w:pPr>
        <w:pStyle w:val="Geenafstand"/>
        <w:rPr>
          <w:lang w:val="en-GB"/>
        </w:rPr>
      </w:pPr>
    </w:p>
    <w:p w:rsidR="00273C65" w:rsidRDefault="00273C65" w:rsidP="00366B53">
      <w:pPr>
        <w:pStyle w:val="Geenafstand"/>
        <w:rPr>
          <w:lang w:val="en-GB"/>
        </w:rPr>
      </w:pPr>
      <w:r>
        <w:rPr>
          <w:lang w:val="en-GB"/>
        </w:rPr>
        <w:lastRenderedPageBreak/>
        <w:t xml:space="preserve">For the two different approaches mentioned under </w:t>
      </w:r>
      <w:r>
        <w:rPr>
          <w:i/>
          <w:lang w:val="en-GB"/>
        </w:rPr>
        <w:t>Product</w:t>
      </w:r>
      <w:r>
        <w:rPr>
          <w:lang w:val="en-GB"/>
        </w:rPr>
        <w:t xml:space="preserve"> a function analysis will be given. </w:t>
      </w:r>
    </w:p>
    <w:p w:rsidR="00A50ED9" w:rsidRDefault="00A50ED9" w:rsidP="00366B53">
      <w:pPr>
        <w:pStyle w:val="Geenafstand"/>
        <w:rPr>
          <w:lang w:val="en-GB"/>
        </w:rPr>
      </w:pPr>
    </w:p>
    <w:p w:rsidR="00504759" w:rsidRDefault="00504759" w:rsidP="00366B53">
      <w:pPr>
        <w:pStyle w:val="Geenafstand"/>
        <w:rPr>
          <w:lang w:val="en-GB"/>
        </w:rPr>
      </w:pPr>
    </w:p>
    <w:p w:rsidR="000614FA" w:rsidRPr="00386E6C" w:rsidRDefault="000614FA" w:rsidP="00350AB2">
      <w:pPr>
        <w:pStyle w:val="Geenafstand"/>
        <w:numPr>
          <w:ilvl w:val="0"/>
          <w:numId w:val="4"/>
        </w:numPr>
        <w:rPr>
          <w:i/>
          <w:lang w:val="en-GB"/>
        </w:rPr>
      </w:pPr>
      <w:r w:rsidRPr="00386E6C">
        <w:rPr>
          <w:i/>
          <w:lang w:val="en-GB"/>
        </w:rPr>
        <w:t>A physical product which stops a person from falling has the following fundamental functions</w:t>
      </w:r>
      <w:r w:rsidR="00350AB2" w:rsidRPr="00386E6C">
        <w:rPr>
          <w:i/>
          <w:lang w:val="en-GB"/>
        </w:rPr>
        <w:t>:</w:t>
      </w:r>
    </w:p>
    <w:p w:rsidR="00350AB2" w:rsidRDefault="00350AB2" w:rsidP="00350AB2">
      <w:pPr>
        <w:pStyle w:val="Geenafstand"/>
        <w:ind w:left="720"/>
        <w:rPr>
          <w:lang w:val="en-GB"/>
        </w:rPr>
      </w:pPr>
    </w:p>
    <w:p w:rsidR="00A50ED9" w:rsidRDefault="00A50ED9" w:rsidP="00366B53">
      <w:pPr>
        <w:pStyle w:val="Geenafstand"/>
        <w:rPr>
          <w:lang w:val="en-GB"/>
        </w:rPr>
      </w:pPr>
      <w:r>
        <w:rPr>
          <w:noProof/>
          <w:lang w:val="en-GB"/>
        </w:rPr>
        <mc:AlternateContent>
          <mc:Choice Requires="wps">
            <w:drawing>
              <wp:anchor distT="0" distB="0" distL="114300" distR="114300" simplePos="0" relativeHeight="251663872" behindDoc="1" locked="0" layoutInCell="1" allowOverlap="1" wp14:anchorId="175F5AAF" wp14:editId="4026AF76">
                <wp:simplePos x="0" y="0"/>
                <wp:positionH relativeFrom="margin">
                  <wp:posOffset>1119505</wp:posOffset>
                </wp:positionH>
                <wp:positionV relativeFrom="paragraph">
                  <wp:posOffset>177165</wp:posOffset>
                </wp:positionV>
                <wp:extent cx="927100" cy="482600"/>
                <wp:effectExtent l="0" t="0" r="25400" b="12700"/>
                <wp:wrapTight wrapText="bothSides">
                  <wp:wrapPolygon edited="0">
                    <wp:start x="0" y="0"/>
                    <wp:lineTo x="0" y="21316"/>
                    <wp:lineTo x="21748" y="21316"/>
                    <wp:lineTo x="21748" y="0"/>
                    <wp:lineTo x="0" y="0"/>
                  </wp:wrapPolygon>
                </wp:wrapTight>
                <wp:docPr id="7" name="Rechthoek 7"/>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A50ED9">
                            <w:pPr>
                              <w:jc w:val="center"/>
                              <w:rPr>
                                <w:lang w:val="nl-NL"/>
                              </w:rPr>
                            </w:pPr>
                            <w:r>
                              <w:rPr>
                                <w:lang w:val="nl-NL"/>
                              </w:rPr>
                              <w:t>Combine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5AAF" id="Rechthoek 7" o:spid="_x0000_s1028" style="position:absolute;margin-left:88.15pt;margin-top:13.95pt;width:73pt;height:38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" fillcolor="white [3201]" strokecolor="black [3213]" strokeweight="2pt">
                <v:textbox>
                  <w:txbxContent>
                    <w:p w:rsidR="00EB4586" w:rsidRPr="00A50ED9" w:rsidRDefault="00EB4586" w:rsidP="00A50ED9">
                      <w:pPr>
                        <w:jc w:val="center"/>
                        <w:rPr>
                          <w:lang w:val="nl-NL"/>
                        </w:rPr>
                      </w:pPr>
                      <w:r>
                        <w:rPr>
                          <w:lang w:val="nl-NL"/>
                        </w:rPr>
                        <w:t>Combine information</w:t>
                      </w:r>
                    </w:p>
                  </w:txbxContent>
                </v:textbox>
                <w10:wrap type="tight" anchorx="margin"/>
              </v:rect>
            </w:pict>
          </mc:Fallback>
        </mc:AlternateContent>
      </w:r>
      <w:r>
        <w:rPr>
          <w:noProof/>
          <w:lang w:val="en-GB"/>
        </w:rPr>
        <mc:AlternateContent>
          <mc:Choice Requires="wps">
            <w:drawing>
              <wp:anchor distT="0" distB="0" distL="114300" distR="114300" simplePos="0" relativeHeight="251671040" behindDoc="0" locked="0" layoutInCell="1" allowOverlap="1">
                <wp:simplePos x="0" y="0"/>
                <wp:positionH relativeFrom="column">
                  <wp:posOffset>935355</wp:posOffset>
                </wp:positionH>
                <wp:positionV relativeFrom="paragraph">
                  <wp:posOffset>374015</wp:posOffset>
                </wp:positionV>
                <wp:extent cx="171450" cy="107950"/>
                <wp:effectExtent l="0" t="19050" r="38100" b="44450"/>
                <wp:wrapNone/>
                <wp:docPr id="12" name="Pijl: rechts 12"/>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 o:spid="_x0000_s1029" type="#_x0000_t13" style="position:absolute;margin-left:73.65pt;margin-top:29.45pt;width:13.5pt;height: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" adj="14800" fillcolor="black [3200]" strokecolor="black [1600]" strokeweight="2pt">
                <v:textbox>
                  <w:txbxContent>
                    <w:p w:rsidR="00AC2F09" w:rsidRDefault="00AC2F09" w:rsidP="00AC2F09">
                      <w:pPr>
                        <w:jc w:val="center"/>
                      </w:pPr>
                    </w:p>
                  </w:txbxContent>
                </v:textbox>
              </v:shape>
            </w:pict>
          </mc:Fallback>
        </mc:AlternateContent>
      </w:r>
      <w:r>
        <w:rPr>
          <w:noProof/>
          <w:lang w:val="en-GB"/>
        </w:rPr>
        <mc:AlternateContent>
          <mc:Choice Requires="wps">
            <w:drawing>
              <wp:anchor distT="0" distB="0" distL="114300" distR="114300" simplePos="0" relativeHeight="251661824" behindDoc="1" locked="0" layoutInCell="1" allowOverlap="1">
                <wp:simplePos x="0" y="0"/>
                <wp:positionH relativeFrom="margin">
                  <wp:align>left</wp:align>
                </wp:positionH>
                <wp:positionV relativeFrom="paragraph">
                  <wp:posOffset>170815</wp:posOffset>
                </wp:positionV>
                <wp:extent cx="927100" cy="482600"/>
                <wp:effectExtent l="0" t="0" r="25400" b="12700"/>
                <wp:wrapTight wrapText="bothSides">
                  <wp:wrapPolygon edited="0">
                    <wp:start x="0" y="0"/>
                    <wp:lineTo x="0" y="21316"/>
                    <wp:lineTo x="21748" y="21316"/>
                    <wp:lineTo x="21748" y="0"/>
                    <wp:lineTo x="0" y="0"/>
                  </wp:wrapPolygon>
                </wp:wrapTight>
                <wp:docPr id="5" name="Rechthoek 5"/>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A50ED9">
                            <w:pPr>
                              <w:jc w:val="center"/>
                              <w:rPr>
                                <w:lang w:val="nl-NL"/>
                              </w:rPr>
                            </w:pPr>
                            <w:r>
                              <w:rPr>
                                <w:lang w:val="nl-NL"/>
                              </w:rPr>
                              <w:t>Store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5" o:spid="_x0000_s1030" style="position:absolute;margin-left:0;margin-top:13.45pt;width:73pt;height:38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" fillcolor="white [3201]" strokecolor="black [3213]" strokeweight="2pt">
                <v:textbox>
                  <w:txbxContent>
                    <w:p w:rsidR="00EB4586" w:rsidRPr="00A50ED9" w:rsidRDefault="00EB4586" w:rsidP="00A50ED9">
                      <w:pPr>
                        <w:jc w:val="center"/>
                        <w:rPr>
                          <w:lang w:val="nl-NL"/>
                        </w:rPr>
                      </w:pPr>
                      <w:r>
                        <w:rPr>
                          <w:lang w:val="nl-NL"/>
                        </w:rPr>
                        <w:t>Store information</w:t>
                      </w:r>
                    </w:p>
                  </w:txbxContent>
                </v:textbox>
                <w10:wrap type="tight" anchorx="margin"/>
              </v:rect>
            </w:pict>
          </mc:Fallback>
        </mc:AlternateContent>
      </w:r>
    </w:p>
    <w:p w:rsidR="00A50ED9" w:rsidRDefault="00F12558" w:rsidP="00366B53">
      <w:pPr>
        <w:pStyle w:val="Geenafstand"/>
        <w:rPr>
          <w:lang w:val="en-GB"/>
        </w:rPr>
      </w:pPr>
      <w:r>
        <w:rPr>
          <w:noProof/>
          <w:lang w:val="en-GB"/>
        </w:rPr>
        <mc:AlternateContent>
          <mc:Choice Requires="wps">
            <w:drawing>
              <wp:anchor distT="0" distB="0" distL="114300" distR="114300" simplePos="0" relativeHeight="251670016" behindDoc="1" locked="0" layoutInCell="1" allowOverlap="1" wp14:anchorId="175F5AAF" wp14:editId="4026AF76">
                <wp:simplePos x="0" y="0"/>
                <wp:positionH relativeFrom="margin">
                  <wp:posOffset>4497070</wp:posOffset>
                </wp:positionH>
                <wp:positionV relativeFrom="paragraph">
                  <wp:posOffset>5080</wp:posOffset>
                </wp:positionV>
                <wp:extent cx="927100" cy="482600"/>
                <wp:effectExtent l="0" t="0" r="25400" b="12700"/>
                <wp:wrapNone/>
                <wp:docPr id="11" name="Rechthoek 11"/>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A50ED9">
                            <w:pPr>
                              <w:jc w:val="center"/>
                              <w:rPr>
                                <w:lang w:val="nl-NL"/>
                              </w:rPr>
                            </w:pPr>
                            <w:r>
                              <w:rPr>
                                <w:lang w:val="nl-NL"/>
                              </w:rPr>
                              <w:t>Transform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5AAF" id="Rechthoek 11" o:spid="_x0000_s1031" style="position:absolute;margin-left:354.1pt;margin-top:.4pt;width:73pt;height:38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" fillcolor="white [3201]" strokecolor="black [3213]" strokeweight="2pt">
                <v:textbox>
                  <w:txbxContent>
                    <w:p w:rsidR="00EB4586" w:rsidRPr="00A50ED9" w:rsidRDefault="00EB4586" w:rsidP="00A50ED9">
                      <w:pPr>
                        <w:jc w:val="center"/>
                        <w:rPr>
                          <w:lang w:val="nl-NL"/>
                        </w:rPr>
                      </w:pPr>
                      <w:r>
                        <w:rPr>
                          <w:lang w:val="nl-NL"/>
                        </w:rPr>
                        <w:t>Transform energy</w:t>
                      </w:r>
                    </w:p>
                  </w:txbxContent>
                </v:textbox>
                <w10:wrap anchorx="margin"/>
              </v:rect>
            </w:pict>
          </mc:Fallback>
        </mc:AlternateContent>
      </w:r>
      <w:r w:rsidR="00A50ED9">
        <w:rPr>
          <w:noProof/>
          <w:lang w:val="en-GB"/>
        </w:rPr>
        <mc:AlternateContent>
          <mc:Choice Requires="wps">
            <w:drawing>
              <wp:anchor distT="0" distB="0" distL="114300" distR="114300" simplePos="0" relativeHeight="251667968" behindDoc="1" locked="0" layoutInCell="1" allowOverlap="1" wp14:anchorId="175F5AAF" wp14:editId="4026AF76">
                <wp:simplePos x="0" y="0"/>
                <wp:positionH relativeFrom="margin">
                  <wp:posOffset>3367405</wp:posOffset>
                </wp:positionH>
                <wp:positionV relativeFrom="paragraph">
                  <wp:posOffset>3810</wp:posOffset>
                </wp:positionV>
                <wp:extent cx="927100" cy="482600"/>
                <wp:effectExtent l="0" t="0" r="25400" b="12700"/>
                <wp:wrapTight wrapText="bothSides">
                  <wp:wrapPolygon edited="0">
                    <wp:start x="0" y="0"/>
                    <wp:lineTo x="0" y="21316"/>
                    <wp:lineTo x="21748" y="21316"/>
                    <wp:lineTo x="21748" y="0"/>
                    <wp:lineTo x="0" y="0"/>
                  </wp:wrapPolygon>
                </wp:wrapTight>
                <wp:docPr id="9" name="Rechthoek 9"/>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A50ED9">
                            <w:pPr>
                              <w:jc w:val="center"/>
                              <w:rPr>
                                <w:lang w:val="nl-NL"/>
                              </w:rPr>
                            </w:pPr>
                            <w:r>
                              <w:rPr>
                                <w:lang w:val="nl-NL"/>
                              </w:rPr>
                              <w:t>Transport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5AAF" id="Rechthoek 9" o:spid="_x0000_s1032" style="position:absolute;margin-left:265.15pt;margin-top:.3pt;width:73pt;height:38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" fillcolor="white [3201]" strokecolor="black [3213]" strokeweight="2pt">
                <v:textbox>
                  <w:txbxContent>
                    <w:p w:rsidR="00EB4586" w:rsidRPr="00A50ED9" w:rsidRDefault="00EB4586" w:rsidP="00A50ED9">
                      <w:pPr>
                        <w:jc w:val="center"/>
                        <w:rPr>
                          <w:lang w:val="nl-NL"/>
                        </w:rPr>
                      </w:pPr>
                      <w:r>
                        <w:rPr>
                          <w:lang w:val="nl-NL"/>
                        </w:rPr>
                        <w:t>Transport information</w:t>
                      </w:r>
                    </w:p>
                  </w:txbxContent>
                </v:textbox>
                <w10:wrap type="tight" anchorx="margin"/>
              </v:rect>
            </w:pict>
          </mc:Fallback>
        </mc:AlternateContent>
      </w:r>
      <w:r w:rsidR="00A50ED9">
        <w:rPr>
          <w:noProof/>
          <w:lang w:val="en-GB"/>
        </w:rPr>
        <mc:AlternateContent>
          <mc:Choice Requires="wps">
            <w:drawing>
              <wp:anchor distT="0" distB="0" distL="114300" distR="114300" simplePos="0" relativeHeight="251665920" behindDoc="1" locked="0" layoutInCell="1" allowOverlap="1" wp14:anchorId="175F5AAF" wp14:editId="4026AF76">
                <wp:simplePos x="0" y="0"/>
                <wp:positionH relativeFrom="margin">
                  <wp:posOffset>2249805</wp:posOffset>
                </wp:positionH>
                <wp:positionV relativeFrom="paragraph">
                  <wp:posOffset>3810</wp:posOffset>
                </wp:positionV>
                <wp:extent cx="927100" cy="482600"/>
                <wp:effectExtent l="0" t="0" r="25400" b="12700"/>
                <wp:wrapTight wrapText="bothSides">
                  <wp:wrapPolygon edited="0">
                    <wp:start x="0" y="0"/>
                    <wp:lineTo x="0" y="21316"/>
                    <wp:lineTo x="21748" y="21316"/>
                    <wp:lineTo x="21748" y="0"/>
                    <wp:lineTo x="0" y="0"/>
                  </wp:wrapPolygon>
                </wp:wrapTight>
                <wp:docPr id="8" name="Rechthoek 8"/>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A50ED9">
                            <w:pPr>
                              <w:jc w:val="center"/>
                              <w:rPr>
                                <w:lang w:val="nl-NL"/>
                              </w:rPr>
                            </w:pPr>
                            <w:r>
                              <w:rPr>
                                <w:lang w:val="nl-NL"/>
                              </w:rPr>
                              <w:t>Convert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F5AAF" id="Rechthoek 8" o:spid="_x0000_s1033" style="position:absolute;margin-left:177.15pt;margin-top:.3pt;width:73pt;height:38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" fillcolor="white [3201]" strokecolor="black [3213]" strokeweight="2pt">
                <v:textbox>
                  <w:txbxContent>
                    <w:p w:rsidR="00EB4586" w:rsidRPr="00A50ED9" w:rsidRDefault="00EB4586" w:rsidP="00A50ED9">
                      <w:pPr>
                        <w:jc w:val="center"/>
                        <w:rPr>
                          <w:lang w:val="nl-NL"/>
                        </w:rPr>
                      </w:pPr>
                      <w:r>
                        <w:rPr>
                          <w:lang w:val="nl-NL"/>
                        </w:rPr>
                        <w:t>Convert information</w:t>
                      </w:r>
                    </w:p>
                  </w:txbxContent>
                </v:textbox>
                <w10:wrap type="tight" anchorx="margin"/>
              </v:rect>
            </w:pict>
          </mc:Fallback>
        </mc:AlternateContent>
      </w:r>
    </w:p>
    <w:p w:rsidR="00A50ED9" w:rsidRDefault="00F12558" w:rsidP="00366B53">
      <w:pPr>
        <w:pStyle w:val="Geenafstand"/>
        <w:rPr>
          <w:lang w:val="en-GB"/>
        </w:rPr>
      </w:pPr>
      <w:r>
        <w:rPr>
          <w:noProof/>
          <w:lang w:val="en-GB"/>
        </w:rPr>
        <mc:AlternateContent>
          <mc:Choice Requires="wps">
            <w:drawing>
              <wp:anchor distT="0" distB="0" distL="114300" distR="114300" simplePos="0" relativeHeight="251677184" behindDoc="0" locked="0" layoutInCell="1" allowOverlap="1" wp14:anchorId="4C80CFD1" wp14:editId="04B15AA6">
                <wp:simplePos x="0" y="0"/>
                <wp:positionH relativeFrom="column">
                  <wp:posOffset>4298950</wp:posOffset>
                </wp:positionH>
                <wp:positionV relativeFrom="paragraph">
                  <wp:posOffset>23495</wp:posOffset>
                </wp:positionV>
                <wp:extent cx="171450" cy="107950"/>
                <wp:effectExtent l="0" t="19050" r="38100" b="44450"/>
                <wp:wrapNone/>
                <wp:docPr id="15" name="Pijl: rechts 15"/>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CFD1" id="Pijl: rechts 15" o:spid="_x0000_s1034" type="#_x0000_t13" style="position:absolute;margin-left:338.5pt;margin-top:1.85pt;width:13.5pt;height: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" adj="14800" fillcolor="black [3200]" strokecolor="black [1600]" strokeweight="2pt">
                <v:textbox>
                  <w:txbxContent>
                    <w:p w:rsidR="00AC2F09" w:rsidRDefault="00AC2F09" w:rsidP="00AC2F09">
                      <w:pPr>
                        <w:jc w:val="center"/>
                      </w:pPr>
                    </w:p>
                  </w:txbxContent>
                </v:textbox>
              </v:shape>
            </w:pict>
          </mc:Fallback>
        </mc:AlternateContent>
      </w:r>
      <w:r w:rsidR="00A50ED9">
        <w:rPr>
          <w:noProof/>
          <w:lang w:val="en-GB"/>
        </w:rPr>
        <mc:AlternateContent>
          <mc:Choice Requires="wps">
            <w:drawing>
              <wp:anchor distT="0" distB="0" distL="114300" distR="114300" simplePos="0" relativeHeight="251673088" behindDoc="0" locked="0" layoutInCell="1" allowOverlap="1" wp14:anchorId="4C80CFD1" wp14:editId="04B15AA6">
                <wp:simplePos x="0" y="0"/>
                <wp:positionH relativeFrom="column">
                  <wp:posOffset>2057400</wp:posOffset>
                </wp:positionH>
                <wp:positionV relativeFrom="paragraph">
                  <wp:posOffset>28575</wp:posOffset>
                </wp:positionV>
                <wp:extent cx="171450" cy="107950"/>
                <wp:effectExtent l="0" t="19050" r="38100" b="44450"/>
                <wp:wrapNone/>
                <wp:docPr id="13" name="Pijl: rechts 13"/>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CFD1" id="Pijl: rechts 13" o:spid="_x0000_s1035" type="#_x0000_t13" style="position:absolute;margin-left:162pt;margin-top:2.25pt;width:13.5pt;height: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" adj="14800" fillcolor="black [3200]" strokecolor="black [1600]" strokeweight="2pt">
                <v:textbox>
                  <w:txbxContent>
                    <w:p w:rsidR="00AC2F09" w:rsidRDefault="00AC2F09" w:rsidP="00AC2F09">
                      <w:pPr>
                        <w:jc w:val="center"/>
                      </w:pPr>
                    </w:p>
                  </w:txbxContent>
                </v:textbox>
              </v:shape>
            </w:pict>
          </mc:Fallback>
        </mc:AlternateContent>
      </w:r>
      <w:r w:rsidR="00A50ED9">
        <w:rPr>
          <w:noProof/>
          <w:lang w:val="en-GB"/>
        </w:rPr>
        <mc:AlternateContent>
          <mc:Choice Requires="wps">
            <w:drawing>
              <wp:anchor distT="0" distB="0" distL="114300" distR="114300" simplePos="0" relativeHeight="251675136" behindDoc="0" locked="0" layoutInCell="1" allowOverlap="1" wp14:anchorId="4C80CFD1" wp14:editId="04B15AA6">
                <wp:simplePos x="0" y="0"/>
                <wp:positionH relativeFrom="column">
                  <wp:posOffset>3181350</wp:posOffset>
                </wp:positionH>
                <wp:positionV relativeFrom="paragraph">
                  <wp:posOffset>28575</wp:posOffset>
                </wp:positionV>
                <wp:extent cx="171450" cy="107950"/>
                <wp:effectExtent l="0" t="19050" r="38100" b="44450"/>
                <wp:wrapNone/>
                <wp:docPr id="14" name="Pijl: rechts 14"/>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CFD1" id="Pijl: rechts 14" o:spid="_x0000_s1036" type="#_x0000_t13" style="position:absolute;margin-left:250.5pt;margin-top:2.25pt;width:13.5pt;height: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" adj="14800" fillcolor="black [3200]" strokecolor="black [1600]" strokeweight="2pt">
                <v:textbox>
                  <w:txbxContent>
                    <w:p w:rsidR="00AC2F09" w:rsidRDefault="00AC2F09" w:rsidP="00AC2F09">
                      <w:pPr>
                        <w:jc w:val="center"/>
                      </w:pPr>
                    </w:p>
                  </w:txbxContent>
                </v:textbox>
              </v:shape>
            </w:pict>
          </mc:Fallback>
        </mc:AlternateContent>
      </w:r>
    </w:p>
    <w:p w:rsidR="00A50ED9" w:rsidRDefault="00A50ED9" w:rsidP="00366B53">
      <w:pPr>
        <w:pStyle w:val="Geenafstand"/>
        <w:rPr>
          <w:lang w:val="en-GB"/>
        </w:rPr>
      </w:pPr>
    </w:p>
    <w:p w:rsidR="00A50ED9" w:rsidRDefault="00A50ED9" w:rsidP="00366B53">
      <w:pPr>
        <w:pStyle w:val="Geenafstand"/>
        <w:rPr>
          <w:lang w:val="en-GB"/>
        </w:rPr>
      </w:pPr>
    </w:p>
    <w:p w:rsidR="00504759" w:rsidRPr="00366B53" w:rsidRDefault="00504759" w:rsidP="00366B53">
      <w:pPr>
        <w:pStyle w:val="Geenafstand"/>
        <w:rPr>
          <w:lang w:val="en-GB"/>
        </w:rPr>
      </w:pPr>
    </w:p>
    <w:p w:rsidR="00366B53" w:rsidRDefault="008B46E4" w:rsidP="00325A54">
      <w:pPr>
        <w:pStyle w:val="Geenafstand"/>
        <w:rPr>
          <w:lang w:val="en-GB"/>
        </w:rPr>
      </w:pPr>
      <w:r>
        <w:rPr>
          <w:lang w:val="en-GB"/>
        </w:rPr>
        <w:t>Th</w:t>
      </w:r>
      <w:r w:rsidR="00845A46">
        <w:rPr>
          <w:lang w:val="en-GB"/>
        </w:rPr>
        <w:t xml:space="preserve">e first step is the collecting and storing of information, the product needs to ‘know’ whether a fall is imminent. For example, in the described wearable systems, sensors need to pick up unusual motion patterns. This information needs to be combined to verify its legitimacy, with the data of other sensors on the body for instance, or with ground data which is stored in the system. </w:t>
      </w:r>
    </w:p>
    <w:p w:rsidR="00845A46" w:rsidRDefault="00845A46" w:rsidP="00325A54">
      <w:pPr>
        <w:pStyle w:val="Geenafstand"/>
        <w:rPr>
          <w:lang w:val="en-GB"/>
        </w:rPr>
      </w:pPr>
      <w:r>
        <w:rPr>
          <w:lang w:val="en-GB"/>
        </w:rPr>
        <w:t xml:space="preserve">Then the verified information should be converted to a signal which triggers a certain action, which subsequently has to be sent to the part of the device which does the actual work. </w:t>
      </w:r>
    </w:p>
    <w:p w:rsidR="00845A46" w:rsidRDefault="001341C9" w:rsidP="00325A54">
      <w:pPr>
        <w:pStyle w:val="Geenafstand"/>
        <w:rPr>
          <w:lang w:val="en-GB"/>
        </w:rPr>
      </w:pPr>
      <w:r>
        <w:rPr>
          <w:lang w:val="en-GB"/>
        </w:rPr>
        <w:t xml:space="preserve">The final step is the task the system needs to perform to stop the user from falling. In the described products this is for example the turning of the gyroscopes, or the inflating of the wearable airbags. </w:t>
      </w:r>
    </w:p>
    <w:p w:rsidR="00BF3DB7" w:rsidRDefault="00BF3DB7" w:rsidP="00325A54">
      <w:pPr>
        <w:pStyle w:val="Geenafstand"/>
        <w:rPr>
          <w:lang w:val="en-GB"/>
        </w:rPr>
      </w:pPr>
    </w:p>
    <w:p w:rsidR="00504759" w:rsidRPr="00E37A09" w:rsidRDefault="00504759" w:rsidP="00325A54">
      <w:pPr>
        <w:pStyle w:val="Geenafstand"/>
        <w:rPr>
          <w:lang w:val="en-GB"/>
        </w:rPr>
      </w:pPr>
    </w:p>
    <w:p w:rsidR="001341C9" w:rsidRPr="00386E6C" w:rsidRDefault="001341C9" w:rsidP="00350AB2">
      <w:pPr>
        <w:pStyle w:val="Geenafstand"/>
        <w:numPr>
          <w:ilvl w:val="0"/>
          <w:numId w:val="4"/>
        </w:numPr>
        <w:rPr>
          <w:i/>
          <w:lang w:val="en-GB"/>
        </w:rPr>
      </w:pPr>
      <w:r w:rsidRPr="00386E6C">
        <w:rPr>
          <w:i/>
          <w:lang w:val="en-GB"/>
        </w:rPr>
        <w:t>A campaign to implement training programmes for the target group has the following fundamental functions</w:t>
      </w:r>
      <w:r w:rsidR="00350AB2" w:rsidRPr="00386E6C">
        <w:rPr>
          <w:i/>
          <w:lang w:val="en-GB"/>
        </w:rPr>
        <w:t>:</w:t>
      </w:r>
    </w:p>
    <w:p w:rsidR="00350AB2" w:rsidRDefault="00350AB2" w:rsidP="00350AB2">
      <w:pPr>
        <w:pStyle w:val="Geenafstand"/>
        <w:ind w:left="720"/>
        <w:rPr>
          <w:lang w:val="en-GB"/>
        </w:rPr>
      </w:pPr>
    </w:p>
    <w:p w:rsidR="000614FA" w:rsidRDefault="000614FA" w:rsidP="000614FA">
      <w:pPr>
        <w:pStyle w:val="Geenafstand"/>
        <w:rPr>
          <w:lang w:val="en-GB"/>
        </w:rPr>
      </w:pPr>
      <w:r>
        <w:rPr>
          <w:noProof/>
          <w:lang w:val="en-GB"/>
        </w:rPr>
        <mc:AlternateContent>
          <mc:Choice Requires="wps">
            <w:drawing>
              <wp:anchor distT="0" distB="0" distL="114300" distR="114300" simplePos="0" relativeHeight="251680256" behindDoc="1" locked="0" layoutInCell="1" allowOverlap="1" wp14:anchorId="5480029A" wp14:editId="4DF0BD23">
                <wp:simplePos x="0" y="0"/>
                <wp:positionH relativeFrom="margin">
                  <wp:posOffset>1119505</wp:posOffset>
                </wp:positionH>
                <wp:positionV relativeFrom="paragraph">
                  <wp:posOffset>177165</wp:posOffset>
                </wp:positionV>
                <wp:extent cx="927100" cy="482600"/>
                <wp:effectExtent l="0" t="0" r="25400" b="12700"/>
                <wp:wrapTight wrapText="bothSides">
                  <wp:wrapPolygon edited="0">
                    <wp:start x="0" y="0"/>
                    <wp:lineTo x="0" y="21316"/>
                    <wp:lineTo x="21748" y="21316"/>
                    <wp:lineTo x="21748" y="0"/>
                    <wp:lineTo x="0" y="0"/>
                  </wp:wrapPolygon>
                </wp:wrapTight>
                <wp:docPr id="17" name="Rechthoek 17"/>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0614FA">
                            <w:pPr>
                              <w:jc w:val="center"/>
                              <w:rPr>
                                <w:lang w:val="nl-NL"/>
                              </w:rPr>
                            </w:pPr>
                            <w:r>
                              <w:rPr>
                                <w:lang w:val="nl-NL"/>
                              </w:rPr>
                              <w:t>Transport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029A" id="Rechthoek 17" o:spid="_x0000_s1037" style="position:absolute;margin-left:88.15pt;margin-top:13.95pt;width:73pt;height:38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" fillcolor="white [3201]" strokecolor="black [3213]" strokeweight="2pt">
                <v:textbox>
                  <w:txbxContent>
                    <w:p w:rsidR="00EB4586" w:rsidRPr="00A50ED9" w:rsidRDefault="00EB4586" w:rsidP="000614FA">
                      <w:pPr>
                        <w:jc w:val="center"/>
                        <w:rPr>
                          <w:lang w:val="nl-NL"/>
                        </w:rPr>
                      </w:pPr>
                      <w:r>
                        <w:rPr>
                          <w:lang w:val="nl-NL"/>
                        </w:rPr>
                        <w:t>Transport information</w:t>
                      </w:r>
                    </w:p>
                  </w:txbxContent>
                </v:textbox>
                <w10:wrap type="tight" anchorx="margin"/>
              </v:rect>
            </w:pict>
          </mc:Fallback>
        </mc:AlternateContent>
      </w:r>
      <w:r>
        <w:rPr>
          <w:noProof/>
          <w:lang w:val="en-GB"/>
        </w:rPr>
        <mc:AlternateContent>
          <mc:Choice Requires="wps">
            <w:drawing>
              <wp:anchor distT="0" distB="0" distL="114300" distR="114300" simplePos="0" relativeHeight="251684352" behindDoc="0" locked="0" layoutInCell="1" allowOverlap="1" wp14:anchorId="2794D6D6" wp14:editId="14029188">
                <wp:simplePos x="0" y="0"/>
                <wp:positionH relativeFrom="column">
                  <wp:posOffset>935355</wp:posOffset>
                </wp:positionH>
                <wp:positionV relativeFrom="paragraph">
                  <wp:posOffset>374015</wp:posOffset>
                </wp:positionV>
                <wp:extent cx="171450" cy="107950"/>
                <wp:effectExtent l="0" t="19050" r="38100" b="44450"/>
                <wp:wrapNone/>
                <wp:docPr id="18" name="Pijl: rechts 18"/>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D6D6" id="Pijl: rechts 18" o:spid="_x0000_s1038" type="#_x0000_t13" style="position:absolute;margin-left:73.65pt;margin-top:29.45pt;width:13.5pt;height: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" adj="14800" fillcolor="black [3200]" strokecolor="black [1600]" strokeweight="2pt">
                <v:textbox>
                  <w:txbxContent>
                    <w:p w:rsidR="00AC2F09" w:rsidRDefault="00AC2F09" w:rsidP="00AC2F09">
                      <w:pPr>
                        <w:jc w:val="center"/>
                      </w:pPr>
                    </w:p>
                  </w:txbxContent>
                </v:textbox>
              </v:shape>
            </w:pict>
          </mc:Fallback>
        </mc:AlternateContent>
      </w:r>
      <w:r>
        <w:rPr>
          <w:noProof/>
          <w:lang w:val="en-GB"/>
        </w:rPr>
        <mc:AlternateContent>
          <mc:Choice Requires="wps">
            <w:drawing>
              <wp:anchor distT="0" distB="0" distL="114300" distR="114300" simplePos="0" relativeHeight="251679232" behindDoc="1" locked="0" layoutInCell="1" allowOverlap="1" wp14:anchorId="4195D451" wp14:editId="2BFEECF6">
                <wp:simplePos x="0" y="0"/>
                <wp:positionH relativeFrom="margin">
                  <wp:align>left</wp:align>
                </wp:positionH>
                <wp:positionV relativeFrom="paragraph">
                  <wp:posOffset>170815</wp:posOffset>
                </wp:positionV>
                <wp:extent cx="927100" cy="482600"/>
                <wp:effectExtent l="0" t="0" r="25400" b="12700"/>
                <wp:wrapTight wrapText="bothSides">
                  <wp:wrapPolygon edited="0">
                    <wp:start x="0" y="0"/>
                    <wp:lineTo x="0" y="21316"/>
                    <wp:lineTo x="21748" y="21316"/>
                    <wp:lineTo x="21748" y="0"/>
                    <wp:lineTo x="0" y="0"/>
                  </wp:wrapPolygon>
                </wp:wrapTight>
                <wp:docPr id="19" name="Rechthoek 19"/>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0614FA">
                            <w:pPr>
                              <w:jc w:val="center"/>
                              <w:rPr>
                                <w:lang w:val="nl-NL"/>
                              </w:rPr>
                            </w:pPr>
                            <w:r>
                              <w:rPr>
                                <w:lang w:val="nl-NL"/>
                              </w:rPr>
                              <w:t>Store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5D451" id="Rechthoek 19" o:spid="_x0000_s1039" style="position:absolute;margin-left:0;margin-top:13.45pt;width:73pt;height:38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" fillcolor="white [3201]" strokecolor="black [3213]" strokeweight="2pt">
                <v:textbox>
                  <w:txbxContent>
                    <w:p w:rsidR="00EB4586" w:rsidRPr="00A50ED9" w:rsidRDefault="00EB4586" w:rsidP="000614FA">
                      <w:pPr>
                        <w:jc w:val="center"/>
                        <w:rPr>
                          <w:lang w:val="nl-NL"/>
                        </w:rPr>
                      </w:pPr>
                      <w:r>
                        <w:rPr>
                          <w:lang w:val="nl-NL"/>
                        </w:rPr>
                        <w:t>Store information</w:t>
                      </w:r>
                    </w:p>
                  </w:txbxContent>
                </v:textbox>
                <w10:wrap type="tight" anchorx="margin"/>
              </v:rect>
            </w:pict>
          </mc:Fallback>
        </mc:AlternateContent>
      </w:r>
    </w:p>
    <w:p w:rsidR="000614FA" w:rsidRDefault="000614FA" w:rsidP="000614FA">
      <w:pPr>
        <w:pStyle w:val="Geenafstand"/>
        <w:rPr>
          <w:lang w:val="en-GB"/>
        </w:rPr>
      </w:pPr>
      <w:r>
        <w:rPr>
          <w:noProof/>
          <w:lang w:val="en-GB"/>
        </w:rPr>
        <mc:AlternateContent>
          <mc:Choice Requires="wps">
            <w:drawing>
              <wp:anchor distT="0" distB="0" distL="114300" distR="114300" simplePos="0" relativeHeight="251682304" behindDoc="1" locked="0" layoutInCell="1" allowOverlap="1" wp14:anchorId="28687B21" wp14:editId="4B4875F5">
                <wp:simplePos x="0" y="0"/>
                <wp:positionH relativeFrom="margin">
                  <wp:posOffset>3367405</wp:posOffset>
                </wp:positionH>
                <wp:positionV relativeFrom="paragraph">
                  <wp:posOffset>3810</wp:posOffset>
                </wp:positionV>
                <wp:extent cx="927100" cy="482600"/>
                <wp:effectExtent l="0" t="0" r="25400" b="12700"/>
                <wp:wrapTight wrapText="bothSides">
                  <wp:wrapPolygon edited="0">
                    <wp:start x="0" y="0"/>
                    <wp:lineTo x="0" y="21316"/>
                    <wp:lineTo x="21748" y="21316"/>
                    <wp:lineTo x="21748" y="0"/>
                    <wp:lineTo x="0" y="0"/>
                  </wp:wrapPolygon>
                </wp:wrapTight>
                <wp:docPr id="21" name="Rechthoek 21"/>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0614FA">
                            <w:pPr>
                              <w:jc w:val="center"/>
                              <w:rPr>
                                <w:lang w:val="nl-NL"/>
                              </w:rPr>
                            </w:pPr>
                            <w:r>
                              <w:rPr>
                                <w:lang w:val="nl-NL"/>
                              </w:rPr>
                              <w:t>Transform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87B21" id="Rechthoek 21" o:spid="_x0000_s1040" style="position:absolute;margin-left:265.15pt;margin-top:.3pt;width:73pt;height:38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" fillcolor="white [3201]" strokecolor="black [3213]" strokeweight="2pt">
                <v:textbox>
                  <w:txbxContent>
                    <w:p w:rsidR="00EB4586" w:rsidRPr="00A50ED9" w:rsidRDefault="00EB4586" w:rsidP="000614FA">
                      <w:pPr>
                        <w:jc w:val="center"/>
                        <w:rPr>
                          <w:lang w:val="nl-NL"/>
                        </w:rPr>
                      </w:pPr>
                      <w:r>
                        <w:rPr>
                          <w:lang w:val="nl-NL"/>
                        </w:rPr>
                        <w:t>Transform  material</w:t>
                      </w:r>
                    </w:p>
                  </w:txbxContent>
                </v:textbox>
                <w10:wrap type="tight" anchorx="margin"/>
              </v:rect>
            </w:pict>
          </mc:Fallback>
        </mc:AlternateContent>
      </w:r>
      <w:r>
        <w:rPr>
          <w:noProof/>
          <w:lang w:val="en-GB"/>
        </w:rPr>
        <mc:AlternateContent>
          <mc:Choice Requires="wps">
            <w:drawing>
              <wp:anchor distT="0" distB="0" distL="114300" distR="114300" simplePos="0" relativeHeight="251681280" behindDoc="1" locked="0" layoutInCell="1" allowOverlap="1" wp14:anchorId="35E21118" wp14:editId="3CB69E6F">
                <wp:simplePos x="0" y="0"/>
                <wp:positionH relativeFrom="margin">
                  <wp:posOffset>2249805</wp:posOffset>
                </wp:positionH>
                <wp:positionV relativeFrom="paragraph">
                  <wp:posOffset>3810</wp:posOffset>
                </wp:positionV>
                <wp:extent cx="927100" cy="482600"/>
                <wp:effectExtent l="0" t="0" r="25400" b="12700"/>
                <wp:wrapTight wrapText="bothSides">
                  <wp:wrapPolygon edited="0">
                    <wp:start x="0" y="0"/>
                    <wp:lineTo x="0" y="21316"/>
                    <wp:lineTo x="21748" y="21316"/>
                    <wp:lineTo x="21748" y="0"/>
                    <wp:lineTo x="0" y="0"/>
                  </wp:wrapPolygon>
                </wp:wrapTight>
                <wp:docPr id="22" name="Rechthoek 22"/>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0614FA">
                            <w:pPr>
                              <w:jc w:val="center"/>
                              <w:rPr>
                                <w:lang w:val="nl-NL"/>
                              </w:rPr>
                            </w:pPr>
                            <w:r>
                              <w:rPr>
                                <w:lang w:val="nl-NL"/>
                              </w:rPr>
                              <w:t>Transform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21118" id="Rechthoek 22" o:spid="_x0000_s1041" style="position:absolute;margin-left:177.15pt;margin-top:.3pt;width:73pt;height:38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" fillcolor="white [3201]" strokecolor="black [3213]" strokeweight="2pt">
                <v:textbox>
                  <w:txbxContent>
                    <w:p w:rsidR="00EB4586" w:rsidRPr="00A50ED9" w:rsidRDefault="00EB4586" w:rsidP="000614FA">
                      <w:pPr>
                        <w:jc w:val="center"/>
                        <w:rPr>
                          <w:lang w:val="nl-NL"/>
                        </w:rPr>
                      </w:pPr>
                      <w:r>
                        <w:rPr>
                          <w:lang w:val="nl-NL"/>
                        </w:rPr>
                        <w:t>Transform energy</w:t>
                      </w:r>
                    </w:p>
                  </w:txbxContent>
                </v:textbox>
                <w10:wrap type="tight" anchorx="margin"/>
              </v:rect>
            </w:pict>
          </mc:Fallback>
        </mc:AlternateContent>
      </w:r>
    </w:p>
    <w:p w:rsidR="000614FA" w:rsidRDefault="000614FA" w:rsidP="000614FA">
      <w:pPr>
        <w:pStyle w:val="Geenafstand"/>
        <w:rPr>
          <w:lang w:val="en-GB"/>
        </w:rPr>
      </w:pPr>
      <w:r>
        <w:rPr>
          <w:noProof/>
          <w:lang w:val="en-GB"/>
        </w:rPr>
        <mc:AlternateContent>
          <mc:Choice Requires="wps">
            <w:drawing>
              <wp:anchor distT="0" distB="0" distL="114300" distR="114300" simplePos="0" relativeHeight="251685376" behindDoc="0" locked="0" layoutInCell="1" allowOverlap="1" wp14:anchorId="37CA5E5A" wp14:editId="69927CE8">
                <wp:simplePos x="0" y="0"/>
                <wp:positionH relativeFrom="column">
                  <wp:posOffset>2057400</wp:posOffset>
                </wp:positionH>
                <wp:positionV relativeFrom="paragraph">
                  <wp:posOffset>28575</wp:posOffset>
                </wp:positionV>
                <wp:extent cx="171450" cy="107950"/>
                <wp:effectExtent l="0" t="19050" r="38100" b="44450"/>
                <wp:wrapNone/>
                <wp:docPr id="24" name="Pijl: rechts 24"/>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A5E5A" id="Pijl: rechts 24" o:spid="_x0000_s1042" type="#_x0000_t13" style="position:absolute;margin-left:162pt;margin-top:2.25pt;width:13.5pt;height: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" adj="14800" fillcolor="black [3200]" strokecolor="black [1600]" strokeweight="2pt">
                <v:textbox>
                  <w:txbxContent>
                    <w:p w:rsidR="00AC2F09" w:rsidRDefault="00AC2F09" w:rsidP="00AC2F09">
                      <w:pPr>
                        <w:jc w:val="center"/>
                      </w:pPr>
                    </w:p>
                  </w:txbxContent>
                </v:textbox>
              </v:shape>
            </w:pict>
          </mc:Fallback>
        </mc:AlternateContent>
      </w:r>
      <w:r>
        <w:rPr>
          <w:noProof/>
          <w:lang w:val="en-GB"/>
        </w:rPr>
        <mc:AlternateContent>
          <mc:Choice Requires="wps">
            <w:drawing>
              <wp:anchor distT="0" distB="0" distL="114300" distR="114300" simplePos="0" relativeHeight="251686400" behindDoc="0" locked="0" layoutInCell="1" allowOverlap="1" wp14:anchorId="33CEC4CC" wp14:editId="1E608AE5">
                <wp:simplePos x="0" y="0"/>
                <wp:positionH relativeFrom="column">
                  <wp:posOffset>3181350</wp:posOffset>
                </wp:positionH>
                <wp:positionV relativeFrom="paragraph">
                  <wp:posOffset>28575</wp:posOffset>
                </wp:positionV>
                <wp:extent cx="171450" cy="107950"/>
                <wp:effectExtent l="0" t="19050" r="38100" b="44450"/>
                <wp:wrapNone/>
                <wp:docPr id="25" name="Pijl: rechts 25"/>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EC4CC" id="Pijl: rechts 25" o:spid="_x0000_s1043" type="#_x0000_t13" style="position:absolute;margin-left:250.5pt;margin-top:2.25pt;width:13.5pt;height: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" adj="14800" fillcolor="black [3200]" strokecolor="black [1600]" strokeweight="2pt">
                <v:textbox>
                  <w:txbxContent>
                    <w:p w:rsidR="00AC2F09" w:rsidRDefault="00AC2F09" w:rsidP="00AC2F09">
                      <w:pPr>
                        <w:jc w:val="center"/>
                      </w:pPr>
                    </w:p>
                  </w:txbxContent>
                </v:textbox>
              </v:shape>
            </w:pict>
          </mc:Fallback>
        </mc:AlternateContent>
      </w:r>
    </w:p>
    <w:p w:rsidR="00BA5D5B" w:rsidRPr="000614FA" w:rsidRDefault="00BA5D5B" w:rsidP="00325A54">
      <w:pPr>
        <w:pStyle w:val="Geenafstand"/>
        <w:rPr>
          <w:lang w:val="en-GB"/>
        </w:rPr>
      </w:pPr>
    </w:p>
    <w:p w:rsidR="00504759" w:rsidRDefault="00504759" w:rsidP="00325A54">
      <w:pPr>
        <w:pStyle w:val="Geenafstand"/>
        <w:rPr>
          <w:lang w:val="en-GB"/>
        </w:rPr>
      </w:pPr>
    </w:p>
    <w:p w:rsidR="00504759" w:rsidRPr="000614FA" w:rsidRDefault="00504759" w:rsidP="00325A54">
      <w:pPr>
        <w:pStyle w:val="Geenafstand"/>
        <w:rPr>
          <w:lang w:val="en-GB"/>
        </w:rPr>
      </w:pPr>
    </w:p>
    <w:p w:rsidR="00BA5D5B" w:rsidRDefault="00A55AFF" w:rsidP="00325A54">
      <w:pPr>
        <w:pStyle w:val="Geenafstand"/>
        <w:rPr>
          <w:lang w:val="en-GB"/>
        </w:rPr>
      </w:pPr>
      <w:r>
        <w:rPr>
          <w:lang w:val="en-GB"/>
        </w:rPr>
        <w:t>First of all, the campaign must include all the information about the risk of falling in older people, the consequences of these risks and the right training programmes to decrease these risks. This information should be transported to everyone in the target group</w:t>
      </w:r>
      <w:r w:rsidR="00436948">
        <w:rPr>
          <w:lang w:val="en-GB"/>
        </w:rPr>
        <w:t xml:space="preserve">, these people need to know they are at risk and what to do about it. </w:t>
      </w:r>
    </w:p>
    <w:p w:rsidR="00436948" w:rsidRDefault="00436948" w:rsidP="00325A54">
      <w:pPr>
        <w:pStyle w:val="Geenafstand"/>
        <w:rPr>
          <w:lang w:val="en-GB"/>
        </w:rPr>
      </w:pPr>
      <w:r>
        <w:rPr>
          <w:lang w:val="en-GB"/>
        </w:rPr>
        <w:t xml:space="preserve">Now one might think that is it; a campaign informs people and if that is done the campaign is successful. But the most important function of such a campaign would be of course that the people in the target group take action because of it, without this the ‘product’ is a failure, even if everyone has received said information. The targeted people will have to start taking the appropriate action, for instance training. </w:t>
      </w:r>
    </w:p>
    <w:p w:rsidR="00436948" w:rsidRDefault="00436948" w:rsidP="00325A54">
      <w:pPr>
        <w:pStyle w:val="Geenafstand"/>
        <w:rPr>
          <w:lang w:val="en-GB"/>
        </w:rPr>
      </w:pPr>
      <w:r>
        <w:rPr>
          <w:lang w:val="en-GB"/>
        </w:rPr>
        <w:t xml:space="preserve">And eventually, the goal of this transform </w:t>
      </w:r>
      <w:r w:rsidR="001852E3">
        <w:rPr>
          <w:lang w:val="en-GB"/>
        </w:rPr>
        <w:t xml:space="preserve">the body of the person of interest. That is the goal of the information transfer and of the training: to ‘change’ the body of the person of interest so that it has a lower chance on falling. </w:t>
      </w:r>
    </w:p>
    <w:p w:rsidR="001852E3" w:rsidRDefault="001852E3" w:rsidP="00325A54">
      <w:pPr>
        <w:pStyle w:val="Geenafstand"/>
        <w:rPr>
          <w:lang w:val="en-GB"/>
        </w:rPr>
      </w:pPr>
      <w:r>
        <w:rPr>
          <w:lang w:val="en-GB"/>
        </w:rPr>
        <w:t xml:space="preserve">The strengthening of muscles, bone and other tissue, the improvement of balance, neural pathways and reflexes; all this can essentially be seen as transforming materials. </w:t>
      </w:r>
    </w:p>
    <w:p w:rsidR="001852E3" w:rsidRDefault="001852E3" w:rsidP="00325A54">
      <w:pPr>
        <w:pStyle w:val="Geenafstand"/>
        <w:rPr>
          <w:lang w:val="en-GB"/>
        </w:rPr>
      </w:pPr>
    </w:p>
    <w:p w:rsidR="001852E3" w:rsidRDefault="00273C65" w:rsidP="00325A54">
      <w:pPr>
        <w:pStyle w:val="Geenafstand"/>
        <w:rPr>
          <w:lang w:val="en-GB"/>
        </w:rPr>
      </w:pPr>
      <w:r>
        <w:rPr>
          <w:lang w:val="en-GB"/>
        </w:rPr>
        <w:t xml:space="preserve">A </w:t>
      </w:r>
      <w:r w:rsidR="001852E3">
        <w:rPr>
          <w:lang w:val="en-GB"/>
        </w:rPr>
        <w:t xml:space="preserve">block scheme </w:t>
      </w:r>
      <w:r w:rsidR="00C8156E">
        <w:rPr>
          <w:lang w:val="en-GB"/>
        </w:rPr>
        <w:t>which describes a solution to the problem without regard to the different approaches is hard to formulate</w:t>
      </w:r>
      <w:r w:rsidR="001852E3">
        <w:rPr>
          <w:lang w:val="en-GB"/>
        </w:rPr>
        <w:t xml:space="preserve"> as it will be even more abstract. </w:t>
      </w:r>
    </w:p>
    <w:p w:rsidR="001852E3" w:rsidRDefault="001852E3" w:rsidP="00325A54">
      <w:pPr>
        <w:pStyle w:val="Geenafstand"/>
        <w:rPr>
          <w:lang w:val="en-GB"/>
        </w:rPr>
      </w:pPr>
      <w:r>
        <w:rPr>
          <w:lang w:val="en-GB"/>
        </w:rPr>
        <w:t>It is however possible and can be useful in the designing process, since the core purpose of the solution is outlined</w:t>
      </w:r>
      <w:r w:rsidR="00E62CEA">
        <w:rPr>
          <w:lang w:val="en-GB"/>
        </w:rPr>
        <w:t xml:space="preserve"> as simple and basic as possible. </w:t>
      </w:r>
    </w:p>
    <w:p w:rsidR="00E62CEA" w:rsidRDefault="00E62CEA" w:rsidP="00325A54">
      <w:pPr>
        <w:pStyle w:val="Geenafstand"/>
        <w:rPr>
          <w:lang w:val="en-GB"/>
        </w:rPr>
      </w:pPr>
    </w:p>
    <w:p w:rsidR="00504759" w:rsidRDefault="00504759" w:rsidP="00325A54">
      <w:pPr>
        <w:pStyle w:val="Geenafstand"/>
        <w:rPr>
          <w:lang w:val="en-GB"/>
        </w:rPr>
      </w:pPr>
    </w:p>
    <w:p w:rsidR="00401F2C" w:rsidRPr="00386E6C" w:rsidRDefault="00350AB2" w:rsidP="00350AB2">
      <w:pPr>
        <w:pStyle w:val="Geenafstand"/>
        <w:numPr>
          <w:ilvl w:val="0"/>
          <w:numId w:val="2"/>
        </w:numPr>
        <w:rPr>
          <w:i/>
          <w:lang w:val="en-GB"/>
        </w:rPr>
      </w:pPr>
      <w:r w:rsidRPr="00386E6C">
        <w:rPr>
          <w:i/>
          <w:lang w:val="en-GB"/>
        </w:rPr>
        <w:lastRenderedPageBreak/>
        <w:t>The solution to the problem of falls among older people has the following functions:</w:t>
      </w:r>
    </w:p>
    <w:p w:rsidR="00350AB2" w:rsidRDefault="00350AB2" w:rsidP="00401F2C">
      <w:pPr>
        <w:pStyle w:val="Geenafstand"/>
        <w:rPr>
          <w:lang w:val="en-GB"/>
        </w:rPr>
      </w:pPr>
    </w:p>
    <w:p w:rsidR="00350AB2" w:rsidRDefault="00350AB2" w:rsidP="00401F2C">
      <w:pPr>
        <w:pStyle w:val="Geenafstand"/>
        <w:rPr>
          <w:lang w:val="en-GB"/>
        </w:rPr>
      </w:pPr>
    </w:p>
    <w:p w:rsidR="00350AB2" w:rsidRDefault="00350AB2" w:rsidP="00401F2C">
      <w:pPr>
        <w:pStyle w:val="Geenafstand"/>
        <w:rPr>
          <w:lang w:val="en-GB"/>
        </w:rPr>
      </w:pPr>
      <w:r>
        <w:rPr>
          <w:noProof/>
          <w:lang w:val="en-GB"/>
        </w:rPr>
        <mc:AlternateContent>
          <mc:Choice Requires="wps">
            <w:drawing>
              <wp:anchor distT="0" distB="0" distL="114300" distR="114300" simplePos="0" relativeHeight="251690496" behindDoc="1" locked="0" layoutInCell="1" allowOverlap="1" wp14:anchorId="4F8A3328" wp14:editId="03D95FF9">
                <wp:simplePos x="0" y="0"/>
                <wp:positionH relativeFrom="margin">
                  <wp:posOffset>2256155</wp:posOffset>
                </wp:positionH>
                <wp:positionV relativeFrom="paragraph">
                  <wp:posOffset>71120</wp:posOffset>
                </wp:positionV>
                <wp:extent cx="927100" cy="482600"/>
                <wp:effectExtent l="0" t="0" r="25400" b="12700"/>
                <wp:wrapTight wrapText="bothSides">
                  <wp:wrapPolygon edited="0">
                    <wp:start x="0" y="0"/>
                    <wp:lineTo x="0" y="21316"/>
                    <wp:lineTo x="21748" y="21316"/>
                    <wp:lineTo x="21748" y="0"/>
                    <wp:lineTo x="0" y="0"/>
                  </wp:wrapPolygon>
                </wp:wrapTight>
                <wp:docPr id="30" name="Rechthoek 30"/>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401F2C">
                            <w:pPr>
                              <w:jc w:val="center"/>
                              <w:rPr>
                                <w:lang w:val="nl-NL"/>
                              </w:rPr>
                            </w:pPr>
                            <w:r>
                              <w:rPr>
                                <w:lang w:val="nl-NL"/>
                              </w:rPr>
                              <w:t>Store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3328" id="Rechthoek 30" o:spid="_x0000_s1044" style="position:absolute;margin-left:177.65pt;margin-top:5.6pt;width:73pt;height:38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" fillcolor="white [3201]" strokecolor="black [3213]" strokeweight="2pt">
                <v:textbox>
                  <w:txbxContent>
                    <w:p w:rsidR="00EB4586" w:rsidRPr="00A50ED9" w:rsidRDefault="00EB4586" w:rsidP="00401F2C">
                      <w:pPr>
                        <w:jc w:val="center"/>
                        <w:rPr>
                          <w:lang w:val="nl-NL"/>
                        </w:rPr>
                      </w:pPr>
                      <w:r>
                        <w:rPr>
                          <w:lang w:val="nl-NL"/>
                        </w:rPr>
                        <w:t>Store information</w:t>
                      </w:r>
                    </w:p>
                  </w:txbxContent>
                </v:textbox>
                <w10:wrap type="tight" anchorx="margin"/>
              </v:rect>
            </w:pict>
          </mc:Fallback>
        </mc:AlternateContent>
      </w:r>
    </w:p>
    <w:p w:rsidR="00401F2C" w:rsidRDefault="00401F2C" w:rsidP="00401F2C">
      <w:pPr>
        <w:pStyle w:val="Geenafstand"/>
        <w:rPr>
          <w:lang w:val="en-GB"/>
        </w:rPr>
      </w:pPr>
      <w:r>
        <w:rPr>
          <w:noProof/>
          <w:lang w:val="en-GB"/>
        </w:rPr>
        <mc:AlternateContent>
          <mc:Choice Requires="wps">
            <w:drawing>
              <wp:anchor distT="0" distB="0" distL="114300" distR="114300" simplePos="0" relativeHeight="251689472" behindDoc="1" locked="0" layoutInCell="1" allowOverlap="1" wp14:anchorId="1B53E969" wp14:editId="7D2E107F">
                <wp:simplePos x="0" y="0"/>
                <wp:positionH relativeFrom="margin">
                  <wp:posOffset>1119505</wp:posOffset>
                </wp:positionH>
                <wp:positionV relativeFrom="paragraph">
                  <wp:posOffset>177165</wp:posOffset>
                </wp:positionV>
                <wp:extent cx="927100" cy="482600"/>
                <wp:effectExtent l="0" t="0" r="25400" b="12700"/>
                <wp:wrapTight wrapText="bothSides">
                  <wp:wrapPolygon edited="0">
                    <wp:start x="0" y="0"/>
                    <wp:lineTo x="0" y="21316"/>
                    <wp:lineTo x="21748" y="21316"/>
                    <wp:lineTo x="21748" y="0"/>
                    <wp:lineTo x="0" y="0"/>
                  </wp:wrapPolygon>
                </wp:wrapTight>
                <wp:docPr id="26" name="Rechthoek 26"/>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401F2C">
                            <w:pPr>
                              <w:jc w:val="center"/>
                              <w:rPr>
                                <w:lang w:val="nl-NL"/>
                              </w:rPr>
                            </w:pPr>
                            <w:r>
                              <w:rPr>
                                <w:lang w:val="nl-NL"/>
                              </w:rPr>
                              <w:t>Transport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3E969" id="Rechthoek 26" o:spid="_x0000_s1045" style="position:absolute;margin-left:88.15pt;margin-top:13.95pt;width:73pt;height:38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" fillcolor="white [3201]" strokecolor="black [3213]" strokeweight="2pt">
                <v:textbox>
                  <w:txbxContent>
                    <w:p w:rsidR="00EB4586" w:rsidRPr="00A50ED9" w:rsidRDefault="00EB4586" w:rsidP="00401F2C">
                      <w:pPr>
                        <w:jc w:val="center"/>
                        <w:rPr>
                          <w:lang w:val="nl-NL"/>
                        </w:rPr>
                      </w:pPr>
                      <w:r>
                        <w:rPr>
                          <w:lang w:val="nl-NL"/>
                        </w:rPr>
                        <w:t>Transport energy</w:t>
                      </w:r>
                    </w:p>
                  </w:txbxContent>
                </v:textbox>
                <w10:wrap type="tight" anchorx="margin"/>
              </v:rect>
            </w:pict>
          </mc:Fallback>
        </mc:AlternateContent>
      </w:r>
      <w:r>
        <w:rPr>
          <w:noProof/>
          <w:lang w:val="en-GB"/>
        </w:rPr>
        <mc:AlternateContent>
          <mc:Choice Requires="wps">
            <w:drawing>
              <wp:anchor distT="0" distB="0" distL="114300" distR="114300" simplePos="0" relativeHeight="251692544" behindDoc="0" locked="0" layoutInCell="1" allowOverlap="1" wp14:anchorId="6B3BD08B" wp14:editId="70BC60CD">
                <wp:simplePos x="0" y="0"/>
                <wp:positionH relativeFrom="column">
                  <wp:posOffset>935355</wp:posOffset>
                </wp:positionH>
                <wp:positionV relativeFrom="paragraph">
                  <wp:posOffset>374015</wp:posOffset>
                </wp:positionV>
                <wp:extent cx="171450" cy="107950"/>
                <wp:effectExtent l="0" t="19050" r="38100" b="44450"/>
                <wp:wrapNone/>
                <wp:docPr id="27" name="Pijl: rechts 27"/>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BD08B" id="Pijl: rechts 27" o:spid="_x0000_s1046" type="#_x0000_t13" style="position:absolute;margin-left:73.65pt;margin-top:29.45pt;width:13.5pt;height: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" adj="14800" fillcolor="black [3200]" strokecolor="black [1600]" strokeweight="2pt">
                <v:textbox>
                  <w:txbxContent>
                    <w:p w:rsidR="00AC2F09" w:rsidRDefault="00AC2F09" w:rsidP="00AC2F09">
                      <w:pPr>
                        <w:jc w:val="center"/>
                      </w:pPr>
                    </w:p>
                  </w:txbxContent>
                </v:textbox>
              </v:shape>
            </w:pict>
          </mc:Fallback>
        </mc:AlternateContent>
      </w:r>
      <w:r>
        <w:rPr>
          <w:noProof/>
          <w:lang w:val="en-GB"/>
        </w:rPr>
        <mc:AlternateContent>
          <mc:Choice Requires="wps">
            <w:drawing>
              <wp:anchor distT="0" distB="0" distL="114300" distR="114300" simplePos="0" relativeHeight="251688448" behindDoc="1" locked="0" layoutInCell="1" allowOverlap="1" wp14:anchorId="05DA7F81" wp14:editId="2A5A220D">
                <wp:simplePos x="0" y="0"/>
                <wp:positionH relativeFrom="margin">
                  <wp:align>left</wp:align>
                </wp:positionH>
                <wp:positionV relativeFrom="paragraph">
                  <wp:posOffset>170815</wp:posOffset>
                </wp:positionV>
                <wp:extent cx="927100" cy="482600"/>
                <wp:effectExtent l="0" t="0" r="25400" b="12700"/>
                <wp:wrapTight wrapText="bothSides">
                  <wp:wrapPolygon edited="0">
                    <wp:start x="0" y="0"/>
                    <wp:lineTo x="0" y="21316"/>
                    <wp:lineTo x="21748" y="21316"/>
                    <wp:lineTo x="21748" y="0"/>
                    <wp:lineTo x="0" y="0"/>
                  </wp:wrapPolygon>
                </wp:wrapTight>
                <wp:docPr id="28" name="Rechthoek 28"/>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401F2C">
                            <w:pPr>
                              <w:jc w:val="center"/>
                              <w:rPr>
                                <w:lang w:val="nl-NL"/>
                              </w:rPr>
                            </w:pPr>
                            <w:r>
                              <w:rPr>
                                <w:lang w:val="nl-NL"/>
                              </w:rPr>
                              <w:t>Transport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DA7F81" id="Rechthoek 28" o:spid="_x0000_s1047" style="position:absolute;margin-left:0;margin-top:13.45pt;width:73pt;height:38pt;z-index:-25162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" fillcolor="white [3201]" strokecolor="black [3213]" strokeweight="2pt">
                <v:textbox>
                  <w:txbxContent>
                    <w:p w:rsidR="00EB4586" w:rsidRPr="00A50ED9" w:rsidRDefault="00EB4586" w:rsidP="00401F2C">
                      <w:pPr>
                        <w:jc w:val="center"/>
                        <w:rPr>
                          <w:lang w:val="nl-NL"/>
                        </w:rPr>
                      </w:pPr>
                      <w:r>
                        <w:rPr>
                          <w:lang w:val="nl-NL"/>
                        </w:rPr>
                        <w:t>Transport information</w:t>
                      </w:r>
                    </w:p>
                  </w:txbxContent>
                </v:textbox>
                <w10:wrap type="tight" anchorx="margin"/>
              </v:rect>
            </w:pict>
          </mc:Fallback>
        </mc:AlternateContent>
      </w:r>
    </w:p>
    <w:p w:rsidR="00401F2C" w:rsidRDefault="00350AB2" w:rsidP="00401F2C">
      <w:pPr>
        <w:pStyle w:val="Geenafstand"/>
        <w:rPr>
          <w:lang w:val="en-GB"/>
        </w:rPr>
      </w:pPr>
      <w:r>
        <w:rPr>
          <w:noProof/>
          <w:lang w:val="en-GB"/>
        </w:rPr>
        <mc:AlternateContent>
          <mc:Choice Requires="wps">
            <w:drawing>
              <wp:anchor distT="0" distB="0" distL="114300" distR="114300" simplePos="0" relativeHeight="251693568" behindDoc="0" locked="0" layoutInCell="1" allowOverlap="1" wp14:anchorId="45439026" wp14:editId="4BFDE097">
                <wp:simplePos x="0" y="0"/>
                <wp:positionH relativeFrom="column">
                  <wp:posOffset>2063750</wp:posOffset>
                </wp:positionH>
                <wp:positionV relativeFrom="paragraph">
                  <wp:posOffset>21590</wp:posOffset>
                </wp:positionV>
                <wp:extent cx="171450" cy="107950"/>
                <wp:effectExtent l="0" t="19050" r="38100" b="44450"/>
                <wp:wrapNone/>
                <wp:docPr id="31" name="Pijl: rechts 31"/>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9026" id="Pijl: rechts 31" o:spid="_x0000_s1048" type="#_x0000_t13" style="position:absolute;margin-left:162.5pt;margin-top:1.7pt;width:13.5pt;height: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" adj="14800" fillcolor="black [3200]" strokecolor="black [1600]" strokeweight="2pt">
                <v:textbox>
                  <w:txbxContent>
                    <w:p w:rsidR="00AC2F09" w:rsidRDefault="00AC2F09" w:rsidP="00AC2F09">
                      <w:pPr>
                        <w:jc w:val="center"/>
                      </w:pPr>
                    </w:p>
                  </w:txbxContent>
                </v:textbox>
              </v:shape>
            </w:pict>
          </mc:Fallback>
        </mc:AlternateContent>
      </w:r>
    </w:p>
    <w:p w:rsidR="00401F2C" w:rsidRDefault="00350AB2" w:rsidP="00401F2C">
      <w:pPr>
        <w:pStyle w:val="Geenafstand"/>
        <w:rPr>
          <w:lang w:val="en-GB"/>
        </w:rPr>
      </w:pPr>
      <w:r>
        <w:rPr>
          <w:noProof/>
          <w:lang w:val="en-GB"/>
        </w:rPr>
        <mc:AlternateContent>
          <mc:Choice Requires="wps">
            <w:drawing>
              <wp:anchor distT="0" distB="0" distL="114300" distR="114300" simplePos="0" relativeHeight="251691520" behindDoc="1" locked="0" layoutInCell="1" allowOverlap="1" wp14:anchorId="5ED90A50" wp14:editId="476D84BD">
                <wp:simplePos x="0" y="0"/>
                <wp:positionH relativeFrom="margin">
                  <wp:posOffset>2262505</wp:posOffset>
                </wp:positionH>
                <wp:positionV relativeFrom="paragraph">
                  <wp:posOffset>118745</wp:posOffset>
                </wp:positionV>
                <wp:extent cx="927100" cy="482600"/>
                <wp:effectExtent l="0" t="0" r="25400" b="12700"/>
                <wp:wrapTight wrapText="bothSides">
                  <wp:wrapPolygon edited="0">
                    <wp:start x="0" y="0"/>
                    <wp:lineTo x="0" y="21316"/>
                    <wp:lineTo x="21748" y="21316"/>
                    <wp:lineTo x="21748" y="0"/>
                    <wp:lineTo x="0" y="0"/>
                  </wp:wrapPolygon>
                </wp:wrapTight>
                <wp:docPr id="29" name="Rechthoek 29"/>
                <wp:cNvGraphicFramePr/>
                <a:graphic xmlns:a="http://schemas.openxmlformats.org/drawingml/2006/main">
                  <a:graphicData uri="http://schemas.microsoft.com/office/word/2010/wordprocessingShape">
                    <wps:wsp>
                      <wps:cNvSpPr/>
                      <wps:spPr>
                        <a:xfrm>
                          <a:off x="0" y="0"/>
                          <a:ext cx="92710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4586" w:rsidRPr="00A50ED9" w:rsidRDefault="00EB4586" w:rsidP="00401F2C">
                            <w:pPr>
                              <w:jc w:val="center"/>
                              <w:rPr>
                                <w:lang w:val="nl-NL"/>
                              </w:rPr>
                            </w:pPr>
                            <w:r>
                              <w:rPr>
                                <w:lang w:val="nl-NL"/>
                              </w:rPr>
                              <w:t>Store  energy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90A50" id="Rechthoek 29" o:spid="_x0000_s1049" style="position:absolute;margin-left:178.15pt;margin-top:9.35pt;width:73pt;height:38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" fillcolor="white [3201]" strokecolor="black [3213]" strokeweight="2pt">
                <v:textbox>
                  <w:txbxContent>
                    <w:p w:rsidR="00EB4586" w:rsidRPr="00A50ED9" w:rsidRDefault="00EB4586" w:rsidP="00401F2C">
                      <w:pPr>
                        <w:jc w:val="center"/>
                        <w:rPr>
                          <w:lang w:val="nl-NL"/>
                        </w:rPr>
                      </w:pPr>
                      <w:r>
                        <w:rPr>
                          <w:lang w:val="nl-NL"/>
                        </w:rPr>
                        <w:t>Store  energy</w:t>
                      </w:r>
                    </w:p>
                  </w:txbxContent>
                </v:textbox>
                <w10:wrap type="tight" anchorx="margin"/>
              </v:rect>
            </w:pict>
          </mc:Fallback>
        </mc:AlternateContent>
      </w:r>
    </w:p>
    <w:p w:rsidR="00401F2C" w:rsidRPr="000614FA" w:rsidRDefault="00350AB2" w:rsidP="00401F2C">
      <w:pPr>
        <w:pStyle w:val="Geenafstand"/>
        <w:rPr>
          <w:lang w:val="en-GB"/>
        </w:rPr>
      </w:pPr>
      <w:r>
        <w:rPr>
          <w:noProof/>
          <w:lang w:val="en-GB"/>
        </w:rPr>
        <mc:AlternateContent>
          <mc:Choice Requires="wps">
            <w:drawing>
              <wp:anchor distT="0" distB="0" distL="114300" distR="114300" simplePos="0" relativeHeight="251694592" behindDoc="0" locked="0" layoutInCell="1" allowOverlap="1" wp14:anchorId="659DD213" wp14:editId="72911F35">
                <wp:simplePos x="0" y="0"/>
                <wp:positionH relativeFrom="column">
                  <wp:posOffset>2070100</wp:posOffset>
                </wp:positionH>
                <wp:positionV relativeFrom="paragraph">
                  <wp:posOffset>23495</wp:posOffset>
                </wp:positionV>
                <wp:extent cx="171450" cy="107950"/>
                <wp:effectExtent l="0" t="19050" r="38100" b="44450"/>
                <wp:wrapNone/>
                <wp:docPr id="32" name="Pijl: rechts 32"/>
                <wp:cNvGraphicFramePr/>
                <a:graphic xmlns:a="http://schemas.openxmlformats.org/drawingml/2006/main">
                  <a:graphicData uri="http://schemas.microsoft.com/office/word/2010/wordprocessingShape">
                    <wps:wsp>
                      <wps:cNvSpPr/>
                      <wps:spPr>
                        <a:xfrm>
                          <a:off x="0" y="0"/>
                          <a:ext cx="171450" cy="107950"/>
                        </a:xfrm>
                        <a:prstGeom prst="rightArrow">
                          <a:avLst/>
                        </a:prstGeom>
                      </wps:spPr>
                      <wps:style>
                        <a:lnRef idx="2">
                          <a:schemeClr val="dk1">
                            <a:shade val="50000"/>
                          </a:schemeClr>
                        </a:lnRef>
                        <a:fillRef idx="1">
                          <a:schemeClr val="dk1"/>
                        </a:fillRef>
                        <a:effectRef idx="0">
                          <a:schemeClr val="dk1"/>
                        </a:effectRef>
                        <a:fontRef idx="minor">
                          <a:schemeClr val="lt1"/>
                        </a:fontRef>
                      </wps:style>
                      <wps:txbx>
                        <w:txbxContent>
                          <w:p w:rsidR="00AC2F09" w:rsidRDefault="00AC2F09" w:rsidP="00AC2F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D213" id="Pijl: rechts 32" o:spid="_x0000_s1050" type="#_x0000_t13" style="position:absolute;margin-left:163pt;margin-top:1.85pt;width:13.5pt;height: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" adj="14800" fillcolor="black [3200]" strokecolor="black [1600]" strokeweight="2pt">
                <v:textbox>
                  <w:txbxContent>
                    <w:p w:rsidR="00AC2F09" w:rsidRDefault="00AC2F09" w:rsidP="00AC2F09">
                      <w:pPr>
                        <w:jc w:val="center"/>
                      </w:pPr>
                    </w:p>
                  </w:txbxContent>
                </v:textbox>
              </v:shape>
            </w:pict>
          </mc:Fallback>
        </mc:AlternateContent>
      </w:r>
    </w:p>
    <w:p w:rsidR="00401F2C" w:rsidRPr="000614FA" w:rsidRDefault="00401F2C" w:rsidP="00401F2C">
      <w:pPr>
        <w:pStyle w:val="Geenafstand"/>
        <w:rPr>
          <w:lang w:val="en-GB"/>
        </w:rPr>
      </w:pPr>
    </w:p>
    <w:p w:rsidR="00BA5D5B" w:rsidRDefault="00BA5D5B" w:rsidP="00325A54">
      <w:pPr>
        <w:pStyle w:val="Geenafstand"/>
        <w:rPr>
          <w:lang w:val="en-GB"/>
        </w:rPr>
      </w:pPr>
    </w:p>
    <w:p w:rsidR="00BA5D5B" w:rsidRDefault="00BA5D5B" w:rsidP="00325A54">
      <w:pPr>
        <w:pStyle w:val="Geenafstand"/>
        <w:rPr>
          <w:lang w:val="en-GB"/>
        </w:rPr>
      </w:pPr>
    </w:p>
    <w:p w:rsidR="00504759" w:rsidRDefault="00504759" w:rsidP="00325A54">
      <w:pPr>
        <w:pStyle w:val="Geenafstand"/>
        <w:rPr>
          <w:lang w:val="en-GB"/>
        </w:rPr>
      </w:pPr>
    </w:p>
    <w:p w:rsidR="00BA5D5B" w:rsidRDefault="00386E6C" w:rsidP="00325A54">
      <w:pPr>
        <w:pStyle w:val="Geenafstand"/>
        <w:rPr>
          <w:lang w:val="en-GB"/>
        </w:rPr>
      </w:pPr>
      <w:r>
        <w:rPr>
          <w:lang w:val="en-GB"/>
        </w:rPr>
        <w:t>The information about their susceptibility to falls has to be brought to the older people in the target group. Then they need to be spurred into action such as, us a device or change their behaviour.</w:t>
      </w:r>
    </w:p>
    <w:p w:rsidR="00386E6C" w:rsidRDefault="00386E6C" w:rsidP="00325A54">
      <w:pPr>
        <w:pStyle w:val="Geenafstand"/>
        <w:rPr>
          <w:lang w:val="en-GB"/>
        </w:rPr>
      </w:pPr>
      <w:r>
        <w:rPr>
          <w:lang w:val="en-GB"/>
        </w:rPr>
        <w:t xml:space="preserve">And finally this has to lead to 1. the storing of this information and the 2. </w:t>
      </w:r>
      <w:r w:rsidR="00D72A6F">
        <w:rPr>
          <w:lang w:val="en-GB"/>
        </w:rPr>
        <w:t>s</w:t>
      </w:r>
      <w:r>
        <w:rPr>
          <w:lang w:val="en-GB"/>
        </w:rPr>
        <w:t>toring of energy.</w:t>
      </w:r>
    </w:p>
    <w:p w:rsidR="00BA5D5B" w:rsidRDefault="00386E6C" w:rsidP="00AF0851">
      <w:pPr>
        <w:pStyle w:val="Geenafstand"/>
        <w:numPr>
          <w:ilvl w:val="0"/>
          <w:numId w:val="5"/>
        </w:numPr>
        <w:rPr>
          <w:lang w:val="en-GB"/>
        </w:rPr>
      </w:pPr>
      <w:r w:rsidRPr="00386E6C">
        <w:rPr>
          <w:lang w:val="en-GB"/>
        </w:rPr>
        <w:t xml:space="preserve">The people at risk have to </w:t>
      </w:r>
      <w:r>
        <w:rPr>
          <w:lang w:val="en-GB"/>
        </w:rPr>
        <w:t xml:space="preserve">remember the information, </w:t>
      </w:r>
      <w:r w:rsidRPr="00386E6C">
        <w:rPr>
          <w:lang w:val="en-GB"/>
        </w:rPr>
        <w:t>adapt and keep using the product (</w:t>
      </w:r>
      <w:r>
        <w:rPr>
          <w:lang w:val="en-GB"/>
        </w:rPr>
        <w:t xml:space="preserve">keep </w:t>
      </w:r>
      <w:r w:rsidRPr="00386E6C">
        <w:rPr>
          <w:lang w:val="en-GB"/>
        </w:rPr>
        <w:t>wearing sensors</w:t>
      </w:r>
      <w:r>
        <w:rPr>
          <w:lang w:val="en-GB"/>
        </w:rPr>
        <w:t xml:space="preserve"> every day</w:t>
      </w:r>
      <w:r w:rsidRPr="00386E6C">
        <w:rPr>
          <w:lang w:val="en-GB"/>
        </w:rPr>
        <w:t>, keep doing exercises</w:t>
      </w:r>
      <w:r>
        <w:rPr>
          <w:lang w:val="en-GB"/>
        </w:rPr>
        <w:t xml:space="preserve"> every day</w:t>
      </w:r>
      <w:r w:rsidRPr="00386E6C">
        <w:rPr>
          <w:lang w:val="en-GB"/>
        </w:rPr>
        <w:t xml:space="preserve">, </w:t>
      </w:r>
      <w:r w:rsidR="00D661F1" w:rsidRPr="00386E6C">
        <w:rPr>
          <w:lang w:val="en-GB"/>
        </w:rPr>
        <w:t>etc.)</w:t>
      </w:r>
      <w:r w:rsidRPr="00386E6C">
        <w:rPr>
          <w:lang w:val="en-GB"/>
        </w:rPr>
        <w:t xml:space="preserve"> </w:t>
      </w:r>
    </w:p>
    <w:p w:rsidR="00386E6C" w:rsidRPr="00386E6C" w:rsidRDefault="00386E6C" w:rsidP="00AF0851">
      <w:pPr>
        <w:pStyle w:val="Geenafstand"/>
        <w:numPr>
          <w:ilvl w:val="0"/>
          <w:numId w:val="5"/>
        </w:numPr>
        <w:rPr>
          <w:lang w:val="en-GB"/>
        </w:rPr>
      </w:pPr>
      <w:r>
        <w:rPr>
          <w:lang w:val="en-GB"/>
        </w:rPr>
        <w:t xml:space="preserve">The storing of energy can refer to two things namely the </w:t>
      </w:r>
      <w:r w:rsidR="00FE43AA">
        <w:rPr>
          <w:lang w:val="en-GB"/>
        </w:rPr>
        <w:t xml:space="preserve">strengthening of the body through exercise (Transform material, in the previous block scheme) or the wearing of a device. </w:t>
      </w:r>
    </w:p>
    <w:p w:rsidR="00BA5D5B" w:rsidRDefault="00BA5D5B" w:rsidP="00325A54">
      <w:pPr>
        <w:pStyle w:val="Geenafstand"/>
        <w:rPr>
          <w:lang w:val="en-GB"/>
        </w:rPr>
      </w:pPr>
    </w:p>
    <w:p w:rsidR="008278CE" w:rsidRDefault="00680F80" w:rsidP="00325A54">
      <w:pPr>
        <w:pStyle w:val="Geenafstand"/>
        <w:rPr>
          <w:lang w:val="en-GB"/>
        </w:rPr>
      </w:pPr>
      <w:r>
        <w:rPr>
          <w:lang w:val="en-GB"/>
        </w:rPr>
        <w:t xml:space="preserve">Though these representations of the eventual goal, a fall-prevention system, by means of its fundamental functions may seem somewhat </w:t>
      </w:r>
      <w:r w:rsidR="00D661F1">
        <w:rPr>
          <w:lang w:val="en-GB"/>
        </w:rPr>
        <w:t>abstract but</w:t>
      </w:r>
      <w:r>
        <w:rPr>
          <w:lang w:val="en-GB"/>
        </w:rPr>
        <w:t xml:space="preserve"> can be of help </w:t>
      </w:r>
      <w:r w:rsidR="008278CE">
        <w:rPr>
          <w:lang w:val="en-GB"/>
        </w:rPr>
        <w:t>in de designing of this product; the synthesis phase.</w:t>
      </w:r>
    </w:p>
    <w:p w:rsidR="008278CE" w:rsidRDefault="008278CE" w:rsidP="00325A54">
      <w:pPr>
        <w:pStyle w:val="Geenafstand"/>
        <w:rPr>
          <w:lang w:val="en-GB"/>
        </w:rPr>
      </w:pPr>
    </w:p>
    <w:p w:rsidR="00FE43AA" w:rsidRDefault="00FE43AA"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504759" w:rsidRDefault="00504759" w:rsidP="00325A54">
      <w:pPr>
        <w:pStyle w:val="Geenafstand"/>
        <w:rPr>
          <w:lang w:val="en-GB"/>
        </w:rPr>
      </w:pPr>
    </w:p>
    <w:p w:rsidR="00F14DD1" w:rsidRPr="00E37A09" w:rsidRDefault="00E37A09" w:rsidP="00E37A09">
      <w:pPr>
        <w:pStyle w:val="Titel"/>
      </w:pPr>
      <w:r>
        <w:lastRenderedPageBreak/>
        <w:t>References</w:t>
      </w:r>
    </w:p>
    <w:p w:rsidR="00D72A6F" w:rsidRDefault="00D72A6F" w:rsidP="000A3674">
      <w:pPr>
        <w:pStyle w:val="Normaalweb"/>
        <w:spacing w:line="480" w:lineRule="auto"/>
        <w:rPr>
          <w:rFonts w:ascii="Calibri" w:hAnsi="Calibri" w:cs="Calibri"/>
          <w:sz w:val="22"/>
          <w:lang w:val="en-GB"/>
        </w:rPr>
      </w:pPr>
    </w:p>
    <w:p w:rsidR="000A3674" w:rsidRPr="00E75556" w:rsidRDefault="000A3674" w:rsidP="000A3674">
      <w:pPr>
        <w:pStyle w:val="Normaalweb"/>
        <w:spacing w:line="480" w:lineRule="auto"/>
        <w:rPr>
          <w:rFonts w:ascii="Calibri" w:hAnsi="Calibri" w:cs="Calibri"/>
          <w:sz w:val="22"/>
        </w:rPr>
      </w:pPr>
      <w:r w:rsidRPr="000A3674">
        <w:rPr>
          <w:rFonts w:ascii="Calibri" w:hAnsi="Calibri" w:cs="Calibri"/>
          <w:sz w:val="22"/>
          <w:lang w:val="en-GB"/>
        </w:rPr>
        <w:t xml:space="preserve">1. Dionyssiotis Y. Analyzing the problem of falls among older people. </w:t>
      </w:r>
      <w:r w:rsidRPr="00E75556">
        <w:rPr>
          <w:rFonts w:ascii="Calibri" w:hAnsi="Calibri" w:cs="Calibri"/>
          <w:i/>
          <w:iCs/>
          <w:sz w:val="22"/>
        </w:rPr>
        <w:t>Int J Gen Med</w:t>
      </w:r>
      <w:r w:rsidRPr="00E75556">
        <w:rPr>
          <w:rFonts w:ascii="Calibri" w:hAnsi="Calibri" w:cs="Calibri"/>
          <w:sz w:val="22"/>
        </w:rPr>
        <w:t>. 2012;5:805-813.</w:t>
      </w:r>
    </w:p>
    <w:p w:rsidR="000A3674" w:rsidRPr="000A3674" w:rsidRDefault="000A3674" w:rsidP="000A3674">
      <w:pPr>
        <w:pStyle w:val="Normaalweb"/>
        <w:spacing w:line="480" w:lineRule="auto"/>
        <w:rPr>
          <w:rFonts w:ascii="Calibri" w:hAnsi="Calibri" w:cs="Calibri"/>
          <w:sz w:val="22"/>
          <w:lang w:val="en-GB"/>
        </w:rPr>
      </w:pPr>
      <w:r w:rsidRPr="000A3674">
        <w:rPr>
          <w:rFonts w:ascii="Calibri" w:hAnsi="Calibri" w:cs="Calibri"/>
          <w:sz w:val="22"/>
        </w:rPr>
        <w:t xml:space="preserve">2. Bergen G, Stevens MR, Burns ER. </w:t>
      </w:r>
      <w:r w:rsidRPr="000A3674">
        <w:rPr>
          <w:rFonts w:ascii="Calibri" w:hAnsi="Calibri" w:cs="Calibri"/>
          <w:sz w:val="22"/>
          <w:lang w:val="en-GB"/>
        </w:rPr>
        <w:t xml:space="preserve">Falls and fall injuries among adults aged &gt;/=65 years - united states, 2014. </w:t>
      </w:r>
      <w:r w:rsidRPr="000A3674">
        <w:rPr>
          <w:rFonts w:ascii="Calibri" w:hAnsi="Calibri" w:cs="Calibri"/>
          <w:i/>
          <w:iCs/>
          <w:sz w:val="22"/>
          <w:lang w:val="en-GB"/>
        </w:rPr>
        <w:t>MMWR Morb Mortal Wkly Rep</w:t>
      </w:r>
      <w:r w:rsidRPr="000A3674">
        <w:rPr>
          <w:rFonts w:ascii="Calibri" w:hAnsi="Calibri" w:cs="Calibri"/>
          <w:sz w:val="22"/>
          <w:lang w:val="en-GB"/>
        </w:rPr>
        <w:t>. 2016;65(37):993-998.</w:t>
      </w:r>
    </w:p>
    <w:p w:rsidR="000A3674" w:rsidRPr="000A3674" w:rsidRDefault="000A3674" w:rsidP="000A3674">
      <w:pPr>
        <w:pStyle w:val="Normaalweb"/>
        <w:spacing w:line="480" w:lineRule="auto"/>
        <w:rPr>
          <w:rFonts w:ascii="Calibri" w:hAnsi="Calibri" w:cs="Calibri"/>
          <w:sz w:val="22"/>
          <w:lang w:val="en-GB"/>
        </w:rPr>
      </w:pPr>
      <w:r w:rsidRPr="000A3674">
        <w:rPr>
          <w:rFonts w:ascii="Calibri" w:hAnsi="Calibri" w:cs="Calibri"/>
          <w:sz w:val="22"/>
          <w:lang w:val="en-GB"/>
        </w:rPr>
        <w:t xml:space="preserve">3. Vlaeyen E, Deschodt M, Debard G, et al. Fall incidents unraveled: A series of 26 video-based real-life fall events in three frail older persons. </w:t>
      </w:r>
      <w:r w:rsidRPr="000A3674">
        <w:rPr>
          <w:rFonts w:ascii="Calibri" w:hAnsi="Calibri" w:cs="Calibri"/>
          <w:i/>
          <w:iCs/>
          <w:sz w:val="22"/>
          <w:lang w:val="en-GB"/>
        </w:rPr>
        <w:t>BMC Geriatr</w:t>
      </w:r>
      <w:r w:rsidRPr="000A3674">
        <w:rPr>
          <w:rFonts w:ascii="Calibri" w:hAnsi="Calibri" w:cs="Calibri"/>
          <w:sz w:val="22"/>
          <w:lang w:val="en-GB"/>
        </w:rPr>
        <w:t>. 2013;13:103-2318-13-103.</w:t>
      </w:r>
    </w:p>
    <w:p w:rsidR="000A3674" w:rsidRPr="000A3674" w:rsidRDefault="000A3674" w:rsidP="000A3674">
      <w:pPr>
        <w:pStyle w:val="Normaalweb"/>
        <w:spacing w:line="480" w:lineRule="auto"/>
        <w:rPr>
          <w:rFonts w:ascii="Calibri" w:hAnsi="Calibri" w:cs="Calibri"/>
          <w:sz w:val="22"/>
          <w:lang w:val="en-GB"/>
        </w:rPr>
      </w:pPr>
      <w:r w:rsidRPr="000A3674">
        <w:rPr>
          <w:rFonts w:ascii="Calibri" w:hAnsi="Calibri" w:cs="Calibri"/>
          <w:sz w:val="22"/>
          <w:lang w:val="en-GB"/>
        </w:rPr>
        <w:t xml:space="preserve">4. Rubenstein LZ. Falls in older people: Epidemiology, risk factors and strategies for prevention. </w:t>
      </w:r>
      <w:r w:rsidRPr="000A3674">
        <w:rPr>
          <w:rFonts w:ascii="Calibri" w:hAnsi="Calibri" w:cs="Calibri"/>
          <w:i/>
          <w:iCs/>
          <w:sz w:val="22"/>
          <w:lang w:val="en-GB"/>
        </w:rPr>
        <w:t>Age Ageing</w:t>
      </w:r>
      <w:r w:rsidRPr="000A3674">
        <w:rPr>
          <w:rFonts w:ascii="Calibri" w:hAnsi="Calibri" w:cs="Calibri"/>
          <w:sz w:val="22"/>
          <w:lang w:val="en-GB"/>
        </w:rPr>
        <w:t>. 2006;35 Suppl 2:ii37-ii41.</w:t>
      </w:r>
    </w:p>
    <w:p w:rsidR="000A3674" w:rsidRPr="000A3674" w:rsidRDefault="000A3674" w:rsidP="000A3674">
      <w:pPr>
        <w:pStyle w:val="Normaalweb"/>
        <w:spacing w:line="480" w:lineRule="auto"/>
        <w:rPr>
          <w:rFonts w:ascii="Calibri" w:hAnsi="Calibri" w:cs="Calibri"/>
          <w:sz w:val="22"/>
          <w:lang w:val="en-GB"/>
        </w:rPr>
      </w:pPr>
      <w:r w:rsidRPr="000A3674">
        <w:rPr>
          <w:rFonts w:ascii="Calibri" w:hAnsi="Calibri" w:cs="Calibri"/>
          <w:sz w:val="22"/>
          <w:lang w:val="en-GB"/>
        </w:rPr>
        <w:t xml:space="preserve">5. Rantz M, Skubic M, Abbott C, et al. Automated in-home fall risk assessment and detection sensor system for elders. </w:t>
      </w:r>
      <w:r w:rsidRPr="000A3674">
        <w:rPr>
          <w:rFonts w:ascii="Calibri" w:hAnsi="Calibri" w:cs="Calibri"/>
          <w:i/>
          <w:iCs/>
          <w:sz w:val="22"/>
          <w:lang w:val="en-GB"/>
        </w:rPr>
        <w:t>Gerontologist</w:t>
      </w:r>
      <w:r w:rsidRPr="000A3674">
        <w:rPr>
          <w:rFonts w:ascii="Calibri" w:hAnsi="Calibri" w:cs="Calibri"/>
          <w:sz w:val="22"/>
          <w:lang w:val="en-GB"/>
        </w:rPr>
        <w:t>. 2015;55(Suppl 1):S78-87.</w:t>
      </w:r>
    </w:p>
    <w:p w:rsidR="000A3674" w:rsidRPr="00E75556" w:rsidRDefault="000A3674" w:rsidP="000A3674">
      <w:pPr>
        <w:pStyle w:val="Normaalweb"/>
        <w:spacing w:line="480" w:lineRule="auto"/>
        <w:rPr>
          <w:rFonts w:ascii="Calibri" w:hAnsi="Calibri" w:cs="Calibri"/>
          <w:sz w:val="22"/>
          <w:lang w:val="en-GB"/>
        </w:rPr>
      </w:pPr>
      <w:r w:rsidRPr="00E75556">
        <w:rPr>
          <w:rFonts w:ascii="Calibri" w:hAnsi="Calibri" w:cs="Calibri"/>
          <w:sz w:val="22"/>
          <w:lang w:val="en-GB"/>
        </w:rPr>
        <w:t xml:space="preserve">6. Stewart Williams J, Kowal P, Hestekin H, et al. </w:t>
      </w:r>
      <w:r w:rsidRPr="000A3674">
        <w:rPr>
          <w:rFonts w:ascii="Calibri" w:hAnsi="Calibri" w:cs="Calibri"/>
          <w:sz w:val="22"/>
          <w:lang w:val="en-GB"/>
        </w:rPr>
        <w:t xml:space="preserve">Prevalence, risk factors and disability associated with fall-related injury in older adults in low- and middle-incomecountries: Results from the WHO study on global AGEing and adult health (SAGE). </w:t>
      </w:r>
      <w:r w:rsidRPr="00E75556">
        <w:rPr>
          <w:rFonts w:ascii="Calibri" w:hAnsi="Calibri" w:cs="Calibri"/>
          <w:i/>
          <w:iCs/>
          <w:sz w:val="22"/>
          <w:lang w:val="en-GB"/>
        </w:rPr>
        <w:t>BMC Med</w:t>
      </w:r>
      <w:r w:rsidRPr="00E75556">
        <w:rPr>
          <w:rFonts w:ascii="Calibri" w:hAnsi="Calibri" w:cs="Calibri"/>
          <w:sz w:val="22"/>
          <w:lang w:val="en-GB"/>
        </w:rPr>
        <w:t>. 2015;13:147-015-0390-8.</w:t>
      </w:r>
    </w:p>
    <w:p w:rsidR="004A7F95" w:rsidRDefault="002F64E6" w:rsidP="004A7F95">
      <w:pPr>
        <w:pStyle w:val="Normaalweb"/>
        <w:spacing w:line="480" w:lineRule="auto"/>
        <w:rPr>
          <w:rFonts w:ascii="Calibri" w:hAnsi="Calibri" w:cs="Calibri"/>
          <w:sz w:val="22"/>
          <w:lang w:val="en-GB"/>
        </w:rPr>
      </w:pPr>
      <w:r w:rsidRPr="004A7F95">
        <w:rPr>
          <w:rFonts w:ascii="Calibri" w:hAnsi="Calibri" w:cs="Calibri"/>
          <w:sz w:val="22"/>
          <w:lang w:val="en-GB"/>
        </w:rPr>
        <w:t>7.</w:t>
      </w:r>
      <w:r w:rsidR="004A7F95" w:rsidRPr="004A7F95">
        <w:rPr>
          <w:rFonts w:ascii="Calibri" w:hAnsi="Calibri" w:cs="Calibri"/>
          <w:sz w:val="22"/>
          <w:lang w:val="en-GB"/>
        </w:rPr>
        <w:t xml:space="preserve">El-Khoury F, Cassou B, Charles MA, Dargent-Molina P. The effect of fall prevention exercise programmes on fall induced injuries in community dwelling older adults. </w:t>
      </w:r>
      <w:r w:rsidR="004A7F95" w:rsidRPr="004A7F95">
        <w:rPr>
          <w:rFonts w:ascii="Calibri" w:hAnsi="Calibri" w:cs="Calibri"/>
          <w:i/>
          <w:iCs/>
          <w:sz w:val="22"/>
          <w:lang w:val="en-GB"/>
        </w:rPr>
        <w:t>Br J Sports Med</w:t>
      </w:r>
      <w:r w:rsidR="004A7F95" w:rsidRPr="004A7F95">
        <w:rPr>
          <w:rFonts w:ascii="Calibri" w:hAnsi="Calibri" w:cs="Calibri"/>
          <w:sz w:val="22"/>
          <w:lang w:val="en-GB"/>
        </w:rPr>
        <w:t>. 2015;49(20):1348.</w:t>
      </w:r>
    </w:p>
    <w:p w:rsidR="00915C9D" w:rsidRPr="00286274" w:rsidRDefault="00915C9D" w:rsidP="00915C9D">
      <w:pPr>
        <w:pStyle w:val="Normaalweb"/>
        <w:spacing w:line="480" w:lineRule="auto"/>
        <w:rPr>
          <w:rFonts w:ascii="Calibri" w:hAnsi="Calibri" w:cs="Calibri"/>
          <w:sz w:val="22"/>
          <w:lang w:val="en-GB"/>
        </w:rPr>
      </w:pPr>
      <w:r>
        <w:rPr>
          <w:rFonts w:ascii="Calibri" w:hAnsi="Calibri" w:cs="Calibri"/>
          <w:sz w:val="22"/>
          <w:lang w:val="en-GB"/>
        </w:rPr>
        <w:t xml:space="preserve">8. </w:t>
      </w:r>
      <w:r w:rsidRPr="00915C9D">
        <w:rPr>
          <w:rFonts w:ascii="Calibri" w:hAnsi="Calibri" w:cs="Calibri"/>
          <w:sz w:val="22"/>
          <w:lang w:val="en-GB"/>
        </w:rPr>
        <w:t xml:space="preserve">Sherrington C, Tiedemann A, Fairhall N, Close JC, Lord SR. Exercise to prevent falls in older adults: An updated meta-analysis and best practice recommendations. </w:t>
      </w:r>
      <w:r w:rsidRPr="00286274">
        <w:rPr>
          <w:rFonts w:ascii="Calibri" w:hAnsi="Calibri" w:cs="Calibri"/>
          <w:i/>
          <w:iCs/>
          <w:sz w:val="22"/>
          <w:lang w:val="en-GB"/>
        </w:rPr>
        <w:t>N S W Public Health Bull</w:t>
      </w:r>
      <w:r w:rsidRPr="00286274">
        <w:rPr>
          <w:rFonts w:ascii="Calibri" w:hAnsi="Calibri" w:cs="Calibri"/>
          <w:sz w:val="22"/>
          <w:lang w:val="en-GB"/>
        </w:rPr>
        <w:t>. 2011;22(3-4):78-83.</w:t>
      </w:r>
    </w:p>
    <w:p w:rsidR="00286274" w:rsidRPr="00E75556" w:rsidRDefault="00915C9D" w:rsidP="00286274">
      <w:pPr>
        <w:pStyle w:val="Normaalweb"/>
        <w:spacing w:line="480" w:lineRule="auto"/>
        <w:rPr>
          <w:rFonts w:ascii="Calibri" w:hAnsi="Calibri" w:cs="Calibri"/>
          <w:sz w:val="22"/>
          <w:lang w:val="en-GB"/>
        </w:rPr>
      </w:pPr>
      <w:r w:rsidRPr="00286274">
        <w:rPr>
          <w:rFonts w:ascii="Calibri" w:eastAsia="Times New Roman" w:hAnsi="Calibri" w:cs="Calibri"/>
          <w:sz w:val="22"/>
          <w:lang w:val="en-GB"/>
        </w:rPr>
        <w:lastRenderedPageBreak/>
        <w:t> </w:t>
      </w:r>
      <w:r w:rsidRPr="00915C9D">
        <w:rPr>
          <w:rFonts w:ascii="Calibri" w:hAnsi="Calibri" w:cs="Calibri"/>
          <w:sz w:val="22"/>
          <w:lang w:val="en-GB"/>
        </w:rPr>
        <w:t xml:space="preserve"> </w:t>
      </w:r>
      <w:r w:rsidR="008C6EC9" w:rsidRPr="00286274">
        <w:rPr>
          <w:rFonts w:ascii="Calibri" w:hAnsi="Calibri" w:cs="Calibri"/>
          <w:lang w:val="en-GB"/>
        </w:rPr>
        <w:t xml:space="preserve">9. </w:t>
      </w:r>
      <w:r w:rsidR="00286274" w:rsidRPr="00286274">
        <w:rPr>
          <w:rFonts w:ascii="Calibri" w:hAnsi="Calibri" w:cs="Calibri"/>
          <w:sz w:val="22"/>
          <w:lang w:val="en-GB"/>
        </w:rPr>
        <w:t xml:space="preserve">Alvarez KJ, Kirchner S, Chu S, Smith S, Winnick-Baskin W, Mielenz TJ. Falls reduction and exercise training in an assisted living population. </w:t>
      </w:r>
      <w:r w:rsidR="00286274" w:rsidRPr="00E75556">
        <w:rPr>
          <w:rFonts w:ascii="Calibri" w:hAnsi="Calibri" w:cs="Calibri"/>
          <w:i/>
          <w:iCs/>
          <w:sz w:val="22"/>
          <w:lang w:val="en-GB"/>
        </w:rPr>
        <w:t>J Aging Res</w:t>
      </w:r>
      <w:r w:rsidR="00286274" w:rsidRPr="00E75556">
        <w:rPr>
          <w:rFonts w:ascii="Calibri" w:hAnsi="Calibri" w:cs="Calibri"/>
          <w:sz w:val="22"/>
          <w:lang w:val="en-GB"/>
        </w:rPr>
        <w:t>. 2015;2015:957598.</w:t>
      </w:r>
    </w:p>
    <w:p w:rsidR="00F06D1A" w:rsidRPr="00926F8D" w:rsidRDefault="00286274" w:rsidP="00F06D1A">
      <w:pPr>
        <w:pStyle w:val="Normaalweb"/>
        <w:spacing w:line="480" w:lineRule="auto"/>
        <w:rPr>
          <w:rFonts w:ascii="Calibri" w:hAnsi="Calibri" w:cs="Calibri"/>
          <w:sz w:val="22"/>
          <w:lang w:val="en-GB"/>
        </w:rPr>
      </w:pPr>
      <w:r w:rsidRPr="00E75556">
        <w:rPr>
          <w:rFonts w:ascii="Calibri" w:eastAsia="Times New Roman" w:hAnsi="Calibri" w:cs="Calibri"/>
          <w:sz w:val="22"/>
          <w:lang w:val="en-GB"/>
        </w:rPr>
        <w:t> </w:t>
      </w:r>
      <w:r w:rsidRPr="00E75556">
        <w:rPr>
          <w:rFonts w:ascii="Calibri" w:hAnsi="Calibri" w:cs="Calibri"/>
          <w:lang w:val="en-GB"/>
        </w:rPr>
        <w:t xml:space="preserve">10. </w:t>
      </w:r>
      <w:r w:rsidR="00F06D1A" w:rsidRPr="00F06D1A">
        <w:rPr>
          <w:rFonts w:ascii="Calibri" w:hAnsi="Calibri" w:cs="Calibri"/>
          <w:sz w:val="22"/>
          <w:lang w:val="en-GB"/>
        </w:rPr>
        <w:t xml:space="preserve">Sherrington C, Whitney JC, Lord SR, Herbert RD, Cumming RG, Close JC. Effective exercise for the prevention of falls: A systematic review and meta-analysis. </w:t>
      </w:r>
      <w:r w:rsidR="00F06D1A" w:rsidRPr="00926F8D">
        <w:rPr>
          <w:rFonts w:ascii="Calibri" w:hAnsi="Calibri" w:cs="Calibri"/>
          <w:i/>
          <w:iCs/>
          <w:sz w:val="22"/>
          <w:lang w:val="en-GB"/>
        </w:rPr>
        <w:t>J Am Geriatr Soc</w:t>
      </w:r>
      <w:r w:rsidR="00F06D1A" w:rsidRPr="00926F8D">
        <w:rPr>
          <w:rFonts w:ascii="Calibri" w:hAnsi="Calibri" w:cs="Calibri"/>
          <w:sz w:val="22"/>
          <w:lang w:val="en-GB"/>
        </w:rPr>
        <w:t>. 2008;56(12):2234-2243.</w:t>
      </w:r>
    </w:p>
    <w:p w:rsidR="00CE7115" w:rsidRDefault="00F06D1A" w:rsidP="00CE7115">
      <w:pPr>
        <w:pStyle w:val="Normaalweb"/>
        <w:spacing w:line="480" w:lineRule="auto"/>
        <w:rPr>
          <w:rFonts w:ascii="Calibri" w:hAnsi="Calibri" w:cs="Calibri"/>
          <w:sz w:val="22"/>
          <w:lang w:val="en-GB"/>
        </w:rPr>
      </w:pPr>
      <w:r w:rsidRPr="00926F8D">
        <w:rPr>
          <w:rFonts w:ascii="Calibri" w:eastAsia="Times New Roman" w:hAnsi="Calibri" w:cs="Calibri"/>
          <w:lang w:val="en-GB"/>
        </w:rPr>
        <w:t> </w:t>
      </w:r>
      <w:r w:rsidRPr="00926F8D">
        <w:rPr>
          <w:rFonts w:ascii="Calibri" w:hAnsi="Calibri" w:cs="Calibri"/>
          <w:lang w:val="en-GB"/>
        </w:rPr>
        <w:t xml:space="preserve">11. </w:t>
      </w:r>
      <w:r w:rsidR="00CE7115" w:rsidRPr="00CE7115">
        <w:rPr>
          <w:rFonts w:ascii="Calibri" w:hAnsi="Calibri" w:cs="Calibri"/>
          <w:sz w:val="22"/>
          <w:lang w:val="en-GB"/>
        </w:rPr>
        <w:t xml:space="preserve">Granacher U, Muehlbauer T, Gruber M. A qualitative review of balance and strength performance in healthy older adults: Impact for testing and training. </w:t>
      </w:r>
      <w:r w:rsidR="00CE7115" w:rsidRPr="00CE7115">
        <w:rPr>
          <w:rFonts w:ascii="Calibri" w:hAnsi="Calibri" w:cs="Calibri"/>
          <w:i/>
          <w:iCs/>
          <w:sz w:val="22"/>
          <w:lang w:val="en-GB"/>
        </w:rPr>
        <w:t>J Aging Res</w:t>
      </w:r>
      <w:r w:rsidR="00CE7115" w:rsidRPr="00CE7115">
        <w:rPr>
          <w:rFonts w:ascii="Calibri" w:hAnsi="Calibri" w:cs="Calibri"/>
          <w:sz w:val="22"/>
          <w:lang w:val="en-GB"/>
        </w:rPr>
        <w:t>. 2012;2012:708905.</w:t>
      </w:r>
    </w:p>
    <w:p w:rsidR="00096794" w:rsidRDefault="00096794" w:rsidP="00096794">
      <w:pPr>
        <w:pStyle w:val="Normaalweb"/>
        <w:spacing w:line="480" w:lineRule="auto"/>
        <w:rPr>
          <w:rFonts w:ascii="Calibri" w:hAnsi="Calibri" w:cs="Calibri"/>
          <w:sz w:val="22"/>
          <w:lang w:val="en-GB"/>
        </w:rPr>
      </w:pPr>
      <w:r>
        <w:rPr>
          <w:rFonts w:ascii="Calibri" w:hAnsi="Calibri" w:cs="Calibri"/>
          <w:sz w:val="22"/>
          <w:lang w:val="en-GB"/>
        </w:rPr>
        <w:t xml:space="preserve">12. </w:t>
      </w:r>
      <w:r w:rsidRPr="00096794">
        <w:rPr>
          <w:rFonts w:ascii="Calibri" w:hAnsi="Calibri" w:cs="Calibri"/>
          <w:sz w:val="22"/>
          <w:lang w:val="en-GB"/>
        </w:rPr>
        <w:t xml:space="preserve"> Donath L, van Dieen J, Faude O. Exercise-based fall prevention in the elderly: What about agility? </w:t>
      </w:r>
      <w:r w:rsidRPr="00096794">
        <w:rPr>
          <w:rFonts w:ascii="Calibri" w:hAnsi="Calibri" w:cs="Calibri"/>
          <w:i/>
          <w:iCs/>
          <w:sz w:val="22"/>
          <w:lang w:val="en-GB"/>
        </w:rPr>
        <w:t>Sports Med</w:t>
      </w:r>
      <w:r w:rsidRPr="00096794">
        <w:rPr>
          <w:rFonts w:ascii="Calibri" w:hAnsi="Calibri" w:cs="Calibri"/>
          <w:sz w:val="22"/>
          <w:lang w:val="en-GB"/>
        </w:rPr>
        <w:t>. 2016;46(2):143-149.</w:t>
      </w:r>
    </w:p>
    <w:p w:rsidR="00E72C59" w:rsidRPr="00096794" w:rsidRDefault="00096794" w:rsidP="00096794">
      <w:pPr>
        <w:pStyle w:val="Normaalweb"/>
        <w:spacing w:line="480" w:lineRule="auto"/>
        <w:rPr>
          <w:rFonts w:ascii="Calibri" w:hAnsi="Calibri" w:cs="Calibri"/>
          <w:sz w:val="22"/>
        </w:rPr>
      </w:pPr>
      <w:r>
        <w:rPr>
          <w:rFonts w:ascii="Calibri" w:hAnsi="Calibri" w:cs="Calibri"/>
          <w:sz w:val="22"/>
          <w:lang w:val="en-GB"/>
        </w:rPr>
        <w:t xml:space="preserve">13. </w:t>
      </w:r>
      <w:r w:rsidRPr="00096794">
        <w:rPr>
          <w:rFonts w:ascii="Calibri" w:hAnsi="Calibri" w:cs="Calibri"/>
          <w:sz w:val="22"/>
          <w:lang w:val="en-GB"/>
        </w:rPr>
        <w:t xml:space="preserve">Bischoff-Ferrari HA, Dawson-Hughes B, Orav EJ, et al. Monthly high-dose vitamin D treatment for the prevention of functional decline: A randomized clinical trial. </w:t>
      </w:r>
      <w:r w:rsidRPr="006A394C">
        <w:rPr>
          <w:rFonts w:ascii="Calibri" w:hAnsi="Calibri" w:cs="Calibri"/>
          <w:i/>
          <w:iCs/>
          <w:sz w:val="22"/>
        </w:rPr>
        <w:t>JAMA Intern Med</w:t>
      </w:r>
      <w:r w:rsidRPr="006A394C">
        <w:rPr>
          <w:rFonts w:ascii="Calibri" w:hAnsi="Calibri" w:cs="Calibri"/>
          <w:sz w:val="22"/>
        </w:rPr>
        <w:t>. 2016;176(2):175-183.</w:t>
      </w:r>
      <w:r w:rsidRPr="00096794">
        <w:rPr>
          <w:rFonts w:ascii="Calibri" w:eastAsia="Times New Roman" w:hAnsi="Calibri" w:cs="Calibri"/>
          <w:sz w:val="22"/>
        </w:rPr>
        <w:t> </w:t>
      </w:r>
    </w:p>
    <w:p w:rsidR="00E72C59" w:rsidRPr="008F48E6" w:rsidRDefault="00E72C59" w:rsidP="00E72C59">
      <w:pPr>
        <w:pStyle w:val="Normaalweb"/>
        <w:spacing w:line="480" w:lineRule="auto"/>
        <w:rPr>
          <w:rFonts w:ascii="Calibri" w:hAnsi="Calibri" w:cs="Calibri"/>
          <w:sz w:val="22"/>
          <w:lang w:val="en-GB"/>
        </w:rPr>
      </w:pPr>
      <w:r w:rsidRPr="00096794">
        <w:rPr>
          <w:rFonts w:ascii="Calibri" w:eastAsia="Times New Roman" w:hAnsi="Calibri" w:cs="Calibri"/>
          <w:sz w:val="22"/>
        </w:rPr>
        <w:t> </w:t>
      </w:r>
      <w:r w:rsidRPr="00096794">
        <w:rPr>
          <w:rFonts w:ascii="Calibri" w:eastAsia="Times New Roman" w:hAnsi="Calibri" w:cs="Calibri"/>
        </w:rPr>
        <w:t xml:space="preserve">14. </w:t>
      </w:r>
      <w:r w:rsidRPr="00096794">
        <w:rPr>
          <w:rFonts w:ascii="Calibri" w:hAnsi="Calibri" w:cs="Calibri"/>
          <w:sz w:val="22"/>
        </w:rPr>
        <w:t xml:space="preserve">Swart KM, Ham AC, van Wijngaarden JP, et al. </w:t>
      </w:r>
      <w:r w:rsidRPr="00E72C59">
        <w:rPr>
          <w:rFonts w:ascii="Calibri" w:hAnsi="Calibri" w:cs="Calibri"/>
          <w:sz w:val="22"/>
          <w:lang w:val="en-GB"/>
        </w:rPr>
        <w:t xml:space="preserve">A randomized controlled trial to examine the effect of 2-year vitamin B12 and folic acid supplementation on physical performance, strength, and falling: Additional findings from the B-PROOF study. </w:t>
      </w:r>
      <w:r w:rsidRPr="008F48E6">
        <w:rPr>
          <w:rFonts w:ascii="Calibri" w:hAnsi="Calibri" w:cs="Calibri"/>
          <w:i/>
          <w:iCs/>
          <w:sz w:val="22"/>
          <w:lang w:val="en-GB"/>
        </w:rPr>
        <w:t>Calcif Tissue Int</w:t>
      </w:r>
      <w:r w:rsidRPr="008F48E6">
        <w:rPr>
          <w:rFonts w:ascii="Calibri" w:hAnsi="Calibri" w:cs="Calibri"/>
          <w:sz w:val="22"/>
          <w:lang w:val="en-GB"/>
        </w:rPr>
        <w:t>. 2016;98(1):18-27.</w:t>
      </w:r>
    </w:p>
    <w:p w:rsidR="001722C2" w:rsidRPr="001722C2" w:rsidRDefault="00E72C59" w:rsidP="001722C2">
      <w:pPr>
        <w:pStyle w:val="Normaalweb"/>
        <w:spacing w:line="480" w:lineRule="auto"/>
        <w:rPr>
          <w:rFonts w:ascii="Calibri" w:hAnsi="Calibri" w:cs="Calibri"/>
          <w:sz w:val="22"/>
          <w:lang w:val="en-GB"/>
        </w:rPr>
      </w:pPr>
      <w:r w:rsidRPr="001722C2">
        <w:rPr>
          <w:rFonts w:ascii="Calibri" w:eastAsia="Times New Roman" w:hAnsi="Calibri" w:cs="Calibri"/>
          <w:lang w:val="en-GB"/>
        </w:rPr>
        <w:t> 15.</w:t>
      </w:r>
      <w:r w:rsidR="001722C2" w:rsidRPr="001722C2">
        <w:rPr>
          <w:rFonts w:ascii="Calibri" w:eastAsia="Times New Roman" w:hAnsi="Calibri" w:cs="Calibri"/>
          <w:lang w:val="en-GB"/>
        </w:rPr>
        <w:t xml:space="preserve"> </w:t>
      </w:r>
      <w:bookmarkStart w:id="1" w:name="_Hlk496622760"/>
      <w:r w:rsidR="001722C2" w:rsidRPr="001722C2">
        <w:rPr>
          <w:rFonts w:ascii="Calibri" w:hAnsi="Calibri" w:cs="Calibri"/>
          <w:sz w:val="22"/>
          <w:lang w:val="en-GB"/>
        </w:rPr>
        <w:t>Roman de Mettelinge T</w:t>
      </w:r>
      <w:bookmarkEnd w:id="1"/>
      <w:r w:rsidR="001722C2" w:rsidRPr="001722C2">
        <w:rPr>
          <w:rFonts w:ascii="Calibri" w:hAnsi="Calibri" w:cs="Calibri"/>
          <w:sz w:val="22"/>
          <w:lang w:val="en-GB"/>
        </w:rPr>
        <w:t xml:space="preserve">, Cambier D. Understanding the relationship between walking aids and falls in older adults: A prospective cohort study. </w:t>
      </w:r>
      <w:r w:rsidR="001722C2" w:rsidRPr="001722C2">
        <w:rPr>
          <w:rFonts w:ascii="Calibri" w:hAnsi="Calibri" w:cs="Calibri"/>
          <w:i/>
          <w:iCs/>
          <w:sz w:val="22"/>
          <w:lang w:val="en-GB"/>
        </w:rPr>
        <w:t>J Geriatr Phys Ther</w:t>
      </w:r>
      <w:r w:rsidR="001722C2" w:rsidRPr="001722C2">
        <w:rPr>
          <w:rFonts w:ascii="Calibri" w:hAnsi="Calibri" w:cs="Calibri"/>
          <w:sz w:val="22"/>
          <w:lang w:val="en-GB"/>
        </w:rPr>
        <w:t>. 2015;38(3):127-132.</w:t>
      </w:r>
    </w:p>
    <w:p w:rsidR="00E85131" w:rsidRPr="00E85131" w:rsidRDefault="001722C2" w:rsidP="00E85131">
      <w:pPr>
        <w:pStyle w:val="Normaalweb"/>
        <w:spacing w:line="480" w:lineRule="auto"/>
        <w:rPr>
          <w:rFonts w:ascii="Calibri" w:hAnsi="Calibri" w:cs="Calibri"/>
          <w:sz w:val="22"/>
          <w:lang w:val="en-GB"/>
        </w:rPr>
      </w:pPr>
      <w:r w:rsidRPr="00102F6F">
        <w:rPr>
          <w:rFonts w:ascii="Calibri" w:eastAsia="Times New Roman" w:hAnsi="Calibri" w:cs="Calibri"/>
          <w:sz w:val="22"/>
          <w:lang w:val="en-GB"/>
        </w:rPr>
        <w:t> </w:t>
      </w:r>
      <w:r w:rsidRPr="00102F6F">
        <w:rPr>
          <w:rFonts w:ascii="Calibri" w:eastAsia="Times New Roman" w:hAnsi="Calibri" w:cs="Calibri"/>
          <w:lang w:val="en-GB"/>
        </w:rPr>
        <w:t xml:space="preserve">16. </w:t>
      </w:r>
      <w:r w:rsidR="00E85131" w:rsidRPr="00102F6F">
        <w:rPr>
          <w:rFonts w:ascii="Calibri" w:hAnsi="Calibri" w:cs="Calibri"/>
          <w:sz w:val="22"/>
          <w:lang w:val="en-GB"/>
        </w:rPr>
        <w:t xml:space="preserve">Maguire CC, Sieben JM, de Bie RA. </w:t>
      </w:r>
      <w:r w:rsidR="00E85131" w:rsidRPr="00E85131">
        <w:rPr>
          <w:rFonts w:ascii="Calibri" w:hAnsi="Calibri" w:cs="Calibri"/>
          <w:sz w:val="22"/>
          <w:lang w:val="en-GB"/>
        </w:rPr>
        <w:t xml:space="preserve">The influence of walking-aids on the plasticity of spinal interneuronal networks, central-pattern-generators and the recovery of gait post-stroke. A literature review and scholarly discussion. </w:t>
      </w:r>
      <w:r w:rsidR="00E85131" w:rsidRPr="00E85131">
        <w:rPr>
          <w:rFonts w:ascii="Calibri" w:hAnsi="Calibri" w:cs="Calibri"/>
          <w:i/>
          <w:iCs/>
          <w:sz w:val="22"/>
          <w:lang w:val="en-GB"/>
        </w:rPr>
        <w:t>J Bodyw Mov Ther</w:t>
      </w:r>
      <w:r w:rsidR="00E85131" w:rsidRPr="00E85131">
        <w:rPr>
          <w:rFonts w:ascii="Calibri" w:hAnsi="Calibri" w:cs="Calibri"/>
          <w:sz w:val="22"/>
          <w:lang w:val="en-GB"/>
        </w:rPr>
        <w:t>. 2017;21(2):422-434.</w:t>
      </w:r>
    </w:p>
    <w:p w:rsidR="00FB527C" w:rsidRPr="00F650B8" w:rsidRDefault="00E85131" w:rsidP="00FB527C">
      <w:pPr>
        <w:pStyle w:val="Normaalweb"/>
        <w:spacing w:line="480" w:lineRule="auto"/>
        <w:rPr>
          <w:rFonts w:ascii="Calibri" w:hAnsi="Calibri" w:cs="Calibri"/>
          <w:sz w:val="22"/>
          <w:lang w:val="en-GB"/>
        </w:rPr>
      </w:pPr>
      <w:r w:rsidRPr="00FB527C">
        <w:rPr>
          <w:rFonts w:ascii="Calibri" w:eastAsia="Times New Roman" w:hAnsi="Calibri" w:cs="Calibri"/>
          <w:sz w:val="22"/>
          <w:lang w:val="en-GB"/>
        </w:rPr>
        <w:t> </w:t>
      </w:r>
      <w:r w:rsidR="00FB527C" w:rsidRPr="00FB527C">
        <w:rPr>
          <w:rFonts w:ascii="Calibri" w:eastAsia="Times New Roman" w:hAnsi="Calibri" w:cs="Calibri"/>
          <w:lang w:val="en-GB"/>
        </w:rPr>
        <w:t xml:space="preserve">17. </w:t>
      </w:r>
      <w:r w:rsidR="00FB527C" w:rsidRPr="00FB527C">
        <w:rPr>
          <w:rFonts w:ascii="Calibri" w:hAnsi="Calibri" w:cs="Calibri"/>
          <w:sz w:val="22"/>
          <w:lang w:val="en-GB"/>
        </w:rPr>
        <w:t xml:space="preserve"> Bateni H, Zecevic A, McIlroy WE, Maki BE. Resolving conflicts in task demands during balance recovery: Does holding an object inhibit compensatory grasping? </w:t>
      </w:r>
      <w:r w:rsidR="00FB527C" w:rsidRPr="00F650B8">
        <w:rPr>
          <w:rFonts w:ascii="Calibri" w:hAnsi="Calibri" w:cs="Calibri"/>
          <w:i/>
          <w:iCs/>
          <w:sz w:val="22"/>
          <w:lang w:val="en-GB"/>
        </w:rPr>
        <w:t>Exp Brain Res</w:t>
      </w:r>
      <w:r w:rsidR="00FB527C" w:rsidRPr="00F650B8">
        <w:rPr>
          <w:rFonts w:ascii="Calibri" w:hAnsi="Calibri" w:cs="Calibri"/>
          <w:sz w:val="22"/>
          <w:lang w:val="en-GB"/>
        </w:rPr>
        <w:t>. 2004;157(1):49-58.</w:t>
      </w:r>
    </w:p>
    <w:p w:rsidR="00F650B8" w:rsidRPr="00F650B8" w:rsidRDefault="00FB527C" w:rsidP="00F650B8">
      <w:pPr>
        <w:pStyle w:val="Normaalweb"/>
        <w:spacing w:line="480" w:lineRule="auto"/>
        <w:rPr>
          <w:rFonts w:ascii="Calibri" w:hAnsi="Calibri" w:cs="Calibri"/>
          <w:sz w:val="22"/>
          <w:lang w:val="en-GB"/>
        </w:rPr>
      </w:pPr>
      <w:r w:rsidRPr="00F650B8">
        <w:rPr>
          <w:rFonts w:ascii="Calibri" w:eastAsia="Times New Roman" w:hAnsi="Calibri" w:cs="Calibri"/>
          <w:sz w:val="22"/>
          <w:lang w:val="en-GB"/>
        </w:rPr>
        <w:lastRenderedPageBreak/>
        <w:t> </w:t>
      </w:r>
      <w:r w:rsidR="00F650B8" w:rsidRPr="00F650B8">
        <w:rPr>
          <w:rFonts w:ascii="Calibri" w:eastAsia="Times New Roman" w:hAnsi="Calibri" w:cs="Calibri"/>
          <w:lang w:val="en-GB"/>
        </w:rPr>
        <w:t xml:space="preserve">18. </w:t>
      </w:r>
      <w:r w:rsidR="00F650B8" w:rsidRPr="00F650B8">
        <w:rPr>
          <w:rFonts w:ascii="Calibri" w:hAnsi="Calibri" w:cs="Calibri"/>
          <w:sz w:val="22"/>
          <w:lang w:val="en-GB"/>
        </w:rPr>
        <w:t xml:space="preserve">Costamagna E, Thies SB, Kenney LPJ, Howard D, Liu A, Ogden D. A generalisable methodology for stability assessment of walking aid users. </w:t>
      </w:r>
      <w:r w:rsidR="00F650B8" w:rsidRPr="00F650B8">
        <w:rPr>
          <w:rFonts w:ascii="Calibri" w:hAnsi="Calibri" w:cs="Calibri"/>
          <w:i/>
          <w:iCs/>
          <w:sz w:val="22"/>
          <w:lang w:val="en-GB"/>
        </w:rPr>
        <w:t>Med Eng Phys</w:t>
      </w:r>
      <w:r w:rsidR="00F650B8" w:rsidRPr="00F650B8">
        <w:rPr>
          <w:rFonts w:ascii="Calibri" w:hAnsi="Calibri" w:cs="Calibri"/>
          <w:sz w:val="22"/>
          <w:lang w:val="en-GB"/>
        </w:rPr>
        <w:t>. 2017;47:167-175.</w:t>
      </w:r>
    </w:p>
    <w:p w:rsidR="00431234" w:rsidRPr="00431234" w:rsidRDefault="00F650B8" w:rsidP="00431234">
      <w:pPr>
        <w:pStyle w:val="Normaalweb"/>
        <w:spacing w:line="480" w:lineRule="auto"/>
        <w:rPr>
          <w:rFonts w:ascii="Calibri" w:hAnsi="Calibri" w:cs="Calibri"/>
          <w:sz w:val="22"/>
          <w:lang w:val="en-GB"/>
        </w:rPr>
      </w:pPr>
      <w:r w:rsidRPr="00431234">
        <w:rPr>
          <w:rFonts w:ascii="Calibri" w:eastAsia="Times New Roman" w:hAnsi="Calibri" w:cs="Calibri"/>
          <w:lang w:val="en-GB"/>
        </w:rPr>
        <w:t> </w:t>
      </w:r>
      <w:r w:rsidR="00431234" w:rsidRPr="00431234">
        <w:rPr>
          <w:rFonts w:ascii="Calibri" w:eastAsia="Times New Roman" w:hAnsi="Calibri" w:cs="Calibri"/>
          <w:lang w:val="en-GB"/>
        </w:rPr>
        <w:t xml:space="preserve">19. </w:t>
      </w:r>
      <w:r w:rsidR="00431234" w:rsidRPr="00431234">
        <w:rPr>
          <w:rFonts w:ascii="Calibri" w:hAnsi="Calibri" w:cs="Calibri"/>
          <w:sz w:val="22"/>
          <w:lang w:val="en-GB"/>
        </w:rPr>
        <w:t xml:space="preserve">Patel S, Park H, Bonato P, Chan L, Rodgers M. A review of wearable sensors and systems with application in rehabilitation. </w:t>
      </w:r>
      <w:r w:rsidR="00431234" w:rsidRPr="00431234">
        <w:rPr>
          <w:rFonts w:ascii="Calibri" w:hAnsi="Calibri" w:cs="Calibri"/>
          <w:i/>
          <w:iCs/>
          <w:sz w:val="22"/>
          <w:lang w:val="en-GB"/>
        </w:rPr>
        <w:t>J Neuroeng Rehabil</w:t>
      </w:r>
      <w:r w:rsidR="00431234" w:rsidRPr="00431234">
        <w:rPr>
          <w:rFonts w:ascii="Calibri" w:hAnsi="Calibri" w:cs="Calibri"/>
          <w:sz w:val="22"/>
          <w:lang w:val="en-GB"/>
        </w:rPr>
        <w:t>. 2012;9:21-0003-9-21.</w:t>
      </w:r>
    </w:p>
    <w:p w:rsidR="00C528BC" w:rsidRPr="00096794" w:rsidRDefault="00431234" w:rsidP="00C528BC">
      <w:pPr>
        <w:pStyle w:val="Normaalweb"/>
        <w:spacing w:line="480" w:lineRule="auto"/>
        <w:rPr>
          <w:rFonts w:ascii="Calibri" w:hAnsi="Calibri" w:cs="Calibri"/>
          <w:sz w:val="22"/>
          <w:lang w:val="en-GB"/>
        </w:rPr>
      </w:pPr>
      <w:r w:rsidRPr="00602E17">
        <w:rPr>
          <w:rFonts w:ascii="Calibri" w:eastAsia="Times New Roman" w:hAnsi="Calibri" w:cs="Calibri"/>
          <w:sz w:val="22"/>
          <w:lang w:val="en-GB"/>
        </w:rPr>
        <w:t> </w:t>
      </w:r>
      <w:r w:rsidR="00C528BC" w:rsidRPr="00602E17">
        <w:rPr>
          <w:rFonts w:ascii="Calibri" w:eastAsia="Times New Roman" w:hAnsi="Calibri" w:cs="Calibri"/>
          <w:lang w:val="en-GB"/>
        </w:rPr>
        <w:t xml:space="preserve">20. </w:t>
      </w:r>
      <w:r w:rsidR="00C528BC" w:rsidRPr="00C528BC">
        <w:rPr>
          <w:rFonts w:ascii="Calibri" w:hAnsi="Calibri" w:cs="Calibri"/>
          <w:sz w:val="22"/>
          <w:lang w:val="en-GB"/>
        </w:rPr>
        <w:t xml:space="preserve">Delahoz YS, Labrador MA. Survey on fall detection and fall prevention using wearable and external sensors. </w:t>
      </w:r>
      <w:r w:rsidR="00C528BC" w:rsidRPr="00096794">
        <w:rPr>
          <w:rFonts w:ascii="Calibri" w:hAnsi="Calibri" w:cs="Calibri"/>
          <w:i/>
          <w:iCs/>
          <w:sz w:val="22"/>
          <w:lang w:val="en-GB"/>
        </w:rPr>
        <w:t>Sensors (Basel)</w:t>
      </w:r>
      <w:r w:rsidR="00C528BC" w:rsidRPr="00096794">
        <w:rPr>
          <w:rFonts w:ascii="Calibri" w:hAnsi="Calibri" w:cs="Calibri"/>
          <w:sz w:val="22"/>
          <w:lang w:val="en-GB"/>
        </w:rPr>
        <w:t>. 2014;14(10):19806-19842.</w:t>
      </w:r>
    </w:p>
    <w:p w:rsidR="00330CF2" w:rsidRPr="00F113D6" w:rsidRDefault="00C528BC" w:rsidP="00330CF2">
      <w:pPr>
        <w:pStyle w:val="Normaalweb"/>
        <w:spacing w:line="480" w:lineRule="auto"/>
        <w:rPr>
          <w:rFonts w:ascii="Calibri" w:hAnsi="Calibri" w:cs="Calibri"/>
          <w:sz w:val="22"/>
          <w:lang w:val="en-GB"/>
        </w:rPr>
      </w:pPr>
      <w:r w:rsidRPr="00096794">
        <w:rPr>
          <w:rFonts w:ascii="Calibri" w:eastAsia="Times New Roman" w:hAnsi="Calibri" w:cs="Calibri"/>
          <w:lang w:val="en-GB"/>
        </w:rPr>
        <w:t> </w:t>
      </w:r>
      <w:r w:rsidRPr="006A394C">
        <w:rPr>
          <w:rFonts w:ascii="Calibri" w:eastAsia="Times New Roman" w:hAnsi="Calibri" w:cs="Calibri"/>
          <w:lang w:val="en-GB"/>
        </w:rPr>
        <w:t xml:space="preserve">21. </w:t>
      </w:r>
      <w:r w:rsidR="00330CF2" w:rsidRPr="006A394C">
        <w:rPr>
          <w:rFonts w:ascii="Calibri" w:hAnsi="Calibri" w:cs="Calibri"/>
          <w:sz w:val="22"/>
          <w:lang w:val="en-GB"/>
        </w:rPr>
        <w:t xml:space="preserve">Gillespie LD, Robertson MC, Gillespie WJ, et al. </w:t>
      </w:r>
      <w:r w:rsidR="00330CF2" w:rsidRPr="00330CF2">
        <w:rPr>
          <w:rFonts w:ascii="Calibri" w:hAnsi="Calibri" w:cs="Calibri"/>
          <w:sz w:val="22"/>
          <w:lang w:val="en-GB"/>
        </w:rPr>
        <w:t xml:space="preserve">Interventions for preventing falls in older people living in the community. </w:t>
      </w:r>
      <w:r w:rsidR="00330CF2" w:rsidRPr="00F113D6">
        <w:rPr>
          <w:rFonts w:ascii="Calibri" w:hAnsi="Calibri" w:cs="Calibri"/>
          <w:i/>
          <w:iCs/>
          <w:sz w:val="22"/>
          <w:lang w:val="en-GB"/>
        </w:rPr>
        <w:t>Cochrane Database Syst Rev</w:t>
      </w:r>
      <w:r w:rsidR="00330CF2" w:rsidRPr="00F113D6">
        <w:rPr>
          <w:rFonts w:ascii="Calibri" w:hAnsi="Calibri" w:cs="Calibri"/>
          <w:sz w:val="22"/>
          <w:lang w:val="en-GB"/>
        </w:rPr>
        <w:t>. 2012;(9):CD007146. doi(9):CD007146.</w:t>
      </w:r>
    </w:p>
    <w:p w:rsidR="00F113D6" w:rsidRPr="00F113D6" w:rsidRDefault="00330CF2" w:rsidP="00F113D6">
      <w:pPr>
        <w:pStyle w:val="Normaalweb"/>
        <w:spacing w:line="480" w:lineRule="auto"/>
        <w:rPr>
          <w:rFonts w:ascii="Calibri" w:hAnsi="Calibri" w:cs="Calibri"/>
          <w:sz w:val="22"/>
          <w:lang w:val="en-GB"/>
        </w:rPr>
      </w:pPr>
      <w:r w:rsidRPr="00F113D6">
        <w:rPr>
          <w:rFonts w:ascii="Calibri" w:eastAsia="Times New Roman" w:hAnsi="Calibri" w:cs="Calibri"/>
          <w:lang w:val="en-GB"/>
        </w:rPr>
        <w:t> 22</w:t>
      </w:r>
      <w:bookmarkStart w:id="2" w:name="_Hlk497227643"/>
      <w:r w:rsidRPr="00F113D6">
        <w:rPr>
          <w:rFonts w:ascii="Calibri" w:eastAsia="Times New Roman" w:hAnsi="Calibri" w:cs="Calibri"/>
          <w:lang w:val="en-GB"/>
        </w:rPr>
        <w:t xml:space="preserve">. </w:t>
      </w:r>
      <w:r w:rsidR="00F113D6" w:rsidRPr="00F113D6">
        <w:rPr>
          <w:rFonts w:ascii="Calibri" w:hAnsi="Calibri" w:cs="Calibri"/>
          <w:sz w:val="22"/>
          <w:lang w:val="en-GB"/>
        </w:rPr>
        <w:t xml:space="preserve"> Tamura T</w:t>
      </w:r>
      <w:bookmarkEnd w:id="2"/>
      <w:r w:rsidR="00F113D6" w:rsidRPr="00F113D6">
        <w:rPr>
          <w:rFonts w:ascii="Calibri" w:hAnsi="Calibri" w:cs="Calibri"/>
          <w:sz w:val="22"/>
          <w:lang w:val="en-GB"/>
        </w:rPr>
        <w:t xml:space="preserve">, Yoshimura T, Sekine M, Uchida M, Tanaka O. A wearable airbag to prevent fall injuries. </w:t>
      </w:r>
      <w:r w:rsidR="00F113D6" w:rsidRPr="00F113D6">
        <w:rPr>
          <w:rFonts w:ascii="Calibri" w:hAnsi="Calibri" w:cs="Calibri"/>
          <w:i/>
          <w:iCs/>
          <w:sz w:val="22"/>
          <w:lang w:val="en-GB"/>
        </w:rPr>
        <w:t>IEEE Trans Inf Technol Biomed</w:t>
      </w:r>
      <w:r w:rsidR="00F113D6" w:rsidRPr="00F113D6">
        <w:rPr>
          <w:rFonts w:ascii="Calibri" w:hAnsi="Calibri" w:cs="Calibri"/>
          <w:sz w:val="22"/>
          <w:lang w:val="en-GB"/>
        </w:rPr>
        <w:t>. 2009;13(6):910-914.</w:t>
      </w:r>
    </w:p>
    <w:p w:rsidR="00F113D6" w:rsidRPr="00F113D6" w:rsidRDefault="00F113D6" w:rsidP="00F113D6">
      <w:pPr>
        <w:pStyle w:val="Normaalweb"/>
        <w:spacing w:line="480" w:lineRule="auto"/>
        <w:rPr>
          <w:rFonts w:ascii="Calibri" w:hAnsi="Calibri" w:cs="Calibri"/>
          <w:sz w:val="22"/>
          <w:lang w:val="en-GB"/>
        </w:rPr>
      </w:pPr>
      <w:r w:rsidRPr="002E774A">
        <w:rPr>
          <w:rFonts w:ascii="Calibri" w:eastAsia="Times New Roman" w:hAnsi="Calibri" w:cs="Calibri"/>
          <w:sz w:val="22"/>
          <w:lang w:val="en-GB"/>
        </w:rPr>
        <w:t> </w:t>
      </w:r>
      <w:r w:rsidRPr="002E774A">
        <w:rPr>
          <w:rFonts w:ascii="Calibri" w:eastAsia="Times New Roman" w:hAnsi="Calibri" w:cs="Calibri"/>
          <w:lang w:val="en-GB"/>
        </w:rPr>
        <w:t xml:space="preserve">23. </w:t>
      </w:r>
      <w:r w:rsidRPr="00F113D6">
        <w:rPr>
          <w:rFonts w:ascii="Calibri" w:hAnsi="Calibri" w:cs="Calibri"/>
          <w:sz w:val="22"/>
          <w:lang w:val="en-GB"/>
        </w:rPr>
        <w:t xml:space="preserve">Fukaya K, Uchida M. Protection against impact with the ground using wearable airbags. </w:t>
      </w:r>
      <w:r w:rsidRPr="00F113D6">
        <w:rPr>
          <w:rFonts w:ascii="Calibri" w:hAnsi="Calibri" w:cs="Calibri"/>
          <w:i/>
          <w:iCs/>
          <w:sz w:val="22"/>
          <w:lang w:val="en-GB"/>
        </w:rPr>
        <w:t>Ind Health</w:t>
      </w:r>
      <w:r w:rsidRPr="00F113D6">
        <w:rPr>
          <w:rFonts w:ascii="Calibri" w:hAnsi="Calibri" w:cs="Calibri"/>
          <w:sz w:val="22"/>
          <w:lang w:val="en-GB"/>
        </w:rPr>
        <w:t>. 2008;46(1):59-65.</w:t>
      </w:r>
    </w:p>
    <w:p w:rsidR="00022311" w:rsidRPr="00022311" w:rsidRDefault="00F113D6" w:rsidP="00022311">
      <w:pPr>
        <w:pStyle w:val="Normaalweb"/>
        <w:spacing w:line="480" w:lineRule="auto"/>
        <w:rPr>
          <w:rFonts w:ascii="Calibri" w:hAnsi="Calibri" w:cs="Calibri"/>
          <w:sz w:val="22"/>
          <w:lang w:val="en-GB"/>
        </w:rPr>
      </w:pPr>
      <w:r w:rsidRPr="00DF6B33">
        <w:rPr>
          <w:rFonts w:ascii="Calibri" w:eastAsia="Times New Roman" w:hAnsi="Calibri" w:cs="Calibri"/>
          <w:sz w:val="22"/>
          <w:lang w:val="en-GB"/>
        </w:rPr>
        <w:t> </w:t>
      </w:r>
      <w:r w:rsidRPr="00DF6B33">
        <w:rPr>
          <w:rFonts w:ascii="Calibri" w:eastAsia="Times New Roman" w:hAnsi="Calibri" w:cs="Calibri"/>
          <w:lang w:val="en-GB"/>
        </w:rPr>
        <w:t xml:space="preserve">24. </w:t>
      </w:r>
      <w:r w:rsidR="00022311" w:rsidRPr="00022311">
        <w:rPr>
          <w:rFonts w:ascii="Calibri" w:hAnsi="Calibri" w:cs="Calibri"/>
          <w:sz w:val="22"/>
          <w:lang w:val="en-GB"/>
        </w:rPr>
        <w:t xml:space="preserve">Nyan MN, Tay FE, Murugasu E. A wearable system for pre-impact fall detection. </w:t>
      </w:r>
      <w:r w:rsidR="00022311" w:rsidRPr="00022311">
        <w:rPr>
          <w:rFonts w:ascii="Calibri" w:hAnsi="Calibri" w:cs="Calibri"/>
          <w:i/>
          <w:iCs/>
          <w:sz w:val="22"/>
          <w:lang w:val="en-GB"/>
        </w:rPr>
        <w:t>J Biomech</w:t>
      </w:r>
      <w:r w:rsidR="00022311" w:rsidRPr="00022311">
        <w:rPr>
          <w:rFonts w:ascii="Calibri" w:hAnsi="Calibri" w:cs="Calibri"/>
          <w:sz w:val="22"/>
          <w:lang w:val="en-GB"/>
        </w:rPr>
        <w:t>. 2008;41(16):3475-3481.</w:t>
      </w:r>
    </w:p>
    <w:p w:rsidR="00DF6B33" w:rsidRPr="006A394C" w:rsidRDefault="00022311" w:rsidP="00DF6B33">
      <w:pPr>
        <w:pStyle w:val="Normaalweb"/>
        <w:spacing w:line="480" w:lineRule="auto"/>
        <w:rPr>
          <w:rFonts w:ascii="Calibri" w:hAnsi="Calibri" w:cs="Calibri"/>
          <w:sz w:val="22"/>
          <w:lang w:val="en-GB"/>
        </w:rPr>
      </w:pPr>
      <w:r w:rsidRPr="006A394C">
        <w:rPr>
          <w:rFonts w:ascii="Calibri" w:eastAsia="Times New Roman" w:hAnsi="Calibri" w:cs="Calibri"/>
          <w:sz w:val="22"/>
          <w:lang w:val="en-GB"/>
        </w:rPr>
        <w:t> </w:t>
      </w:r>
      <w:r w:rsidRPr="006A394C">
        <w:rPr>
          <w:rFonts w:ascii="Calibri" w:eastAsia="Times New Roman" w:hAnsi="Calibri" w:cs="Calibri"/>
          <w:lang w:val="en-GB"/>
        </w:rPr>
        <w:t xml:space="preserve">25. </w:t>
      </w:r>
      <w:r w:rsidR="00DF6B33" w:rsidRPr="00DF6B33">
        <w:rPr>
          <w:rFonts w:ascii="Calibri" w:hAnsi="Calibri" w:cs="Calibri"/>
          <w:sz w:val="22"/>
          <w:lang w:val="en-GB"/>
        </w:rPr>
        <w:t xml:space="preserve">Paganini-Hill A, Greenia DE, Perry S, Sajjadi SA, Kawas CH, Corrada MM. Lower likelihood of falling at age 90+ is associated with daily exercise a quarter of a century earlier: The 90+ study. </w:t>
      </w:r>
      <w:r w:rsidR="00DF6B33" w:rsidRPr="006A394C">
        <w:rPr>
          <w:rFonts w:ascii="Calibri" w:hAnsi="Calibri" w:cs="Calibri"/>
          <w:i/>
          <w:iCs/>
          <w:sz w:val="22"/>
          <w:lang w:val="en-GB"/>
        </w:rPr>
        <w:t>Age Ageing</w:t>
      </w:r>
      <w:r w:rsidR="00DF6B33" w:rsidRPr="006A394C">
        <w:rPr>
          <w:rFonts w:ascii="Calibri" w:hAnsi="Calibri" w:cs="Calibri"/>
          <w:sz w:val="22"/>
          <w:lang w:val="en-GB"/>
        </w:rPr>
        <w:t>. 2017:1-6.</w:t>
      </w:r>
    </w:p>
    <w:p w:rsidR="009A0508" w:rsidRPr="001F374D" w:rsidRDefault="00DF6B33" w:rsidP="009A0508">
      <w:pPr>
        <w:pStyle w:val="Normaalweb"/>
        <w:spacing w:line="480" w:lineRule="auto"/>
        <w:rPr>
          <w:rFonts w:ascii="Calibri" w:hAnsi="Calibri" w:cs="Calibri"/>
          <w:lang w:val="en-GB"/>
        </w:rPr>
      </w:pPr>
      <w:r w:rsidRPr="001F374D">
        <w:rPr>
          <w:rFonts w:ascii="Calibri" w:eastAsia="Times New Roman" w:hAnsi="Calibri" w:cs="Calibri"/>
          <w:lang w:val="en-GB"/>
        </w:rPr>
        <w:t> 26.</w:t>
      </w:r>
      <w:r w:rsidR="001345DB" w:rsidRPr="001F374D">
        <w:rPr>
          <w:rFonts w:ascii="Calibri" w:eastAsia="Times New Roman" w:hAnsi="Calibri" w:cs="Calibri"/>
          <w:lang w:val="en-GB"/>
        </w:rPr>
        <w:t xml:space="preserve"> </w:t>
      </w:r>
      <w:r w:rsidR="009A0508" w:rsidRPr="009A0508">
        <w:rPr>
          <w:rFonts w:ascii="Calibri" w:hAnsi="Calibri" w:cs="Calibri"/>
          <w:lang w:val="en-GB"/>
        </w:rPr>
        <w:t xml:space="preserve">Montoya JA, Mariscal DM, Romero E. Energy harvesting from human walking to power biomedical devices using oscillating generation. </w:t>
      </w:r>
      <w:r w:rsidR="009A0508" w:rsidRPr="001F374D">
        <w:rPr>
          <w:rFonts w:ascii="Calibri" w:hAnsi="Calibri" w:cs="Calibri"/>
          <w:i/>
          <w:iCs/>
          <w:lang w:val="en-GB"/>
        </w:rPr>
        <w:t>Conf Proc IEEE Eng Med Biol Soc</w:t>
      </w:r>
      <w:r w:rsidR="009A0508" w:rsidRPr="001F374D">
        <w:rPr>
          <w:rFonts w:ascii="Calibri" w:hAnsi="Calibri" w:cs="Calibri"/>
          <w:lang w:val="en-GB"/>
        </w:rPr>
        <w:t>. 2016;2016:4951-4954.</w:t>
      </w:r>
    </w:p>
    <w:p w:rsidR="001F374D" w:rsidRPr="00FE43AA" w:rsidRDefault="009A0508" w:rsidP="001F374D">
      <w:pPr>
        <w:pStyle w:val="Normaalweb"/>
        <w:spacing w:line="480" w:lineRule="auto"/>
        <w:rPr>
          <w:rFonts w:ascii="Calibri" w:hAnsi="Calibri" w:cs="Calibri"/>
          <w:lang w:val="en-GB"/>
        </w:rPr>
      </w:pPr>
      <w:r w:rsidRPr="00B02D92">
        <w:rPr>
          <w:rFonts w:ascii="Calibri" w:eastAsia="Times New Roman" w:hAnsi="Calibri" w:cs="Calibri"/>
          <w:sz w:val="28"/>
          <w:lang w:val="en-GB"/>
        </w:rPr>
        <w:lastRenderedPageBreak/>
        <w:t> </w:t>
      </w:r>
      <w:r w:rsidR="001F374D" w:rsidRPr="00B02D92">
        <w:rPr>
          <w:rFonts w:ascii="Calibri" w:eastAsia="Times New Roman" w:hAnsi="Calibri" w:cs="Calibri"/>
          <w:lang w:val="en-GB"/>
        </w:rPr>
        <w:t xml:space="preserve">27. </w:t>
      </w:r>
      <w:r w:rsidR="001F374D" w:rsidRPr="00FE43AA">
        <w:rPr>
          <w:rFonts w:ascii="Calibri" w:hAnsi="Calibri" w:cs="Calibri"/>
          <w:lang w:val="en-GB"/>
        </w:rPr>
        <w:t xml:space="preserve">Han Y, Cao Y, Zhao J, et al. A self-powered insole for human motion recognition. </w:t>
      </w:r>
      <w:r w:rsidR="001F374D" w:rsidRPr="00FE43AA">
        <w:rPr>
          <w:rFonts w:ascii="Calibri" w:hAnsi="Calibri" w:cs="Calibri"/>
          <w:i/>
          <w:iCs/>
          <w:lang w:val="en-GB"/>
        </w:rPr>
        <w:t>Sensors (Basel)</w:t>
      </w:r>
      <w:r w:rsidR="001F374D" w:rsidRPr="00FE43AA">
        <w:rPr>
          <w:rFonts w:ascii="Calibri" w:hAnsi="Calibri" w:cs="Calibri"/>
          <w:lang w:val="en-GB"/>
        </w:rPr>
        <w:t>. 2016;16(9):10.3390/s16091502.</w:t>
      </w:r>
    </w:p>
    <w:p w:rsidR="00FE43AA" w:rsidRPr="00FE43AA" w:rsidRDefault="001F374D" w:rsidP="00FE43AA">
      <w:pPr>
        <w:spacing w:line="480" w:lineRule="auto"/>
        <w:rPr>
          <w:rStyle w:val="Hyperlink"/>
          <w:sz w:val="24"/>
          <w:szCs w:val="24"/>
        </w:rPr>
      </w:pPr>
      <w:r w:rsidRPr="00FE43AA">
        <w:rPr>
          <w:rFonts w:ascii="Calibri" w:eastAsia="Times New Roman" w:hAnsi="Calibri" w:cs="Calibri"/>
          <w:sz w:val="24"/>
          <w:szCs w:val="24"/>
        </w:rPr>
        <w:t xml:space="preserve"> 28. </w:t>
      </w:r>
      <w:hyperlink r:id="rId13" w:history="1">
        <w:r w:rsidR="00E374C0" w:rsidRPr="00FE43AA">
          <w:rPr>
            <w:rStyle w:val="Hyperlink"/>
            <w:sz w:val="24"/>
            <w:szCs w:val="24"/>
          </w:rPr>
          <w:t>https://www.veiligheid.nl/valpreventie/interventies/beweeginterventies/otago</w:t>
        </w:r>
      </w:hyperlink>
    </w:p>
    <w:p w:rsidR="00FE43AA" w:rsidRDefault="00FE43AA" w:rsidP="00FE43AA">
      <w:pPr>
        <w:spacing w:line="480" w:lineRule="auto"/>
        <w:rPr>
          <w:sz w:val="24"/>
        </w:rPr>
      </w:pPr>
      <w:r>
        <w:rPr>
          <w:sz w:val="24"/>
        </w:rPr>
        <w:t xml:space="preserve"> 29. </w:t>
      </w:r>
      <w:hyperlink r:id="rId14" w:history="1">
        <w:r w:rsidRPr="00AE1699">
          <w:rPr>
            <w:rStyle w:val="Hyperlink"/>
            <w:sz w:val="24"/>
          </w:rPr>
          <w:t>https://www.mobihealthnews.com/47312/smart-sock-maker-sensoria-and-ohi-to-launch-fall-prevention-device</w:t>
        </w:r>
      </w:hyperlink>
    </w:p>
    <w:p w:rsidR="00FE43AA" w:rsidRDefault="00BF3DB7" w:rsidP="00BF3DB7">
      <w:pPr>
        <w:spacing w:line="480" w:lineRule="auto"/>
        <w:rPr>
          <w:sz w:val="24"/>
        </w:rPr>
      </w:pPr>
      <w:r>
        <w:rPr>
          <w:sz w:val="24"/>
        </w:rPr>
        <w:t xml:space="preserve">30. </w:t>
      </w:r>
      <w:hyperlink r:id="rId15" w:history="1">
        <w:r w:rsidRPr="00F46DE5">
          <w:rPr>
            <w:rStyle w:val="Hyperlink"/>
            <w:sz w:val="24"/>
          </w:rPr>
          <w:t>https://www.tudelft.nl/en/3me/departments/biomechanical-engineering/research/dbl-delft-biorobotics-lab/gyroscopic-balance-assistance/</w:t>
        </w:r>
      </w:hyperlink>
    </w:p>
    <w:p w:rsidR="00AC2F09" w:rsidRPr="00AC2F09" w:rsidRDefault="00606BFD" w:rsidP="00AC2F09">
      <w:pPr>
        <w:pStyle w:val="Normaalweb"/>
        <w:spacing w:line="480" w:lineRule="auto"/>
        <w:rPr>
          <w:rFonts w:ascii="Calibri" w:hAnsi="Calibri" w:cs="Calibri"/>
          <w:lang w:val="en-GB"/>
        </w:rPr>
      </w:pPr>
      <w:r w:rsidRPr="00D521B1">
        <w:rPr>
          <w:rFonts w:asciiTheme="minorHAnsi" w:hAnsiTheme="minorHAnsi" w:cstheme="minorHAnsi"/>
          <w:lang w:val="en-GB"/>
        </w:rPr>
        <w:t xml:space="preserve">31. </w:t>
      </w:r>
      <w:r w:rsidR="00AC2F09" w:rsidRPr="00AC2F09">
        <w:rPr>
          <w:rFonts w:ascii="Calibri" w:hAnsi="Calibri" w:cs="Calibri"/>
          <w:lang w:val="en-GB"/>
        </w:rPr>
        <w:t xml:space="preserve">Consensus development conference: Prophylaxis and treatment of osteoporosis. </w:t>
      </w:r>
      <w:r w:rsidR="00AC2F09" w:rsidRPr="00AC2F09">
        <w:rPr>
          <w:rFonts w:ascii="Calibri" w:hAnsi="Calibri" w:cs="Calibri"/>
          <w:i/>
          <w:iCs/>
          <w:lang w:val="en-GB"/>
        </w:rPr>
        <w:t>Am J Med</w:t>
      </w:r>
      <w:r w:rsidR="00AC2F09" w:rsidRPr="00AC2F09">
        <w:rPr>
          <w:rFonts w:ascii="Calibri" w:hAnsi="Calibri" w:cs="Calibri"/>
          <w:lang w:val="en-GB"/>
        </w:rPr>
        <w:t>. 1991;90(1):107-110.</w:t>
      </w:r>
    </w:p>
    <w:p w:rsidR="00D521B1" w:rsidRPr="00D521B1" w:rsidRDefault="00AC2F09" w:rsidP="00D521B1">
      <w:pPr>
        <w:pStyle w:val="Normaalweb"/>
        <w:spacing w:line="480" w:lineRule="auto"/>
        <w:rPr>
          <w:rFonts w:ascii="Calibri" w:hAnsi="Calibri" w:cs="Calibri"/>
        </w:rPr>
      </w:pPr>
      <w:r w:rsidRPr="00D521B1">
        <w:rPr>
          <w:rFonts w:asciiTheme="minorHAnsi" w:eastAsia="Times New Roman" w:hAnsiTheme="minorHAnsi" w:cstheme="minorHAnsi"/>
        </w:rPr>
        <w:t> </w:t>
      </w:r>
      <w:r w:rsidR="00D521B1" w:rsidRPr="00D521B1">
        <w:rPr>
          <w:rFonts w:asciiTheme="minorHAnsi" w:hAnsiTheme="minorHAnsi" w:cstheme="minorHAnsi"/>
        </w:rPr>
        <w:t>32.</w:t>
      </w:r>
      <w:r w:rsidR="00D521B1">
        <w:t xml:space="preserve"> </w:t>
      </w:r>
      <w:r w:rsidR="00D521B1">
        <w:fldChar w:fldCharType="begin"/>
      </w:r>
      <w:r w:rsidR="00D521B1">
        <w:instrText>ADDIN RW.BIB</w:instrText>
      </w:r>
      <w:r w:rsidR="00D521B1">
        <w:fldChar w:fldCharType="separate"/>
      </w:r>
      <w:r w:rsidR="00D521B1" w:rsidRPr="00D521B1">
        <w:rPr>
          <w:rFonts w:ascii="Calibri" w:hAnsi="Calibri" w:cs="Calibri"/>
        </w:rPr>
        <w:t xml:space="preserve">Boelens C, Hekman EE, Verkerke GJ. </w:t>
      </w:r>
      <w:r w:rsidR="00D521B1" w:rsidRPr="00D521B1">
        <w:rPr>
          <w:rFonts w:ascii="Calibri" w:hAnsi="Calibri" w:cs="Calibri"/>
          <w:lang w:val="en-GB"/>
        </w:rPr>
        <w:t xml:space="preserve">Risk factors for falls of older citizens. </w:t>
      </w:r>
      <w:r w:rsidR="00D521B1" w:rsidRPr="00D521B1">
        <w:rPr>
          <w:rFonts w:ascii="Calibri" w:hAnsi="Calibri" w:cs="Calibri"/>
          <w:i/>
          <w:iCs/>
        </w:rPr>
        <w:t>Technol Health Care</w:t>
      </w:r>
      <w:r w:rsidR="00D521B1" w:rsidRPr="00D521B1">
        <w:rPr>
          <w:rFonts w:ascii="Calibri" w:hAnsi="Calibri" w:cs="Calibri"/>
        </w:rPr>
        <w:t>. 2013;21(5):521-533.</w:t>
      </w:r>
    </w:p>
    <w:p w:rsidR="00BF3DB7" w:rsidRPr="00FE43AA" w:rsidRDefault="00D521B1" w:rsidP="00D521B1">
      <w:pPr>
        <w:rPr>
          <w:sz w:val="24"/>
        </w:rPr>
      </w:pPr>
      <w:r w:rsidRPr="00D521B1">
        <w:rPr>
          <w:rFonts w:ascii="Calibri" w:eastAsia="Times New Roman" w:hAnsi="Calibri" w:cs="Calibri"/>
          <w:sz w:val="24"/>
        </w:rPr>
        <w:t> </w:t>
      </w:r>
      <w:r>
        <w:rPr>
          <w:sz w:val="24"/>
        </w:rPr>
        <w:fldChar w:fldCharType="end"/>
      </w:r>
    </w:p>
    <w:p w:rsidR="00FE43AA" w:rsidRPr="00FE43AA" w:rsidRDefault="00FE43AA" w:rsidP="00FE43AA">
      <w:pPr>
        <w:rPr>
          <w:color w:val="0000FF" w:themeColor="hyperlink"/>
          <w:sz w:val="24"/>
          <w:u w:val="single"/>
        </w:rPr>
      </w:pPr>
    </w:p>
    <w:p w:rsidR="00001B80" w:rsidRPr="001F374D" w:rsidRDefault="00001B80" w:rsidP="001F374D">
      <w:pPr>
        <w:rPr>
          <w:rFonts w:ascii="Calibri" w:eastAsia="Times New Roman" w:hAnsi="Calibri" w:cs="Calibri"/>
          <w:sz w:val="24"/>
        </w:rPr>
      </w:pPr>
    </w:p>
    <w:p w:rsidR="00C65431" w:rsidRPr="00C65431" w:rsidRDefault="00C65431" w:rsidP="00001B80">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p w:rsidR="00C65431" w:rsidRPr="00C65431" w:rsidRDefault="00C65431" w:rsidP="000A3674">
      <w:pPr>
        <w:rPr>
          <w:rFonts w:ascii="Calibri" w:eastAsia="Times New Roman" w:hAnsi="Calibri" w:cs="Calibri"/>
        </w:rPr>
      </w:pPr>
    </w:p>
    <w:sectPr w:rsidR="00C65431" w:rsidRPr="00C65431" w:rsidSect="00FA6F2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A3D" w:rsidRDefault="00DC3A3D" w:rsidP="00DE655F">
      <w:pPr>
        <w:spacing w:after="0" w:line="240" w:lineRule="auto"/>
      </w:pPr>
      <w:r>
        <w:separator/>
      </w:r>
    </w:p>
  </w:endnote>
  <w:endnote w:type="continuationSeparator" w:id="0">
    <w:p w:rsidR="00DC3A3D" w:rsidRDefault="00DC3A3D" w:rsidP="00DE6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fxjyhTimes New Roman">
    <w:panose1 w:val="00000000000000000000"/>
    <w:charset w:val="00"/>
    <w:family w:val="swiss"/>
    <w:notTrueType/>
    <w:pitch w:val="default"/>
    <w:sig w:usb0="00000003" w:usb1="00000000" w:usb2="00000000" w:usb3="00000000" w:csb0="00000001" w:csb1="00000000"/>
  </w:font>
  <w:font w:name="UniversLTStd-Bold">
    <w:altName w:val="Calibri"/>
    <w:panose1 w:val="00000000000000000000"/>
    <w:charset w:val="00"/>
    <w:family w:val="swiss"/>
    <w:notTrueType/>
    <w:pitch w:val="default"/>
    <w:sig w:usb0="00000003" w:usb1="00000000" w:usb2="00000000" w:usb3="00000000" w:csb0="00000001" w:csb1="00000000"/>
  </w:font>
  <w:font w:name="UniversLT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640135"/>
      <w:docPartObj>
        <w:docPartGallery w:val="Page Numbers (Bottom of Page)"/>
        <w:docPartUnique/>
      </w:docPartObj>
    </w:sdtPr>
    <w:sdtEndPr/>
    <w:sdtContent>
      <w:p w:rsidR="00EB4586" w:rsidRDefault="00EB4586">
        <w:pPr>
          <w:pStyle w:val="Voettekst"/>
          <w:jc w:val="right"/>
        </w:pPr>
        <w:r>
          <w:fldChar w:fldCharType="begin"/>
        </w:r>
        <w:r>
          <w:instrText>PAGE   \* MERGEFORMAT</w:instrText>
        </w:r>
        <w:r>
          <w:fldChar w:fldCharType="separate"/>
        </w:r>
        <w:r>
          <w:rPr>
            <w:lang w:val="nl-NL"/>
          </w:rPr>
          <w:t>2</w:t>
        </w:r>
        <w:r>
          <w:fldChar w:fldCharType="end"/>
        </w:r>
      </w:p>
    </w:sdtContent>
  </w:sdt>
  <w:p w:rsidR="00EB4586" w:rsidRDefault="00EB458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4586" w:rsidRDefault="00EB4586" w:rsidP="0084309F">
    <w:pPr>
      <w:pStyle w:val="Voettekst"/>
      <w:jc w:val="center"/>
    </w:pPr>
  </w:p>
  <w:p w:rsidR="00EB4586" w:rsidRDefault="00EB458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A3D" w:rsidRDefault="00DC3A3D" w:rsidP="00DE655F">
      <w:pPr>
        <w:spacing w:after="0" w:line="240" w:lineRule="auto"/>
      </w:pPr>
      <w:r>
        <w:separator/>
      </w:r>
    </w:p>
  </w:footnote>
  <w:footnote w:type="continuationSeparator" w:id="0">
    <w:p w:rsidR="00DC3A3D" w:rsidRDefault="00DC3A3D" w:rsidP="00DE65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26732"/>
    <w:multiLevelType w:val="hybridMultilevel"/>
    <w:tmpl w:val="4CEED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B665D3"/>
    <w:multiLevelType w:val="hybridMultilevel"/>
    <w:tmpl w:val="39B2D2BA"/>
    <w:lvl w:ilvl="0" w:tplc="18FA8A3A">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3E08E3"/>
    <w:multiLevelType w:val="hybridMultilevel"/>
    <w:tmpl w:val="86388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250DD5"/>
    <w:multiLevelType w:val="hybridMultilevel"/>
    <w:tmpl w:val="59941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D66038"/>
    <w:multiLevelType w:val="hybridMultilevel"/>
    <w:tmpl w:val="74CE61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DC4FB6"/>
    <w:multiLevelType w:val="hybridMultilevel"/>
    <w:tmpl w:val="8B5CBE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683461"/>
    <w:multiLevelType w:val="hybridMultilevel"/>
    <w:tmpl w:val="67A82796"/>
    <w:lvl w:ilvl="0" w:tplc="A8A8D7B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0E65224"/>
    <w:multiLevelType w:val="hybridMultilevel"/>
    <w:tmpl w:val="06AAFC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794250"/>
    <w:multiLevelType w:val="hybridMultilevel"/>
    <w:tmpl w:val="95183814"/>
    <w:lvl w:ilvl="0" w:tplc="74FC74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7FB4FCD"/>
    <w:multiLevelType w:val="hybridMultilevel"/>
    <w:tmpl w:val="92542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9"/>
  </w:num>
  <w:num w:numId="4">
    <w:abstractNumId w:val="8"/>
  </w:num>
  <w:num w:numId="5">
    <w:abstractNumId w:val="0"/>
  </w:num>
  <w:num w:numId="6">
    <w:abstractNumId w:val="6"/>
  </w:num>
  <w:num w:numId="7">
    <w:abstractNumId w:val="4"/>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A54"/>
    <w:rsid w:val="00001B80"/>
    <w:rsid w:val="00005468"/>
    <w:rsid w:val="00012870"/>
    <w:rsid w:val="00012DBA"/>
    <w:rsid w:val="00013AF9"/>
    <w:rsid w:val="00022311"/>
    <w:rsid w:val="00040FD3"/>
    <w:rsid w:val="000455BB"/>
    <w:rsid w:val="00052508"/>
    <w:rsid w:val="000614FA"/>
    <w:rsid w:val="00061B62"/>
    <w:rsid w:val="00065B6F"/>
    <w:rsid w:val="00066D87"/>
    <w:rsid w:val="0007662E"/>
    <w:rsid w:val="00083151"/>
    <w:rsid w:val="0008686F"/>
    <w:rsid w:val="000902DD"/>
    <w:rsid w:val="00092CDD"/>
    <w:rsid w:val="00095D8C"/>
    <w:rsid w:val="00096794"/>
    <w:rsid w:val="000A25DA"/>
    <w:rsid w:val="000A3674"/>
    <w:rsid w:val="000B3B53"/>
    <w:rsid w:val="000B6C87"/>
    <w:rsid w:val="000D510A"/>
    <w:rsid w:val="000D5256"/>
    <w:rsid w:val="000E6E58"/>
    <w:rsid w:val="000E7598"/>
    <w:rsid w:val="000F3237"/>
    <w:rsid w:val="000F4F1D"/>
    <w:rsid w:val="000F6218"/>
    <w:rsid w:val="00102F6F"/>
    <w:rsid w:val="00110CE0"/>
    <w:rsid w:val="0012179F"/>
    <w:rsid w:val="001341C9"/>
    <w:rsid w:val="001345DB"/>
    <w:rsid w:val="00151C18"/>
    <w:rsid w:val="001521C8"/>
    <w:rsid w:val="001640A6"/>
    <w:rsid w:val="001722C2"/>
    <w:rsid w:val="001852E3"/>
    <w:rsid w:val="0019235F"/>
    <w:rsid w:val="00196B49"/>
    <w:rsid w:val="001A16DA"/>
    <w:rsid w:val="001B2FB8"/>
    <w:rsid w:val="001B4928"/>
    <w:rsid w:val="001B56C5"/>
    <w:rsid w:val="001D10BC"/>
    <w:rsid w:val="001D4B8A"/>
    <w:rsid w:val="001E5BED"/>
    <w:rsid w:val="001F1255"/>
    <w:rsid w:val="001F374D"/>
    <w:rsid w:val="001F7048"/>
    <w:rsid w:val="00204304"/>
    <w:rsid w:val="0020496E"/>
    <w:rsid w:val="00204A0A"/>
    <w:rsid w:val="00223FCC"/>
    <w:rsid w:val="00234AA0"/>
    <w:rsid w:val="00241933"/>
    <w:rsid w:val="00245EA8"/>
    <w:rsid w:val="002539C3"/>
    <w:rsid w:val="002609D9"/>
    <w:rsid w:val="002627F9"/>
    <w:rsid w:val="002631A5"/>
    <w:rsid w:val="00267757"/>
    <w:rsid w:val="00273C65"/>
    <w:rsid w:val="002751E3"/>
    <w:rsid w:val="002756E5"/>
    <w:rsid w:val="00286274"/>
    <w:rsid w:val="002900E8"/>
    <w:rsid w:val="00294E20"/>
    <w:rsid w:val="002978AB"/>
    <w:rsid w:val="002A02F0"/>
    <w:rsid w:val="002A5C52"/>
    <w:rsid w:val="002A5DDB"/>
    <w:rsid w:val="002D1D3B"/>
    <w:rsid w:val="002D63D4"/>
    <w:rsid w:val="002D6951"/>
    <w:rsid w:val="002E00A4"/>
    <w:rsid w:val="002E3072"/>
    <w:rsid w:val="002E774A"/>
    <w:rsid w:val="002F0563"/>
    <w:rsid w:val="002F4ABD"/>
    <w:rsid w:val="002F64E6"/>
    <w:rsid w:val="00303106"/>
    <w:rsid w:val="0030349F"/>
    <w:rsid w:val="00304DA7"/>
    <w:rsid w:val="00311401"/>
    <w:rsid w:val="00313A33"/>
    <w:rsid w:val="00320566"/>
    <w:rsid w:val="0032242A"/>
    <w:rsid w:val="00322804"/>
    <w:rsid w:val="00325A54"/>
    <w:rsid w:val="00326F10"/>
    <w:rsid w:val="00330CF2"/>
    <w:rsid w:val="00335893"/>
    <w:rsid w:val="00343568"/>
    <w:rsid w:val="00347251"/>
    <w:rsid w:val="00350AB2"/>
    <w:rsid w:val="00353DE2"/>
    <w:rsid w:val="003629DD"/>
    <w:rsid w:val="00366B53"/>
    <w:rsid w:val="00373296"/>
    <w:rsid w:val="003800F1"/>
    <w:rsid w:val="0038272E"/>
    <w:rsid w:val="00385CE3"/>
    <w:rsid w:val="00386E6C"/>
    <w:rsid w:val="003871D6"/>
    <w:rsid w:val="003935DD"/>
    <w:rsid w:val="00397B0E"/>
    <w:rsid w:val="003A00B9"/>
    <w:rsid w:val="003A19E6"/>
    <w:rsid w:val="003A7E64"/>
    <w:rsid w:val="003B3697"/>
    <w:rsid w:val="003B5E90"/>
    <w:rsid w:val="003C0E7C"/>
    <w:rsid w:val="003D3823"/>
    <w:rsid w:val="003D3D10"/>
    <w:rsid w:val="003D571D"/>
    <w:rsid w:val="003E0931"/>
    <w:rsid w:val="003E5C4C"/>
    <w:rsid w:val="003F262D"/>
    <w:rsid w:val="003F5DFC"/>
    <w:rsid w:val="00401F2C"/>
    <w:rsid w:val="00431234"/>
    <w:rsid w:val="004335C1"/>
    <w:rsid w:val="00433778"/>
    <w:rsid w:val="00436948"/>
    <w:rsid w:val="00437FB2"/>
    <w:rsid w:val="00442FC4"/>
    <w:rsid w:val="00445006"/>
    <w:rsid w:val="004665A3"/>
    <w:rsid w:val="00466E66"/>
    <w:rsid w:val="00485ACD"/>
    <w:rsid w:val="0048660A"/>
    <w:rsid w:val="0049003C"/>
    <w:rsid w:val="00492A0E"/>
    <w:rsid w:val="004977F8"/>
    <w:rsid w:val="004A44C2"/>
    <w:rsid w:val="004A4520"/>
    <w:rsid w:val="004A69D8"/>
    <w:rsid w:val="004A7F95"/>
    <w:rsid w:val="004B2FA3"/>
    <w:rsid w:val="004B4CEF"/>
    <w:rsid w:val="004C033F"/>
    <w:rsid w:val="004C1002"/>
    <w:rsid w:val="004C3768"/>
    <w:rsid w:val="004C4DDD"/>
    <w:rsid w:val="004C604B"/>
    <w:rsid w:val="004E5BE1"/>
    <w:rsid w:val="004F0E78"/>
    <w:rsid w:val="004F684F"/>
    <w:rsid w:val="00504759"/>
    <w:rsid w:val="0050541C"/>
    <w:rsid w:val="0051042F"/>
    <w:rsid w:val="00512788"/>
    <w:rsid w:val="00515E2E"/>
    <w:rsid w:val="00541520"/>
    <w:rsid w:val="00541D85"/>
    <w:rsid w:val="005462CD"/>
    <w:rsid w:val="00560386"/>
    <w:rsid w:val="00563BF0"/>
    <w:rsid w:val="00596824"/>
    <w:rsid w:val="005B618F"/>
    <w:rsid w:val="005B7E7A"/>
    <w:rsid w:val="005C4B1A"/>
    <w:rsid w:val="005C7B21"/>
    <w:rsid w:val="005D2A85"/>
    <w:rsid w:val="005E4E99"/>
    <w:rsid w:val="005E67D8"/>
    <w:rsid w:val="006020F7"/>
    <w:rsid w:val="0060233C"/>
    <w:rsid w:val="00602E17"/>
    <w:rsid w:val="006043FB"/>
    <w:rsid w:val="00606BFD"/>
    <w:rsid w:val="006153C1"/>
    <w:rsid w:val="00615EF9"/>
    <w:rsid w:val="0063326A"/>
    <w:rsid w:val="006365BC"/>
    <w:rsid w:val="006375AC"/>
    <w:rsid w:val="00645397"/>
    <w:rsid w:val="00654391"/>
    <w:rsid w:val="00673A7A"/>
    <w:rsid w:val="0067633B"/>
    <w:rsid w:val="006770B5"/>
    <w:rsid w:val="00680F80"/>
    <w:rsid w:val="006872DB"/>
    <w:rsid w:val="006916FD"/>
    <w:rsid w:val="00695647"/>
    <w:rsid w:val="006A394C"/>
    <w:rsid w:val="006B4FCC"/>
    <w:rsid w:val="006C354C"/>
    <w:rsid w:val="006E3CEA"/>
    <w:rsid w:val="006E6D35"/>
    <w:rsid w:val="006F071E"/>
    <w:rsid w:val="006F3511"/>
    <w:rsid w:val="007064CC"/>
    <w:rsid w:val="00706BC0"/>
    <w:rsid w:val="007146FF"/>
    <w:rsid w:val="00715869"/>
    <w:rsid w:val="00717D1B"/>
    <w:rsid w:val="00734070"/>
    <w:rsid w:val="00734997"/>
    <w:rsid w:val="0073759A"/>
    <w:rsid w:val="00741B4E"/>
    <w:rsid w:val="00754216"/>
    <w:rsid w:val="00771168"/>
    <w:rsid w:val="00783626"/>
    <w:rsid w:val="007841CA"/>
    <w:rsid w:val="0079143E"/>
    <w:rsid w:val="00794C73"/>
    <w:rsid w:val="007976CE"/>
    <w:rsid w:val="007A42C3"/>
    <w:rsid w:val="007B5A30"/>
    <w:rsid w:val="007C503A"/>
    <w:rsid w:val="007D43DB"/>
    <w:rsid w:val="007E3822"/>
    <w:rsid w:val="007E785D"/>
    <w:rsid w:val="007F1143"/>
    <w:rsid w:val="007F1E25"/>
    <w:rsid w:val="00811B6B"/>
    <w:rsid w:val="008148D5"/>
    <w:rsid w:val="008278CE"/>
    <w:rsid w:val="00827AE9"/>
    <w:rsid w:val="00836057"/>
    <w:rsid w:val="0084309F"/>
    <w:rsid w:val="00845A46"/>
    <w:rsid w:val="008529D3"/>
    <w:rsid w:val="00852ED5"/>
    <w:rsid w:val="0085406C"/>
    <w:rsid w:val="00861B4B"/>
    <w:rsid w:val="008629F5"/>
    <w:rsid w:val="00864D30"/>
    <w:rsid w:val="00871C95"/>
    <w:rsid w:val="00873D99"/>
    <w:rsid w:val="008841D0"/>
    <w:rsid w:val="00894589"/>
    <w:rsid w:val="008A0677"/>
    <w:rsid w:val="008A3EFC"/>
    <w:rsid w:val="008A4FB5"/>
    <w:rsid w:val="008B35E9"/>
    <w:rsid w:val="008B46E4"/>
    <w:rsid w:val="008C4E78"/>
    <w:rsid w:val="008C6EC9"/>
    <w:rsid w:val="008D00A6"/>
    <w:rsid w:val="008D3353"/>
    <w:rsid w:val="008D66B4"/>
    <w:rsid w:val="008D68EE"/>
    <w:rsid w:val="008E0CCF"/>
    <w:rsid w:val="008F48E6"/>
    <w:rsid w:val="008F58C0"/>
    <w:rsid w:val="00901628"/>
    <w:rsid w:val="0091449F"/>
    <w:rsid w:val="00915C9D"/>
    <w:rsid w:val="009172F9"/>
    <w:rsid w:val="00920198"/>
    <w:rsid w:val="00926F8D"/>
    <w:rsid w:val="00947D5A"/>
    <w:rsid w:val="00954DF6"/>
    <w:rsid w:val="0096512D"/>
    <w:rsid w:val="0097053E"/>
    <w:rsid w:val="00971E76"/>
    <w:rsid w:val="0097561C"/>
    <w:rsid w:val="00977DF9"/>
    <w:rsid w:val="00981604"/>
    <w:rsid w:val="00986EB5"/>
    <w:rsid w:val="0099279B"/>
    <w:rsid w:val="00994C55"/>
    <w:rsid w:val="009A0508"/>
    <w:rsid w:val="009A75BE"/>
    <w:rsid w:val="00A1188C"/>
    <w:rsid w:val="00A1270B"/>
    <w:rsid w:val="00A14C6D"/>
    <w:rsid w:val="00A22BCD"/>
    <w:rsid w:val="00A27809"/>
    <w:rsid w:val="00A314AF"/>
    <w:rsid w:val="00A344E7"/>
    <w:rsid w:val="00A40217"/>
    <w:rsid w:val="00A40EF4"/>
    <w:rsid w:val="00A46F06"/>
    <w:rsid w:val="00A50ED9"/>
    <w:rsid w:val="00A51AA6"/>
    <w:rsid w:val="00A52EB2"/>
    <w:rsid w:val="00A55AFF"/>
    <w:rsid w:val="00A617FA"/>
    <w:rsid w:val="00A668B9"/>
    <w:rsid w:val="00A70CCD"/>
    <w:rsid w:val="00A73D16"/>
    <w:rsid w:val="00A806C6"/>
    <w:rsid w:val="00A81AE7"/>
    <w:rsid w:val="00A91E57"/>
    <w:rsid w:val="00A97494"/>
    <w:rsid w:val="00AB0085"/>
    <w:rsid w:val="00AB1004"/>
    <w:rsid w:val="00AC2F09"/>
    <w:rsid w:val="00AD264F"/>
    <w:rsid w:val="00AD33CE"/>
    <w:rsid w:val="00AE0114"/>
    <w:rsid w:val="00AE26A7"/>
    <w:rsid w:val="00AE72CC"/>
    <w:rsid w:val="00AF0851"/>
    <w:rsid w:val="00AF34E1"/>
    <w:rsid w:val="00B02D92"/>
    <w:rsid w:val="00B02F96"/>
    <w:rsid w:val="00B04001"/>
    <w:rsid w:val="00B14223"/>
    <w:rsid w:val="00B3580A"/>
    <w:rsid w:val="00B36B54"/>
    <w:rsid w:val="00B53FE7"/>
    <w:rsid w:val="00B60D7A"/>
    <w:rsid w:val="00B62234"/>
    <w:rsid w:val="00B6484C"/>
    <w:rsid w:val="00B7175A"/>
    <w:rsid w:val="00B7646D"/>
    <w:rsid w:val="00B90948"/>
    <w:rsid w:val="00B9322B"/>
    <w:rsid w:val="00BA3A0A"/>
    <w:rsid w:val="00BA5D5B"/>
    <w:rsid w:val="00BD04DF"/>
    <w:rsid w:val="00BD0E20"/>
    <w:rsid w:val="00BD4841"/>
    <w:rsid w:val="00BD53CB"/>
    <w:rsid w:val="00BD6225"/>
    <w:rsid w:val="00BD7FD8"/>
    <w:rsid w:val="00BE0F61"/>
    <w:rsid w:val="00BE40F4"/>
    <w:rsid w:val="00BE5633"/>
    <w:rsid w:val="00BF37DC"/>
    <w:rsid w:val="00BF3DB7"/>
    <w:rsid w:val="00BF53A2"/>
    <w:rsid w:val="00BF6C6F"/>
    <w:rsid w:val="00C11BC3"/>
    <w:rsid w:val="00C2038B"/>
    <w:rsid w:val="00C251EF"/>
    <w:rsid w:val="00C37485"/>
    <w:rsid w:val="00C41626"/>
    <w:rsid w:val="00C43959"/>
    <w:rsid w:val="00C43A78"/>
    <w:rsid w:val="00C443C6"/>
    <w:rsid w:val="00C476DF"/>
    <w:rsid w:val="00C528BC"/>
    <w:rsid w:val="00C571BF"/>
    <w:rsid w:val="00C65431"/>
    <w:rsid w:val="00C719E3"/>
    <w:rsid w:val="00C73709"/>
    <w:rsid w:val="00C8156E"/>
    <w:rsid w:val="00C86CDE"/>
    <w:rsid w:val="00C86F1B"/>
    <w:rsid w:val="00C87AB9"/>
    <w:rsid w:val="00C93433"/>
    <w:rsid w:val="00CA0511"/>
    <w:rsid w:val="00CB66B8"/>
    <w:rsid w:val="00CC7913"/>
    <w:rsid w:val="00CE3963"/>
    <w:rsid w:val="00CE5F56"/>
    <w:rsid w:val="00CE7115"/>
    <w:rsid w:val="00D009E4"/>
    <w:rsid w:val="00D2105A"/>
    <w:rsid w:val="00D335F0"/>
    <w:rsid w:val="00D45414"/>
    <w:rsid w:val="00D45EF3"/>
    <w:rsid w:val="00D47ECD"/>
    <w:rsid w:val="00D521B1"/>
    <w:rsid w:val="00D61DB2"/>
    <w:rsid w:val="00D661F1"/>
    <w:rsid w:val="00D70BC4"/>
    <w:rsid w:val="00D72A6F"/>
    <w:rsid w:val="00D73D21"/>
    <w:rsid w:val="00D74FC7"/>
    <w:rsid w:val="00D75A64"/>
    <w:rsid w:val="00D86030"/>
    <w:rsid w:val="00D94C9B"/>
    <w:rsid w:val="00DA7DCF"/>
    <w:rsid w:val="00DB3309"/>
    <w:rsid w:val="00DB37D7"/>
    <w:rsid w:val="00DB527C"/>
    <w:rsid w:val="00DC3A3D"/>
    <w:rsid w:val="00DE22A3"/>
    <w:rsid w:val="00DE63E9"/>
    <w:rsid w:val="00DE655F"/>
    <w:rsid w:val="00DE6D35"/>
    <w:rsid w:val="00DF62C2"/>
    <w:rsid w:val="00DF6B33"/>
    <w:rsid w:val="00E143BE"/>
    <w:rsid w:val="00E170C5"/>
    <w:rsid w:val="00E2088C"/>
    <w:rsid w:val="00E25ED6"/>
    <w:rsid w:val="00E267B1"/>
    <w:rsid w:val="00E30F49"/>
    <w:rsid w:val="00E32063"/>
    <w:rsid w:val="00E32792"/>
    <w:rsid w:val="00E3562E"/>
    <w:rsid w:val="00E3588E"/>
    <w:rsid w:val="00E374C0"/>
    <w:rsid w:val="00E37A09"/>
    <w:rsid w:val="00E44C69"/>
    <w:rsid w:val="00E54E49"/>
    <w:rsid w:val="00E62CEA"/>
    <w:rsid w:val="00E67135"/>
    <w:rsid w:val="00E7177F"/>
    <w:rsid w:val="00E71B40"/>
    <w:rsid w:val="00E71DF8"/>
    <w:rsid w:val="00E72C59"/>
    <w:rsid w:val="00E75556"/>
    <w:rsid w:val="00E77FDB"/>
    <w:rsid w:val="00E8469F"/>
    <w:rsid w:val="00E85131"/>
    <w:rsid w:val="00E85EA6"/>
    <w:rsid w:val="00E87A67"/>
    <w:rsid w:val="00E9200C"/>
    <w:rsid w:val="00E97DB6"/>
    <w:rsid w:val="00EA365F"/>
    <w:rsid w:val="00EA4D28"/>
    <w:rsid w:val="00EB4586"/>
    <w:rsid w:val="00ED27E1"/>
    <w:rsid w:val="00ED2ECC"/>
    <w:rsid w:val="00EE066E"/>
    <w:rsid w:val="00EF3CAD"/>
    <w:rsid w:val="00EF6EB8"/>
    <w:rsid w:val="00F061B7"/>
    <w:rsid w:val="00F06D1A"/>
    <w:rsid w:val="00F070E1"/>
    <w:rsid w:val="00F113D6"/>
    <w:rsid w:val="00F12558"/>
    <w:rsid w:val="00F14DD1"/>
    <w:rsid w:val="00F168F1"/>
    <w:rsid w:val="00F16BBF"/>
    <w:rsid w:val="00F2230B"/>
    <w:rsid w:val="00F25B86"/>
    <w:rsid w:val="00F33CDE"/>
    <w:rsid w:val="00F41A9C"/>
    <w:rsid w:val="00F43B27"/>
    <w:rsid w:val="00F50EFA"/>
    <w:rsid w:val="00F6437A"/>
    <w:rsid w:val="00F650B8"/>
    <w:rsid w:val="00F6576F"/>
    <w:rsid w:val="00F81322"/>
    <w:rsid w:val="00F825B0"/>
    <w:rsid w:val="00F841E7"/>
    <w:rsid w:val="00FA6F26"/>
    <w:rsid w:val="00FB4FDA"/>
    <w:rsid w:val="00FB527C"/>
    <w:rsid w:val="00FD07EB"/>
    <w:rsid w:val="00FD3E5F"/>
    <w:rsid w:val="00FE3D0D"/>
    <w:rsid w:val="00FE43AA"/>
    <w:rsid w:val="00FE5EE7"/>
    <w:rsid w:val="00FF44D1"/>
    <w:rsid w:val="00FF5E73"/>
    <w:rsid w:val="00FF6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8B2222"/>
  <w15:docId w15:val="{34D98B21-3F55-4C1D-A262-01E1519A9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25A54"/>
  </w:style>
  <w:style w:type="paragraph" w:styleId="Kop1">
    <w:name w:val="heading 1"/>
    <w:basedOn w:val="Standaard"/>
    <w:next w:val="Standaard"/>
    <w:link w:val="Kop1Char"/>
    <w:uiPriority w:val="9"/>
    <w:qFormat/>
    <w:rsid w:val="00325A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D33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25A54"/>
    <w:rPr>
      <w:rFonts w:asciiTheme="majorHAnsi" w:eastAsiaTheme="majorEastAsia" w:hAnsiTheme="majorHAnsi" w:cstheme="majorBidi"/>
      <w:b/>
      <w:bCs/>
      <w:color w:val="365F91" w:themeColor="accent1" w:themeShade="BF"/>
      <w:sz w:val="28"/>
      <w:szCs w:val="28"/>
    </w:rPr>
  </w:style>
  <w:style w:type="paragraph" w:styleId="Geenafstand">
    <w:name w:val="No Spacing"/>
    <w:uiPriority w:val="1"/>
    <w:qFormat/>
    <w:rsid w:val="00325A54"/>
    <w:pPr>
      <w:spacing w:after="0" w:line="240" w:lineRule="auto"/>
    </w:pPr>
    <w:rPr>
      <w:lang w:val="nl-NL"/>
    </w:rPr>
  </w:style>
  <w:style w:type="character" w:styleId="Hyperlink">
    <w:name w:val="Hyperlink"/>
    <w:basedOn w:val="Standaardalinea-lettertype"/>
    <w:uiPriority w:val="99"/>
    <w:unhideWhenUsed/>
    <w:rsid w:val="00325A54"/>
    <w:rPr>
      <w:color w:val="0000FF" w:themeColor="hyperlink"/>
      <w:u w:val="single"/>
    </w:rPr>
  </w:style>
  <w:style w:type="character" w:customStyle="1" w:styleId="apple-converted-space">
    <w:name w:val="apple-converted-space"/>
    <w:basedOn w:val="Standaardalinea-lettertype"/>
    <w:rsid w:val="00325A54"/>
  </w:style>
  <w:style w:type="character" w:customStyle="1" w:styleId="ref-journal">
    <w:name w:val="ref-journal"/>
    <w:basedOn w:val="Standaardalinea-lettertype"/>
    <w:rsid w:val="00325A54"/>
  </w:style>
  <w:style w:type="paragraph" w:styleId="Ballontekst">
    <w:name w:val="Balloon Text"/>
    <w:basedOn w:val="Standaard"/>
    <w:link w:val="BallontekstChar"/>
    <w:uiPriority w:val="99"/>
    <w:semiHidden/>
    <w:unhideWhenUsed/>
    <w:rsid w:val="00325A5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25A54"/>
    <w:rPr>
      <w:rFonts w:ascii="Tahoma" w:hAnsi="Tahoma" w:cs="Tahoma"/>
      <w:sz w:val="16"/>
      <w:szCs w:val="16"/>
    </w:rPr>
  </w:style>
  <w:style w:type="character" w:styleId="Intensievebenadrukking">
    <w:name w:val="Intense Emphasis"/>
    <w:basedOn w:val="Standaardalinea-lettertype"/>
    <w:uiPriority w:val="21"/>
    <w:qFormat/>
    <w:rsid w:val="007976CE"/>
    <w:rPr>
      <w:b/>
      <w:bCs/>
      <w:i/>
      <w:iCs/>
      <w:color w:val="4F81BD" w:themeColor="accent1"/>
    </w:rPr>
  </w:style>
  <w:style w:type="character" w:customStyle="1" w:styleId="Kop2Char">
    <w:name w:val="Kop 2 Char"/>
    <w:basedOn w:val="Standaardalinea-lettertype"/>
    <w:link w:val="Kop2"/>
    <w:uiPriority w:val="9"/>
    <w:rsid w:val="008D3353"/>
    <w:rPr>
      <w:rFonts w:asciiTheme="majorHAnsi" w:eastAsiaTheme="majorEastAsia" w:hAnsiTheme="majorHAnsi" w:cstheme="majorBidi"/>
      <w:b/>
      <w:bCs/>
      <w:color w:val="4F81BD" w:themeColor="accent1"/>
      <w:sz w:val="26"/>
      <w:szCs w:val="26"/>
    </w:rPr>
  </w:style>
  <w:style w:type="character" w:styleId="GevolgdeHyperlink">
    <w:name w:val="FollowedHyperlink"/>
    <w:basedOn w:val="Standaardalinea-lettertype"/>
    <w:uiPriority w:val="99"/>
    <w:semiHidden/>
    <w:unhideWhenUsed/>
    <w:rsid w:val="00EF6EB8"/>
    <w:rPr>
      <w:color w:val="800080" w:themeColor="followedHyperlink"/>
      <w:u w:val="single"/>
    </w:rPr>
  </w:style>
  <w:style w:type="paragraph" w:styleId="Titel">
    <w:name w:val="Title"/>
    <w:basedOn w:val="Standaard"/>
    <w:next w:val="Standaard"/>
    <w:link w:val="TitelChar"/>
    <w:uiPriority w:val="10"/>
    <w:qFormat/>
    <w:rsid w:val="008148D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148D5"/>
    <w:rPr>
      <w:rFonts w:asciiTheme="majorHAnsi" w:eastAsiaTheme="majorEastAsia" w:hAnsiTheme="majorHAnsi" w:cstheme="majorBidi"/>
      <w:color w:val="17365D" w:themeColor="text2" w:themeShade="BF"/>
      <w:spacing w:val="5"/>
      <w:kern w:val="28"/>
      <w:sz w:val="52"/>
      <w:szCs w:val="52"/>
    </w:rPr>
  </w:style>
  <w:style w:type="character" w:styleId="Zwaar">
    <w:name w:val="Strong"/>
    <w:basedOn w:val="Standaardalinea-lettertype"/>
    <w:uiPriority w:val="22"/>
    <w:qFormat/>
    <w:rsid w:val="008148D5"/>
    <w:rPr>
      <w:b/>
      <w:bCs/>
    </w:rPr>
  </w:style>
  <w:style w:type="paragraph" w:styleId="Normaalweb">
    <w:name w:val="Normal (Web)"/>
    <w:basedOn w:val="Standaard"/>
    <w:uiPriority w:val="99"/>
    <w:unhideWhenUsed/>
    <w:rsid w:val="006B4FCC"/>
    <w:pPr>
      <w:spacing w:before="100" w:beforeAutospacing="1" w:after="100" w:afterAutospacing="1" w:line="240" w:lineRule="auto"/>
    </w:pPr>
    <w:rPr>
      <w:rFonts w:ascii="Times New Roman" w:eastAsiaTheme="minorEastAsia" w:hAnsi="Times New Roman" w:cs="Times New Roman"/>
      <w:sz w:val="24"/>
      <w:szCs w:val="24"/>
      <w:lang w:val="nl-NL" w:eastAsia="nl-NL"/>
    </w:rPr>
  </w:style>
  <w:style w:type="paragraph" w:styleId="Voetnoottekst">
    <w:name w:val="footnote text"/>
    <w:basedOn w:val="Standaard"/>
    <w:link w:val="VoetnoottekstChar"/>
    <w:uiPriority w:val="99"/>
    <w:semiHidden/>
    <w:unhideWhenUsed/>
    <w:rsid w:val="00DE655F"/>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E655F"/>
    <w:rPr>
      <w:sz w:val="20"/>
      <w:szCs w:val="20"/>
    </w:rPr>
  </w:style>
  <w:style w:type="character" w:styleId="Voetnootmarkering">
    <w:name w:val="footnote reference"/>
    <w:basedOn w:val="Standaardalinea-lettertype"/>
    <w:uiPriority w:val="99"/>
    <w:semiHidden/>
    <w:unhideWhenUsed/>
    <w:rsid w:val="00DE655F"/>
    <w:rPr>
      <w:vertAlign w:val="superscript"/>
    </w:rPr>
  </w:style>
  <w:style w:type="character" w:styleId="Onopgelostemelding">
    <w:name w:val="Unresolved Mention"/>
    <w:basedOn w:val="Standaardalinea-lettertype"/>
    <w:uiPriority w:val="99"/>
    <w:semiHidden/>
    <w:unhideWhenUsed/>
    <w:rsid w:val="00DE655F"/>
    <w:rPr>
      <w:color w:val="808080"/>
      <w:shd w:val="clear" w:color="auto" w:fill="E6E6E6"/>
    </w:rPr>
  </w:style>
  <w:style w:type="paragraph" w:styleId="Koptekst">
    <w:name w:val="header"/>
    <w:basedOn w:val="Standaard"/>
    <w:link w:val="KoptekstChar"/>
    <w:uiPriority w:val="99"/>
    <w:unhideWhenUsed/>
    <w:rsid w:val="007841C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841CA"/>
  </w:style>
  <w:style w:type="paragraph" w:styleId="Voettekst">
    <w:name w:val="footer"/>
    <w:basedOn w:val="Standaard"/>
    <w:link w:val="VoettekstChar"/>
    <w:uiPriority w:val="99"/>
    <w:unhideWhenUsed/>
    <w:rsid w:val="007841C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841CA"/>
  </w:style>
  <w:style w:type="paragraph" w:styleId="Lijstalinea">
    <w:name w:val="List Paragraph"/>
    <w:basedOn w:val="Standaard"/>
    <w:uiPriority w:val="34"/>
    <w:qFormat/>
    <w:rsid w:val="008A3EFC"/>
    <w:pPr>
      <w:ind w:left="720"/>
      <w:contextualSpacing/>
    </w:pPr>
  </w:style>
  <w:style w:type="paragraph" w:styleId="Kopvaninhoudsopgave">
    <w:name w:val="TOC Heading"/>
    <w:basedOn w:val="Kop1"/>
    <w:next w:val="Standaard"/>
    <w:uiPriority w:val="39"/>
    <w:unhideWhenUsed/>
    <w:qFormat/>
    <w:rsid w:val="00AF0851"/>
    <w:pPr>
      <w:spacing w:before="240" w:line="259" w:lineRule="auto"/>
      <w:outlineLvl w:val="9"/>
    </w:pPr>
    <w:rPr>
      <w:b w:val="0"/>
      <w:bCs w:val="0"/>
      <w:sz w:val="32"/>
      <w:szCs w:val="32"/>
      <w:lang w:eastAsia="en-GB"/>
    </w:rPr>
  </w:style>
  <w:style w:type="paragraph" w:styleId="Inhopg1">
    <w:name w:val="toc 1"/>
    <w:basedOn w:val="Standaard"/>
    <w:next w:val="Standaard"/>
    <w:autoRedefine/>
    <w:uiPriority w:val="39"/>
    <w:unhideWhenUsed/>
    <w:rsid w:val="00AF0851"/>
    <w:pPr>
      <w:spacing w:after="100"/>
    </w:pPr>
  </w:style>
  <w:style w:type="character" w:styleId="Tekstvantijdelijkeaanduiding">
    <w:name w:val="Placeholder Text"/>
    <w:basedOn w:val="Standaardalinea-lettertype"/>
    <w:uiPriority w:val="99"/>
    <w:semiHidden/>
    <w:rsid w:val="006043FB"/>
    <w:rPr>
      <w:color w:val="808080"/>
    </w:rPr>
  </w:style>
  <w:style w:type="character" w:styleId="Intensieveverwijzing">
    <w:name w:val="Intense Reference"/>
    <w:basedOn w:val="Standaardalinea-lettertype"/>
    <w:uiPriority w:val="32"/>
    <w:qFormat/>
    <w:rsid w:val="006043FB"/>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97624">
      <w:bodyDiv w:val="1"/>
      <w:marLeft w:val="0"/>
      <w:marRight w:val="0"/>
      <w:marTop w:val="0"/>
      <w:marBottom w:val="0"/>
      <w:divBdr>
        <w:top w:val="none" w:sz="0" w:space="0" w:color="auto"/>
        <w:left w:val="none" w:sz="0" w:space="0" w:color="auto"/>
        <w:bottom w:val="none" w:sz="0" w:space="0" w:color="auto"/>
        <w:right w:val="none" w:sz="0" w:space="0" w:color="auto"/>
      </w:divBdr>
    </w:div>
    <w:div w:id="71514730">
      <w:bodyDiv w:val="1"/>
      <w:marLeft w:val="0"/>
      <w:marRight w:val="0"/>
      <w:marTop w:val="0"/>
      <w:marBottom w:val="0"/>
      <w:divBdr>
        <w:top w:val="none" w:sz="0" w:space="0" w:color="auto"/>
        <w:left w:val="none" w:sz="0" w:space="0" w:color="auto"/>
        <w:bottom w:val="none" w:sz="0" w:space="0" w:color="auto"/>
        <w:right w:val="none" w:sz="0" w:space="0" w:color="auto"/>
      </w:divBdr>
    </w:div>
    <w:div w:id="86852781">
      <w:bodyDiv w:val="1"/>
      <w:marLeft w:val="0"/>
      <w:marRight w:val="0"/>
      <w:marTop w:val="0"/>
      <w:marBottom w:val="0"/>
      <w:divBdr>
        <w:top w:val="none" w:sz="0" w:space="0" w:color="auto"/>
        <w:left w:val="none" w:sz="0" w:space="0" w:color="auto"/>
        <w:bottom w:val="none" w:sz="0" w:space="0" w:color="auto"/>
        <w:right w:val="none" w:sz="0" w:space="0" w:color="auto"/>
      </w:divBdr>
    </w:div>
    <w:div w:id="104692369">
      <w:bodyDiv w:val="1"/>
      <w:marLeft w:val="0"/>
      <w:marRight w:val="0"/>
      <w:marTop w:val="0"/>
      <w:marBottom w:val="0"/>
      <w:divBdr>
        <w:top w:val="none" w:sz="0" w:space="0" w:color="auto"/>
        <w:left w:val="none" w:sz="0" w:space="0" w:color="auto"/>
        <w:bottom w:val="none" w:sz="0" w:space="0" w:color="auto"/>
        <w:right w:val="none" w:sz="0" w:space="0" w:color="auto"/>
      </w:divBdr>
    </w:div>
    <w:div w:id="135949189">
      <w:bodyDiv w:val="1"/>
      <w:marLeft w:val="0"/>
      <w:marRight w:val="0"/>
      <w:marTop w:val="0"/>
      <w:marBottom w:val="0"/>
      <w:divBdr>
        <w:top w:val="none" w:sz="0" w:space="0" w:color="auto"/>
        <w:left w:val="none" w:sz="0" w:space="0" w:color="auto"/>
        <w:bottom w:val="none" w:sz="0" w:space="0" w:color="auto"/>
        <w:right w:val="none" w:sz="0" w:space="0" w:color="auto"/>
      </w:divBdr>
    </w:div>
    <w:div w:id="210313071">
      <w:bodyDiv w:val="1"/>
      <w:marLeft w:val="0"/>
      <w:marRight w:val="0"/>
      <w:marTop w:val="0"/>
      <w:marBottom w:val="0"/>
      <w:divBdr>
        <w:top w:val="none" w:sz="0" w:space="0" w:color="auto"/>
        <w:left w:val="none" w:sz="0" w:space="0" w:color="auto"/>
        <w:bottom w:val="none" w:sz="0" w:space="0" w:color="auto"/>
        <w:right w:val="none" w:sz="0" w:space="0" w:color="auto"/>
      </w:divBdr>
    </w:div>
    <w:div w:id="233928915">
      <w:bodyDiv w:val="1"/>
      <w:marLeft w:val="0"/>
      <w:marRight w:val="0"/>
      <w:marTop w:val="0"/>
      <w:marBottom w:val="0"/>
      <w:divBdr>
        <w:top w:val="none" w:sz="0" w:space="0" w:color="auto"/>
        <w:left w:val="none" w:sz="0" w:space="0" w:color="auto"/>
        <w:bottom w:val="none" w:sz="0" w:space="0" w:color="auto"/>
        <w:right w:val="none" w:sz="0" w:space="0" w:color="auto"/>
      </w:divBdr>
    </w:div>
    <w:div w:id="282033980">
      <w:bodyDiv w:val="1"/>
      <w:marLeft w:val="0"/>
      <w:marRight w:val="0"/>
      <w:marTop w:val="0"/>
      <w:marBottom w:val="0"/>
      <w:divBdr>
        <w:top w:val="none" w:sz="0" w:space="0" w:color="auto"/>
        <w:left w:val="none" w:sz="0" w:space="0" w:color="auto"/>
        <w:bottom w:val="none" w:sz="0" w:space="0" w:color="auto"/>
        <w:right w:val="none" w:sz="0" w:space="0" w:color="auto"/>
      </w:divBdr>
    </w:div>
    <w:div w:id="302659846">
      <w:bodyDiv w:val="1"/>
      <w:marLeft w:val="0"/>
      <w:marRight w:val="0"/>
      <w:marTop w:val="0"/>
      <w:marBottom w:val="0"/>
      <w:divBdr>
        <w:top w:val="none" w:sz="0" w:space="0" w:color="auto"/>
        <w:left w:val="none" w:sz="0" w:space="0" w:color="auto"/>
        <w:bottom w:val="none" w:sz="0" w:space="0" w:color="auto"/>
        <w:right w:val="none" w:sz="0" w:space="0" w:color="auto"/>
      </w:divBdr>
    </w:div>
    <w:div w:id="314070349">
      <w:bodyDiv w:val="1"/>
      <w:marLeft w:val="0"/>
      <w:marRight w:val="0"/>
      <w:marTop w:val="0"/>
      <w:marBottom w:val="0"/>
      <w:divBdr>
        <w:top w:val="none" w:sz="0" w:space="0" w:color="auto"/>
        <w:left w:val="none" w:sz="0" w:space="0" w:color="auto"/>
        <w:bottom w:val="none" w:sz="0" w:space="0" w:color="auto"/>
        <w:right w:val="none" w:sz="0" w:space="0" w:color="auto"/>
      </w:divBdr>
    </w:div>
    <w:div w:id="343821372">
      <w:bodyDiv w:val="1"/>
      <w:marLeft w:val="0"/>
      <w:marRight w:val="0"/>
      <w:marTop w:val="0"/>
      <w:marBottom w:val="0"/>
      <w:divBdr>
        <w:top w:val="none" w:sz="0" w:space="0" w:color="auto"/>
        <w:left w:val="none" w:sz="0" w:space="0" w:color="auto"/>
        <w:bottom w:val="none" w:sz="0" w:space="0" w:color="auto"/>
        <w:right w:val="none" w:sz="0" w:space="0" w:color="auto"/>
      </w:divBdr>
    </w:div>
    <w:div w:id="365378229">
      <w:bodyDiv w:val="1"/>
      <w:marLeft w:val="0"/>
      <w:marRight w:val="0"/>
      <w:marTop w:val="0"/>
      <w:marBottom w:val="0"/>
      <w:divBdr>
        <w:top w:val="none" w:sz="0" w:space="0" w:color="auto"/>
        <w:left w:val="none" w:sz="0" w:space="0" w:color="auto"/>
        <w:bottom w:val="none" w:sz="0" w:space="0" w:color="auto"/>
        <w:right w:val="none" w:sz="0" w:space="0" w:color="auto"/>
      </w:divBdr>
    </w:div>
    <w:div w:id="399598469">
      <w:bodyDiv w:val="1"/>
      <w:marLeft w:val="0"/>
      <w:marRight w:val="0"/>
      <w:marTop w:val="0"/>
      <w:marBottom w:val="0"/>
      <w:divBdr>
        <w:top w:val="none" w:sz="0" w:space="0" w:color="auto"/>
        <w:left w:val="none" w:sz="0" w:space="0" w:color="auto"/>
        <w:bottom w:val="none" w:sz="0" w:space="0" w:color="auto"/>
        <w:right w:val="none" w:sz="0" w:space="0" w:color="auto"/>
      </w:divBdr>
    </w:div>
    <w:div w:id="420957275">
      <w:bodyDiv w:val="1"/>
      <w:marLeft w:val="0"/>
      <w:marRight w:val="0"/>
      <w:marTop w:val="0"/>
      <w:marBottom w:val="0"/>
      <w:divBdr>
        <w:top w:val="none" w:sz="0" w:space="0" w:color="auto"/>
        <w:left w:val="none" w:sz="0" w:space="0" w:color="auto"/>
        <w:bottom w:val="none" w:sz="0" w:space="0" w:color="auto"/>
        <w:right w:val="none" w:sz="0" w:space="0" w:color="auto"/>
      </w:divBdr>
    </w:div>
    <w:div w:id="428429775">
      <w:bodyDiv w:val="1"/>
      <w:marLeft w:val="0"/>
      <w:marRight w:val="0"/>
      <w:marTop w:val="0"/>
      <w:marBottom w:val="0"/>
      <w:divBdr>
        <w:top w:val="none" w:sz="0" w:space="0" w:color="auto"/>
        <w:left w:val="none" w:sz="0" w:space="0" w:color="auto"/>
        <w:bottom w:val="none" w:sz="0" w:space="0" w:color="auto"/>
        <w:right w:val="none" w:sz="0" w:space="0" w:color="auto"/>
      </w:divBdr>
    </w:div>
    <w:div w:id="553351245">
      <w:bodyDiv w:val="1"/>
      <w:marLeft w:val="0"/>
      <w:marRight w:val="0"/>
      <w:marTop w:val="0"/>
      <w:marBottom w:val="0"/>
      <w:divBdr>
        <w:top w:val="none" w:sz="0" w:space="0" w:color="auto"/>
        <w:left w:val="none" w:sz="0" w:space="0" w:color="auto"/>
        <w:bottom w:val="none" w:sz="0" w:space="0" w:color="auto"/>
        <w:right w:val="none" w:sz="0" w:space="0" w:color="auto"/>
      </w:divBdr>
    </w:div>
    <w:div w:id="587689049">
      <w:bodyDiv w:val="1"/>
      <w:marLeft w:val="0"/>
      <w:marRight w:val="0"/>
      <w:marTop w:val="0"/>
      <w:marBottom w:val="0"/>
      <w:divBdr>
        <w:top w:val="none" w:sz="0" w:space="0" w:color="auto"/>
        <w:left w:val="none" w:sz="0" w:space="0" w:color="auto"/>
        <w:bottom w:val="none" w:sz="0" w:space="0" w:color="auto"/>
        <w:right w:val="none" w:sz="0" w:space="0" w:color="auto"/>
      </w:divBdr>
    </w:div>
    <w:div w:id="642390436">
      <w:bodyDiv w:val="1"/>
      <w:marLeft w:val="0"/>
      <w:marRight w:val="0"/>
      <w:marTop w:val="0"/>
      <w:marBottom w:val="0"/>
      <w:divBdr>
        <w:top w:val="none" w:sz="0" w:space="0" w:color="auto"/>
        <w:left w:val="none" w:sz="0" w:space="0" w:color="auto"/>
        <w:bottom w:val="none" w:sz="0" w:space="0" w:color="auto"/>
        <w:right w:val="none" w:sz="0" w:space="0" w:color="auto"/>
      </w:divBdr>
    </w:div>
    <w:div w:id="653526473">
      <w:bodyDiv w:val="1"/>
      <w:marLeft w:val="0"/>
      <w:marRight w:val="0"/>
      <w:marTop w:val="0"/>
      <w:marBottom w:val="0"/>
      <w:divBdr>
        <w:top w:val="none" w:sz="0" w:space="0" w:color="auto"/>
        <w:left w:val="none" w:sz="0" w:space="0" w:color="auto"/>
        <w:bottom w:val="none" w:sz="0" w:space="0" w:color="auto"/>
        <w:right w:val="none" w:sz="0" w:space="0" w:color="auto"/>
      </w:divBdr>
    </w:div>
    <w:div w:id="658847538">
      <w:bodyDiv w:val="1"/>
      <w:marLeft w:val="0"/>
      <w:marRight w:val="0"/>
      <w:marTop w:val="0"/>
      <w:marBottom w:val="0"/>
      <w:divBdr>
        <w:top w:val="none" w:sz="0" w:space="0" w:color="auto"/>
        <w:left w:val="none" w:sz="0" w:space="0" w:color="auto"/>
        <w:bottom w:val="none" w:sz="0" w:space="0" w:color="auto"/>
        <w:right w:val="none" w:sz="0" w:space="0" w:color="auto"/>
      </w:divBdr>
    </w:div>
    <w:div w:id="714351796">
      <w:bodyDiv w:val="1"/>
      <w:marLeft w:val="0"/>
      <w:marRight w:val="0"/>
      <w:marTop w:val="0"/>
      <w:marBottom w:val="0"/>
      <w:divBdr>
        <w:top w:val="none" w:sz="0" w:space="0" w:color="auto"/>
        <w:left w:val="none" w:sz="0" w:space="0" w:color="auto"/>
        <w:bottom w:val="none" w:sz="0" w:space="0" w:color="auto"/>
        <w:right w:val="none" w:sz="0" w:space="0" w:color="auto"/>
      </w:divBdr>
    </w:div>
    <w:div w:id="756176443">
      <w:bodyDiv w:val="1"/>
      <w:marLeft w:val="0"/>
      <w:marRight w:val="0"/>
      <w:marTop w:val="0"/>
      <w:marBottom w:val="0"/>
      <w:divBdr>
        <w:top w:val="none" w:sz="0" w:space="0" w:color="auto"/>
        <w:left w:val="none" w:sz="0" w:space="0" w:color="auto"/>
        <w:bottom w:val="none" w:sz="0" w:space="0" w:color="auto"/>
        <w:right w:val="none" w:sz="0" w:space="0" w:color="auto"/>
      </w:divBdr>
    </w:div>
    <w:div w:id="815801460">
      <w:bodyDiv w:val="1"/>
      <w:marLeft w:val="0"/>
      <w:marRight w:val="0"/>
      <w:marTop w:val="0"/>
      <w:marBottom w:val="0"/>
      <w:divBdr>
        <w:top w:val="none" w:sz="0" w:space="0" w:color="auto"/>
        <w:left w:val="none" w:sz="0" w:space="0" w:color="auto"/>
        <w:bottom w:val="none" w:sz="0" w:space="0" w:color="auto"/>
        <w:right w:val="none" w:sz="0" w:space="0" w:color="auto"/>
      </w:divBdr>
    </w:div>
    <w:div w:id="823819446">
      <w:bodyDiv w:val="1"/>
      <w:marLeft w:val="0"/>
      <w:marRight w:val="0"/>
      <w:marTop w:val="0"/>
      <w:marBottom w:val="0"/>
      <w:divBdr>
        <w:top w:val="none" w:sz="0" w:space="0" w:color="auto"/>
        <w:left w:val="none" w:sz="0" w:space="0" w:color="auto"/>
        <w:bottom w:val="none" w:sz="0" w:space="0" w:color="auto"/>
        <w:right w:val="none" w:sz="0" w:space="0" w:color="auto"/>
      </w:divBdr>
    </w:div>
    <w:div w:id="851257786">
      <w:bodyDiv w:val="1"/>
      <w:marLeft w:val="0"/>
      <w:marRight w:val="0"/>
      <w:marTop w:val="0"/>
      <w:marBottom w:val="0"/>
      <w:divBdr>
        <w:top w:val="none" w:sz="0" w:space="0" w:color="auto"/>
        <w:left w:val="none" w:sz="0" w:space="0" w:color="auto"/>
        <w:bottom w:val="none" w:sz="0" w:space="0" w:color="auto"/>
        <w:right w:val="none" w:sz="0" w:space="0" w:color="auto"/>
      </w:divBdr>
    </w:div>
    <w:div w:id="852379729">
      <w:bodyDiv w:val="1"/>
      <w:marLeft w:val="0"/>
      <w:marRight w:val="0"/>
      <w:marTop w:val="0"/>
      <w:marBottom w:val="0"/>
      <w:divBdr>
        <w:top w:val="none" w:sz="0" w:space="0" w:color="auto"/>
        <w:left w:val="none" w:sz="0" w:space="0" w:color="auto"/>
        <w:bottom w:val="none" w:sz="0" w:space="0" w:color="auto"/>
        <w:right w:val="none" w:sz="0" w:space="0" w:color="auto"/>
      </w:divBdr>
    </w:div>
    <w:div w:id="906695752">
      <w:bodyDiv w:val="1"/>
      <w:marLeft w:val="0"/>
      <w:marRight w:val="0"/>
      <w:marTop w:val="0"/>
      <w:marBottom w:val="0"/>
      <w:divBdr>
        <w:top w:val="none" w:sz="0" w:space="0" w:color="auto"/>
        <w:left w:val="none" w:sz="0" w:space="0" w:color="auto"/>
        <w:bottom w:val="none" w:sz="0" w:space="0" w:color="auto"/>
        <w:right w:val="none" w:sz="0" w:space="0" w:color="auto"/>
      </w:divBdr>
    </w:div>
    <w:div w:id="911817352">
      <w:bodyDiv w:val="1"/>
      <w:marLeft w:val="0"/>
      <w:marRight w:val="0"/>
      <w:marTop w:val="0"/>
      <w:marBottom w:val="0"/>
      <w:divBdr>
        <w:top w:val="none" w:sz="0" w:space="0" w:color="auto"/>
        <w:left w:val="none" w:sz="0" w:space="0" w:color="auto"/>
        <w:bottom w:val="none" w:sz="0" w:space="0" w:color="auto"/>
        <w:right w:val="none" w:sz="0" w:space="0" w:color="auto"/>
      </w:divBdr>
    </w:div>
    <w:div w:id="923414988">
      <w:bodyDiv w:val="1"/>
      <w:marLeft w:val="0"/>
      <w:marRight w:val="0"/>
      <w:marTop w:val="0"/>
      <w:marBottom w:val="0"/>
      <w:divBdr>
        <w:top w:val="none" w:sz="0" w:space="0" w:color="auto"/>
        <w:left w:val="none" w:sz="0" w:space="0" w:color="auto"/>
        <w:bottom w:val="none" w:sz="0" w:space="0" w:color="auto"/>
        <w:right w:val="none" w:sz="0" w:space="0" w:color="auto"/>
      </w:divBdr>
    </w:div>
    <w:div w:id="935134525">
      <w:bodyDiv w:val="1"/>
      <w:marLeft w:val="0"/>
      <w:marRight w:val="0"/>
      <w:marTop w:val="0"/>
      <w:marBottom w:val="0"/>
      <w:divBdr>
        <w:top w:val="none" w:sz="0" w:space="0" w:color="auto"/>
        <w:left w:val="none" w:sz="0" w:space="0" w:color="auto"/>
        <w:bottom w:val="none" w:sz="0" w:space="0" w:color="auto"/>
        <w:right w:val="none" w:sz="0" w:space="0" w:color="auto"/>
      </w:divBdr>
    </w:div>
    <w:div w:id="938952193">
      <w:bodyDiv w:val="1"/>
      <w:marLeft w:val="0"/>
      <w:marRight w:val="0"/>
      <w:marTop w:val="0"/>
      <w:marBottom w:val="0"/>
      <w:divBdr>
        <w:top w:val="none" w:sz="0" w:space="0" w:color="auto"/>
        <w:left w:val="none" w:sz="0" w:space="0" w:color="auto"/>
        <w:bottom w:val="none" w:sz="0" w:space="0" w:color="auto"/>
        <w:right w:val="none" w:sz="0" w:space="0" w:color="auto"/>
      </w:divBdr>
    </w:div>
    <w:div w:id="981614675">
      <w:bodyDiv w:val="1"/>
      <w:marLeft w:val="0"/>
      <w:marRight w:val="0"/>
      <w:marTop w:val="0"/>
      <w:marBottom w:val="0"/>
      <w:divBdr>
        <w:top w:val="none" w:sz="0" w:space="0" w:color="auto"/>
        <w:left w:val="none" w:sz="0" w:space="0" w:color="auto"/>
        <w:bottom w:val="none" w:sz="0" w:space="0" w:color="auto"/>
        <w:right w:val="none" w:sz="0" w:space="0" w:color="auto"/>
      </w:divBdr>
    </w:div>
    <w:div w:id="1114402586">
      <w:bodyDiv w:val="1"/>
      <w:marLeft w:val="0"/>
      <w:marRight w:val="0"/>
      <w:marTop w:val="0"/>
      <w:marBottom w:val="0"/>
      <w:divBdr>
        <w:top w:val="none" w:sz="0" w:space="0" w:color="auto"/>
        <w:left w:val="none" w:sz="0" w:space="0" w:color="auto"/>
        <w:bottom w:val="none" w:sz="0" w:space="0" w:color="auto"/>
        <w:right w:val="none" w:sz="0" w:space="0" w:color="auto"/>
      </w:divBdr>
    </w:div>
    <w:div w:id="1154418077">
      <w:bodyDiv w:val="1"/>
      <w:marLeft w:val="0"/>
      <w:marRight w:val="0"/>
      <w:marTop w:val="0"/>
      <w:marBottom w:val="0"/>
      <w:divBdr>
        <w:top w:val="none" w:sz="0" w:space="0" w:color="auto"/>
        <w:left w:val="none" w:sz="0" w:space="0" w:color="auto"/>
        <w:bottom w:val="none" w:sz="0" w:space="0" w:color="auto"/>
        <w:right w:val="none" w:sz="0" w:space="0" w:color="auto"/>
      </w:divBdr>
    </w:div>
    <w:div w:id="1173451206">
      <w:bodyDiv w:val="1"/>
      <w:marLeft w:val="0"/>
      <w:marRight w:val="0"/>
      <w:marTop w:val="0"/>
      <w:marBottom w:val="0"/>
      <w:divBdr>
        <w:top w:val="none" w:sz="0" w:space="0" w:color="auto"/>
        <w:left w:val="none" w:sz="0" w:space="0" w:color="auto"/>
        <w:bottom w:val="none" w:sz="0" w:space="0" w:color="auto"/>
        <w:right w:val="none" w:sz="0" w:space="0" w:color="auto"/>
      </w:divBdr>
    </w:div>
    <w:div w:id="1199706138">
      <w:bodyDiv w:val="1"/>
      <w:marLeft w:val="0"/>
      <w:marRight w:val="0"/>
      <w:marTop w:val="0"/>
      <w:marBottom w:val="0"/>
      <w:divBdr>
        <w:top w:val="none" w:sz="0" w:space="0" w:color="auto"/>
        <w:left w:val="none" w:sz="0" w:space="0" w:color="auto"/>
        <w:bottom w:val="none" w:sz="0" w:space="0" w:color="auto"/>
        <w:right w:val="none" w:sz="0" w:space="0" w:color="auto"/>
      </w:divBdr>
    </w:div>
    <w:div w:id="1214082733">
      <w:bodyDiv w:val="1"/>
      <w:marLeft w:val="0"/>
      <w:marRight w:val="0"/>
      <w:marTop w:val="0"/>
      <w:marBottom w:val="0"/>
      <w:divBdr>
        <w:top w:val="none" w:sz="0" w:space="0" w:color="auto"/>
        <w:left w:val="none" w:sz="0" w:space="0" w:color="auto"/>
        <w:bottom w:val="none" w:sz="0" w:space="0" w:color="auto"/>
        <w:right w:val="none" w:sz="0" w:space="0" w:color="auto"/>
      </w:divBdr>
    </w:div>
    <w:div w:id="1223641340">
      <w:bodyDiv w:val="1"/>
      <w:marLeft w:val="0"/>
      <w:marRight w:val="0"/>
      <w:marTop w:val="0"/>
      <w:marBottom w:val="0"/>
      <w:divBdr>
        <w:top w:val="none" w:sz="0" w:space="0" w:color="auto"/>
        <w:left w:val="none" w:sz="0" w:space="0" w:color="auto"/>
        <w:bottom w:val="none" w:sz="0" w:space="0" w:color="auto"/>
        <w:right w:val="none" w:sz="0" w:space="0" w:color="auto"/>
      </w:divBdr>
    </w:div>
    <w:div w:id="1250773415">
      <w:bodyDiv w:val="1"/>
      <w:marLeft w:val="0"/>
      <w:marRight w:val="0"/>
      <w:marTop w:val="0"/>
      <w:marBottom w:val="0"/>
      <w:divBdr>
        <w:top w:val="none" w:sz="0" w:space="0" w:color="auto"/>
        <w:left w:val="none" w:sz="0" w:space="0" w:color="auto"/>
        <w:bottom w:val="none" w:sz="0" w:space="0" w:color="auto"/>
        <w:right w:val="none" w:sz="0" w:space="0" w:color="auto"/>
      </w:divBdr>
    </w:div>
    <w:div w:id="1256550347">
      <w:bodyDiv w:val="1"/>
      <w:marLeft w:val="0"/>
      <w:marRight w:val="0"/>
      <w:marTop w:val="0"/>
      <w:marBottom w:val="0"/>
      <w:divBdr>
        <w:top w:val="none" w:sz="0" w:space="0" w:color="auto"/>
        <w:left w:val="none" w:sz="0" w:space="0" w:color="auto"/>
        <w:bottom w:val="none" w:sz="0" w:space="0" w:color="auto"/>
        <w:right w:val="none" w:sz="0" w:space="0" w:color="auto"/>
      </w:divBdr>
    </w:div>
    <w:div w:id="1268663329">
      <w:bodyDiv w:val="1"/>
      <w:marLeft w:val="0"/>
      <w:marRight w:val="0"/>
      <w:marTop w:val="0"/>
      <w:marBottom w:val="0"/>
      <w:divBdr>
        <w:top w:val="none" w:sz="0" w:space="0" w:color="auto"/>
        <w:left w:val="none" w:sz="0" w:space="0" w:color="auto"/>
        <w:bottom w:val="none" w:sz="0" w:space="0" w:color="auto"/>
        <w:right w:val="none" w:sz="0" w:space="0" w:color="auto"/>
      </w:divBdr>
    </w:div>
    <w:div w:id="1271889076">
      <w:bodyDiv w:val="1"/>
      <w:marLeft w:val="0"/>
      <w:marRight w:val="0"/>
      <w:marTop w:val="0"/>
      <w:marBottom w:val="0"/>
      <w:divBdr>
        <w:top w:val="none" w:sz="0" w:space="0" w:color="auto"/>
        <w:left w:val="none" w:sz="0" w:space="0" w:color="auto"/>
        <w:bottom w:val="none" w:sz="0" w:space="0" w:color="auto"/>
        <w:right w:val="none" w:sz="0" w:space="0" w:color="auto"/>
      </w:divBdr>
    </w:div>
    <w:div w:id="1297641140">
      <w:bodyDiv w:val="1"/>
      <w:marLeft w:val="0"/>
      <w:marRight w:val="0"/>
      <w:marTop w:val="0"/>
      <w:marBottom w:val="0"/>
      <w:divBdr>
        <w:top w:val="none" w:sz="0" w:space="0" w:color="auto"/>
        <w:left w:val="none" w:sz="0" w:space="0" w:color="auto"/>
        <w:bottom w:val="none" w:sz="0" w:space="0" w:color="auto"/>
        <w:right w:val="none" w:sz="0" w:space="0" w:color="auto"/>
      </w:divBdr>
    </w:div>
    <w:div w:id="1331981341">
      <w:bodyDiv w:val="1"/>
      <w:marLeft w:val="0"/>
      <w:marRight w:val="0"/>
      <w:marTop w:val="0"/>
      <w:marBottom w:val="0"/>
      <w:divBdr>
        <w:top w:val="none" w:sz="0" w:space="0" w:color="auto"/>
        <w:left w:val="none" w:sz="0" w:space="0" w:color="auto"/>
        <w:bottom w:val="none" w:sz="0" w:space="0" w:color="auto"/>
        <w:right w:val="none" w:sz="0" w:space="0" w:color="auto"/>
      </w:divBdr>
    </w:div>
    <w:div w:id="1415202405">
      <w:bodyDiv w:val="1"/>
      <w:marLeft w:val="0"/>
      <w:marRight w:val="0"/>
      <w:marTop w:val="0"/>
      <w:marBottom w:val="0"/>
      <w:divBdr>
        <w:top w:val="none" w:sz="0" w:space="0" w:color="auto"/>
        <w:left w:val="none" w:sz="0" w:space="0" w:color="auto"/>
        <w:bottom w:val="none" w:sz="0" w:space="0" w:color="auto"/>
        <w:right w:val="none" w:sz="0" w:space="0" w:color="auto"/>
      </w:divBdr>
    </w:div>
    <w:div w:id="1422945917">
      <w:bodyDiv w:val="1"/>
      <w:marLeft w:val="0"/>
      <w:marRight w:val="0"/>
      <w:marTop w:val="0"/>
      <w:marBottom w:val="0"/>
      <w:divBdr>
        <w:top w:val="none" w:sz="0" w:space="0" w:color="auto"/>
        <w:left w:val="none" w:sz="0" w:space="0" w:color="auto"/>
        <w:bottom w:val="none" w:sz="0" w:space="0" w:color="auto"/>
        <w:right w:val="none" w:sz="0" w:space="0" w:color="auto"/>
      </w:divBdr>
    </w:div>
    <w:div w:id="1433815105">
      <w:bodyDiv w:val="1"/>
      <w:marLeft w:val="0"/>
      <w:marRight w:val="0"/>
      <w:marTop w:val="0"/>
      <w:marBottom w:val="0"/>
      <w:divBdr>
        <w:top w:val="none" w:sz="0" w:space="0" w:color="auto"/>
        <w:left w:val="none" w:sz="0" w:space="0" w:color="auto"/>
        <w:bottom w:val="none" w:sz="0" w:space="0" w:color="auto"/>
        <w:right w:val="none" w:sz="0" w:space="0" w:color="auto"/>
      </w:divBdr>
    </w:div>
    <w:div w:id="1491559815">
      <w:bodyDiv w:val="1"/>
      <w:marLeft w:val="0"/>
      <w:marRight w:val="0"/>
      <w:marTop w:val="0"/>
      <w:marBottom w:val="0"/>
      <w:divBdr>
        <w:top w:val="none" w:sz="0" w:space="0" w:color="auto"/>
        <w:left w:val="none" w:sz="0" w:space="0" w:color="auto"/>
        <w:bottom w:val="none" w:sz="0" w:space="0" w:color="auto"/>
        <w:right w:val="none" w:sz="0" w:space="0" w:color="auto"/>
      </w:divBdr>
    </w:div>
    <w:div w:id="1517111864">
      <w:bodyDiv w:val="1"/>
      <w:marLeft w:val="0"/>
      <w:marRight w:val="0"/>
      <w:marTop w:val="0"/>
      <w:marBottom w:val="0"/>
      <w:divBdr>
        <w:top w:val="none" w:sz="0" w:space="0" w:color="auto"/>
        <w:left w:val="none" w:sz="0" w:space="0" w:color="auto"/>
        <w:bottom w:val="none" w:sz="0" w:space="0" w:color="auto"/>
        <w:right w:val="none" w:sz="0" w:space="0" w:color="auto"/>
      </w:divBdr>
    </w:div>
    <w:div w:id="1538817399">
      <w:bodyDiv w:val="1"/>
      <w:marLeft w:val="0"/>
      <w:marRight w:val="0"/>
      <w:marTop w:val="0"/>
      <w:marBottom w:val="0"/>
      <w:divBdr>
        <w:top w:val="none" w:sz="0" w:space="0" w:color="auto"/>
        <w:left w:val="none" w:sz="0" w:space="0" w:color="auto"/>
        <w:bottom w:val="none" w:sz="0" w:space="0" w:color="auto"/>
        <w:right w:val="none" w:sz="0" w:space="0" w:color="auto"/>
      </w:divBdr>
    </w:div>
    <w:div w:id="1563171185">
      <w:bodyDiv w:val="1"/>
      <w:marLeft w:val="0"/>
      <w:marRight w:val="0"/>
      <w:marTop w:val="0"/>
      <w:marBottom w:val="0"/>
      <w:divBdr>
        <w:top w:val="none" w:sz="0" w:space="0" w:color="auto"/>
        <w:left w:val="none" w:sz="0" w:space="0" w:color="auto"/>
        <w:bottom w:val="none" w:sz="0" w:space="0" w:color="auto"/>
        <w:right w:val="none" w:sz="0" w:space="0" w:color="auto"/>
      </w:divBdr>
    </w:div>
    <w:div w:id="1574124476">
      <w:bodyDiv w:val="1"/>
      <w:marLeft w:val="0"/>
      <w:marRight w:val="0"/>
      <w:marTop w:val="0"/>
      <w:marBottom w:val="0"/>
      <w:divBdr>
        <w:top w:val="none" w:sz="0" w:space="0" w:color="auto"/>
        <w:left w:val="none" w:sz="0" w:space="0" w:color="auto"/>
        <w:bottom w:val="none" w:sz="0" w:space="0" w:color="auto"/>
        <w:right w:val="none" w:sz="0" w:space="0" w:color="auto"/>
      </w:divBdr>
    </w:div>
    <w:div w:id="1603026531">
      <w:bodyDiv w:val="1"/>
      <w:marLeft w:val="0"/>
      <w:marRight w:val="0"/>
      <w:marTop w:val="0"/>
      <w:marBottom w:val="0"/>
      <w:divBdr>
        <w:top w:val="none" w:sz="0" w:space="0" w:color="auto"/>
        <w:left w:val="none" w:sz="0" w:space="0" w:color="auto"/>
        <w:bottom w:val="none" w:sz="0" w:space="0" w:color="auto"/>
        <w:right w:val="none" w:sz="0" w:space="0" w:color="auto"/>
      </w:divBdr>
    </w:div>
    <w:div w:id="1608191811">
      <w:bodyDiv w:val="1"/>
      <w:marLeft w:val="0"/>
      <w:marRight w:val="0"/>
      <w:marTop w:val="0"/>
      <w:marBottom w:val="0"/>
      <w:divBdr>
        <w:top w:val="none" w:sz="0" w:space="0" w:color="auto"/>
        <w:left w:val="none" w:sz="0" w:space="0" w:color="auto"/>
        <w:bottom w:val="none" w:sz="0" w:space="0" w:color="auto"/>
        <w:right w:val="none" w:sz="0" w:space="0" w:color="auto"/>
      </w:divBdr>
    </w:div>
    <w:div w:id="1624994442">
      <w:bodyDiv w:val="1"/>
      <w:marLeft w:val="0"/>
      <w:marRight w:val="0"/>
      <w:marTop w:val="0"/>
      <w:marBottom w:val="0"/>
      <w:divBdr>
        <w:top w:val="none" w:sz="0" w:space="0" w:color="auto"/>
        <w:left w:val="none" w:sz="0" w:space="0" w:color="auto"/>
        <w:bottom w:val="none" w:sz="0" w:space="0" w:color="auto"/>
        <w:right w:val="none" w:sz="0" w:space="0" w:color="auto"/>
      </w:divBdr>
    </w:div>
    <w:div w:id="1631327007">
      <w:bodyDiv w:val="1"/>
      <w:marLeft w:val="0"/>
      <w:marRight w:val="0"/>
      <w:marTop w:val="0"/>
      <w:marBottom w:val="0"/>
      <w:divBdr>
        <w:top w:val="none" w:sz="0" w:space="0" w:color="auto"/>
        <w:left w:val="none" w:sz="0" w:space="0" w:color="auto"/>
        <w:bottom w:val="none" w:sz="0" w:space="0" w:color="auto"/>
        <w:right w:val="none" w:sz="0" w:space="0" w:color="auto"/>
      </w:divBdr>
    </w:div>
    <w:div w:id="1685743597">
      <w:bodyDiv w:val="1"/>
      <w:marLeft w:val="0"/>
      <w:marRight w:val="0"/>
      <w:marTop w:val="0"/>
      <w:marBottom w:val="0"/>
      <w:divBdr>
        <w:top w:val="none" w:sz="0" w:space="0" w:color="auto"/>
        <w:left w:val="none" w:sz="0" w:space="0" w:color="auto"/>
        <w:bottom w:val="none" w:sz="0" w:space="0" w:color="auto"/>
        <w:right w:val="none" w:sz="0" w:space="0" w:color="auto"/>
      </w:divBdr>
    </w:div>
    <w:div w:id="1769498994">
      <w:bodyDiv w:val="1"/>
      <w:marLeft w:val="0"/>
      <w:marRight w:val="0"/>
      <w:marTop w:val="0"/>
      <w:marBottom w:val="0"/>
      <w:divBdr>
        <w:top w:val="none" w:sz="0" w:space="0" w:color="auto"/>
        <w:left w:val="none" w:sz="0" w:space="0" w:color="auto"/>
        <w:bottom w:val="none" w:sz="0" w:space="0" w:color="auto"/>
        <w:right w:val="none" w:sz="0" w:space="0" w:color="auto"/>
      </w:divBdr>
    </w:div>
    <w:div w:id="1779176513">
      <w:bodyDiv w:val="1"/>
      <w:marLeft w:val="0"/>
      <w:marRight w:val="0"/>
      <w:marTop w:val="0"/>
      <w:marBottom w:val="0"/>
      <w:divBdr>
        <w:top w:val="none" w:sz="0" w:space="0" w:color="auto"/>
        <w:left w:val="none" w:sz="0" w:space="0" w:color="auto"/>
        <w:bottom w:val="none" w:sz="0" w:space="0" w:color="auto"/>
        <w:right w:val="none" w:sz="0" w:space="0" w:color="auto"/>
      </w:divBdr>
    </w:div>
    <w:div w:id="1784768637">
      <w:bodyDiv w:val="1"/>
      <w:marLeft w:val="0"/>
      <w:marRight w:val="0"/>
      <w:marTop w:val="0"/>
      <w:marBottom w:val="0"/>
      <w:divBdr>
        <w:top w:val="none" w:sz="0" w:space="0" w:color="auto"/>
        <w:left w:val="none" w:sz="0" w:space="0" w:color="auto"/>
        <w:bottom w:val="none" w:sz="0" w:space="0" w:color="auto"/>
        <w:right w:val="none" w:sz="0" w:space="0" w:color="auto"/>
      </w:divBdr>
    </w:div>
    <w:div w:id="1795059713">
      <w:bodyDiv w:val="1"/>
      <w:marLeft w:val="0"/>
      <w:marRight w:val="0"/>
      <w:marTop w:val="0"/>
      <w:marBottom w:val="0"/>
      <w:divBdr>
        <w:top w:val="none" w:sz="0" w:space="0" w:color="auto"/>
        <w:left w:val="none" w:sz="0" w:space="0" w:color="auto"/>
        <w:bottom w:val="none" w:sz="0" w:space="0" w:color="auto"/>
        <w:right w:val="none" w:sz="0" w:space="0" w:color="auto"/>
      </w:divBdr>
    </w:div>
    <w:div w:id="1880512359">
      <w:bodyDiv w:val="1"/>
      <w:marLeft w:val="0"/>
      <w:marRight w:val="0"/>
      <w:marTop w:val="0"/>
      <w:marBottom w:val="0"/>
      <w:divBdr>
        <w:top w:val="none" w:sz="0" w:space="0" w:color="auto"/>
        <w:left w:val="none" w:sz="0" w:space="0" w:color="auto"/>
        <w:bottom w:val="none" w:sz="0" w:space="0" w:color="auto"/>
        <w:right w:val="none" w:sz="0" w:space="0" w:color="auto"/>
      </w:divBdr>
    </w:div>
    <w:div w:id="1919558728">
      <w:bodyDiv w:val="1"/>
      <w:marLeft w:val="0"/>
      <w:marRight w:val="0"/>
      <w:marTop w:val="0"/>
      <w:marBottom w:val="0"/>
      <w:divBdr>
        <w:top w:val="none" w:sz="0" w:space="0" w:color="auto"/>
        <w:left w:val="none" w:sz="0" w:space="0" w:color="auto"/>
        <w:bottom w:val="none" w:sz="0" w:space="0" w:color="auto"/>
        <w:right w:val="none" w:sz="0" w:space="0" w:color="auto"/>
      </w:divBdr>
    </w:div>
    <w:div w:id="1940945140">
      <w:bodyDiv w:val="1"/>
      <w:marLeft w:val="0"/>
      <w:marRight w:val="0"/>
      <w:marTop w:val="0"/>
      <w:marBottom w:val="0"/>
      <w:divBdr>
        <w:top w:val="none" w:sz="0" w:space="0" w:color="auto"/>
        <w:left w:val="none" w:sz="0" w:space="0" w:color="auto"/>
        <w:bottom w:val="none" w:sz="0" w:space="0" w:color="auto"/>
        <w:right w:val="none" w:sz="0" w:space="0" w:color="auto"/>
      </w:divBdr>
    </w:div>
    <w:div w:id="1949845095">
      <w:bodyDiv w:val="1"/>
      <w:marLeft w:val="0"/>
      <w:marRight w:val="0"/>
      <w:marTop w:val="0"/>
      <w:marBottom w:val="0"/>
      <w:divBdr>
        <w:top w:val="none" w:sz="0" w:space="0" w:color="auto"/>
        <w:left w:val="none" w:sz="0" w:space="0" w:color="auto"/>
        <w:bottom w:val="none" w:sz="0" w:space="0" w:color="auto"/>
        <w:right w:val="none" w:sz="0" w:space="0" w:color="auto"/>
      </w:divBdr>
    </w:div>
    <w:div w:id="1963220999">
      <w:bodyDiv w:val="1"/>
      <w:marLeft w:val="0"/>
      <w:marRight w:val="0"/>
      <w:marTop w:val="0"/>
      <w:marBottom w:val="0"/>
      <w:divBdr>
        <w:top w:val="none" w:sz="0" w:space="0" w:color="auto"/>
        <w:left w:val="none" w:sz="0" w:space="0" w:color="auto"/>
        <w:bottom w:val="none" w:sz="0" w:space="0" w:color="auto"/>
        <w:right w:val="none" w:sz="0" w:space="0" w:color="auto"/>
      </w:divBdr>
    </w:div>
    <w:div w:id="1985771202">
      <w:bodyDiv w:val="1"/>
      <w:marLeft w:val="0"/>
      <w:marRight w:val="0"/>
      <w:marTop w:val="0"/>
      <w:marBottom w:val="0"/>
      <w:divBdr>
        <w:top w:val="none" w:sz="0" w:space="0" w:color="auto"/>
        <w:left w:val="none" w:sz="0" w:space="0" w:color="auto"/>
        <w:bottom w:val="none" w:sz="0" w:space="0" w:color="auto"/>
        <w:right w:val="none" w:sz="0" w:space="0" w:color="auto"/>
      </w:divBdr>
    </w:div>
    <w:div w:id="2001494772">
      <w:bodyDiv w:val="1"/>
      <w:marLeft w:val="0"/>
      <w:marRight w:val="0"/>
      <w:marTop w:val="0"/>
      <w:marBottom w:val="0"/>
      <w:divBdr>
        <w:top w:val="none" w:sz="0" w:space="0" w:color="auto"/>
        <w:left w:val="none" w:sz="0" w:space="0" w:color="auto"/>
        <w:bottom w:val="none" w:sz="0" w:space="0" w:color="auto"/>
        <w:right w:val="none" w:sz="0" w:space="0" w:color="auto"/>
      </w:divBdr>
    </w:div>
    <w:div w:id="2038891089">
      <w:bodyDiv w:val="1"/>
      <w:marLeft w:val="0"/>
      <w:marRight w:val="0"/>
      <w:marTop w:val="0"/>
      <w:marBottom w:val="0"/>
      <w:divBdr>
        <w:top w:val="none" w:sz="0" w:space="0" w:color="auto"/>
        <w:left w:val="none" w:sz="0" w:space="0" w:color="auto"/>
        <w:bottom w:val="none" w:sz="0" w:space="0" w:color="auto"/>
        <w:right w:val="none" w:sz="0" w:space="0" w:color="auto"/>
      </w:divBdr>
    </w:div>
    <w:div w:id="2041347602">
      <w:bodyDiv w:val="1"/>
      <w:marLeft w:val="0"/>
      <w:marRight w:val="0"/>
      <w:marTop w:val="0"/>
      <w:marBottom w:val="0"/>
      <w:divBdr>
        <w:top w:val="none" w:sz="0" w:space="0" w:color="auto"/>
        <w:left w:val="none" w:sz="0" w:space="0" w:color="auto"/>
        <w:bottom w:val="none" w:sz="0" w:space="0" w:color="auto"/>
        <w:right w:val="none" w:sz="0" w:space="0" w:color="auto"/>
      </w:divBdr>
    </w:div>
    <w:div w:id="2107459429">
      <w:bodyDiv w:val="1"/>
      <w:marLeft w:val="0"/>
      <w:marRight w:val="0"/>
      <w:marTop w:val="0"/>
      <w:marBottom w:val="0"/>
      <w:divBdr>
        <w:top w:val="none" w:sz="0" w:space="0" w:color="auto"/>
        <w:left w:val="none" w:sz="0" w:space="0" w:color="auto"/>
        <w:bottom w:val="none" w:sz="0" w:space="0" w:color="auto"/>
        <w:right w:val="none" w:sz="0" w:space="0" w:color="auto"/>
      </w:divBdr>
    </w:div>
    <w:div w:id="214056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veiligheid.nl/valpreventie/interventies/beweeginterventies/otag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tudelft.nl/en/3me/departments/biomechanical-engineering/research/dbl-delft-biorobotics-lab/gyroscopic-balance-assistance/"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www.mobihealthnews.com/47312/smart-sock-maker-sensoria-and-ohi-to-launch-fall-prevention-devic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5</b:Tag>
    <b:RefOrder>1</b:RefOrder>
  </b:Source>
</b:Sources>
</file>

<file path=customXml/itemProps1.xml><?xml version="1.0" encoding="utf-8"?>
<ds:datastoreItem xmlns:ds="http://schemas.openxmlformats.org/officeDocument/2006/customXml" ds:itemID="{282C50DB-899B-416E-A08A-3B3FF0E3E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23</Pages>
  <Words>7990</Words>
  <Characters>45545</Characters>
  <Application>Microsoft Office Word</Application>
  <DocSecurity>0</DocSecurity>
  <Lines>379</Lines>
  <Paragraphs>106</Paragraphs>
  <ScaleCrop>false</ScaleCrop>
  <HeadingPairs>
    <vt:vector size="2" baseType="variant">
      <vt:variant>
        <vt:lpstr>Titel</vt:lpstr>
      </vt:variant>
      <vt:variant>
        <vt:i4>1</vt:i4>
      </vt:variant>
    </vt:vector>
  </HeadingPairs>
  <TitlesOfParts>
    <vt:vector size="1" baseType="lpstr">
      <vt:lpstr>_</vt:lpstr>
    </vt:vector>
  </TitlesOfParts>
  <Company/>
  <LinksUpToDate>false</LinksUpToDate>
  <CharactersWithSpaces>53429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Philip</dc:creator>
  <cp:keywords/>
  <dc:description/>
  <cp:lastModifiedBy>Philip Roorda</cp:lastModifiedBy>
  <cp:revision>45</cp:revision>
  <dcterms:created xsi:type="dcterms:W3CDTF">2018-04-30T21:14:00Z</dcterms:created>
  <dcterms:modified xsi:type="dcterms:W3CDTF">2018-07-26T14:07:00Z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nCUserId">
    <vt:lpwstr>25053</vt:lpwstr>
  </property>
  <property fmtid="{D5CDD505-2E9C-101B-9397-08002B2CF9AE}" pid="3" name="WnCSubscriberId">
    <vt:lpwstr>5225</vt:lpwstr>
  </property>
  <property fmtid="{D5CDD505-2E9C-101B-9397-08002B2CF9AE}" pid="4" name="WnCOutputStyleId">
    <vt:lpwstr>1004</vt:lpwstr>
  </property>
  <property fmtid="{D5CDD505-2E9C-101B-9397-08002B2CF9AE}" pid="5" name="RWProductId">
    <vt:lpwstr>WnC</vt:lpwstr>
  </property>
</Properties>
</file>